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f5d3" w14:textId="868f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30 маусымдағы № 248 бұйрығы. Қазақстан Республикасының Әділет министрлігінде 2026 жылғы 30 маусымда № 39153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9" w:id="2"/>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w:t>
      </w:r>
    </w:p>
    <w:bookmarkEnd w:id="8"/>
    <w:bookmarkStart w:name="z17" w:id="9"/>
    <w:p>
      <w:pPr>
        <w:spacing w:after="0"/>
        <w:ind w:left="0"/>
        <w:jc w:val="both"/>
      </w:pPr>
      <w:r>
        <w:rPr>
          <w:rFonts w:ascii="Times New Roman"/>
          <w:b w:val="false"/>
          <w:i w:val="false"/>
          <w:color w:val="000000"/>
          <w:sz w:val="28"/>
        </w:rPr>
        <w:t>
      Ішкі істер министрлігі</w:t>
      </w:r>
    </w:p>
    <w:bookmarkEnd w:id="9"/>
    <w:bookmarkStart w:name="z18" w:id="10"/>
    <w:p>
      <w:pPr>
        <w:spacing w:after="0"/>
        <w:ind w:left="0"/>
        <w:jc w:val="both"/>
      </w:pPr>
      <w:r>
        <w:rPr>
          <w:rFonts w:ascii="Times New Roman"/>
          <w:b w:val="false"/>
          <w:i w:val="false"/>
          <w:color w:val="000000"/>
          <w:sz w:val="28"/>
        </w:rPr>
        <w:t>
      __________________________</w:t>
      </w:r>
    </w:p>
    <w:bookmarkEnd w:id="10"/>
    <w:bookmarkStart w:name="z19" w:id="11"/>
    <w:p>
      <w:pPr>
        <w:spacing w:after="0"/>
        <w:ind w:left="0"/>
        <w:jc w:val="both"/>
      </w:pPr>
      <w:r>
        <w:rPr>
          <w:rFonts w:ascii="Times New Roman"/>
          <w:b w:val="false"/>
          <w:i w:val="false"/>
          <w:color w:val="000000"/>
          <w:sz w:val="28"/>
        </w:rPr>
        <w:t>
      2026 жылғы "___"_________</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w:t>
      </w:r>
    </w:p>
    <w:bookmarkEnd w:id="13"/>
    <w:bookmarkStart w:name="z22" w:id="14"/>
    <w:p>
      <w:pPr>
        <w:spacing w:after="0"/>
        <w:ind w:left="0"/>
        <w:jc w:val="both"/>
      </w:pPr>
      <w:r>
        <w:rPr>
          <w:rFonts w:ascii="Times New Roman"/>
          <w:b w:val="false"/>
          <w:i w:val="false"/>
          <w:color w:val="000000"/>
          <w:sz w:val="28"/>
        </w:rPr>
        <w:t>
      Ұлттық қауіпсіздік комитеті</w:t>
      </w:r>
    </w:p>
    <w:bookmarkEnd w:id="14"/>
    <w:bookmarkStart w:name="z23" w:id="15"/>
    <w:p>
      <w:pPr>
        <w:spacing w:after="0"/>
        <w:ind w:left="0"/>
        <w:jc w:val="both"/>
      </w:pPr>
      <w:r>
        <w:rPr>
          <w:rFonts w:ascii="Times New Roman"/>
          <w:b w:val="false"/>
          <w:i w:val="false"/>
          <w:color w:val="000000"/>
          <w:sz w:val="28"/>
        </w:rPr>
        <w:t>
      __________________________</w:t>
      </w:r>
    </w:p>
    <w:bookmarkEnd w:id="15"/>
    <w:bookmarkStart w:name="z24" w:id="16"/>
    <w:p>
      <w:pPr>
        <w:spacing w:after="0"/>
        <w:ind w:left="0"/>
        <w:jc w:val="both"/>
      </w:pPr>
      <w:r>
        <w:rPr>
          <w:rFonts w:ascii="Times New Roman"/>
          <w:b w:val="false"/>
          <w:i w:val="false"/>
          <w:color w:val="000000"/>
          <w:sz w:val="28"/>
        </w:rPr>
        <w:t>
      2026 жылғы "___"_________</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30 маусымдағы</w:t>
            </w:r>
            <w:r>
              <w:br/>
            </w:r>
            <w:r>
              <w:rPr>
                <w:rFonts w:ascii="Times New Roman"/>
                <w:b w:val="false"/>
                <w:i w:val="false"/>
                <w:color w:val="000000"/>
                <w:sz w:val="20"/>
              </w:rPr>
              <w:t>№ 248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"___"__________</w:t>
            </w:r>
            <w:r>
              <w:br/>
            </w:r>
            <w:r>
              <w:rPr>
                <w:rFonts w:ascii="Times New Roman"/>
                <w:b w:val="false"/>
                <w:i w:val="false"/>
                <w:color w:val="000000"/>
                <w:sz w:val="20"/>
              </w:rPr>
              <w:t>№_____бұйрығымен</w:t>
            </w:r>
            <w:r>
              <w:br/>
            </w:r>
            <w:r>
              <w:rPr>
                <w:rFonts w:ascii="Times New Roman"/>
                <w:b w:val="false"/>
                <w:i w:val="false"/>
                <w:color w:val="000000"/>
                <w:sz w:val="20"/>
              </w:rPr>
              <w:t>бекітілген</w:t>
            </w:r>
          </w:p>
        </w:tc>
      </w:tr>
    </w:tbl>
    <w:bookmarkStart w:name="z26" w:id="17"/>
    <w:p>
      <w:pPr>
        <w:spacing w:after="0"/>
        <w:ind w:left="0"/>
        <w:jc w:val="left"/>
      </w:pPr>
      <w:r>
        <w:rPr>
          <w:rFonts w:ascii="Times New Roman"/>
          <w:b/>
          <w:i w:val="false"/>
          <w:color w:val="000000"/>
        </w:rPr>
        <w:t xml:space="preserve"> Өзгерістер енгізілетін кейбір бұйрықтардың тізбесі</w:t>
      </w:r>
    </w:p>
    <w:bookmarkEnd w:id="17"/>
    <w:bookmarkStart w:name="z27" w:id="18"/>
    <w:p>
      <w:pPr>
        <w:spacing w:after="0"/>
        <w:ind w:left="0"/>
        <w:jc w:val="both"/>
      </w:pPr>
      <w:r>
        <w:rPr>
          <w:rFonts w:ascii="Times New Roman"/>
          <w:b w:val="false"/>
          <w:i w:val="false"/>
          <w:color w:val="000000"/>
          <w:sz w:val="28"/>
        </w:rPr>
        <w:t xml:space="preserve">
      1. "Мемлекеттік материалдық резервтен материалдық құндылықтарды шығаруға немесе кәдеге жаратылған тауарларды өткізуге нарядтар беру нысанын және қағидаларын бекіту туралы" Қазақстан Республикасы Ұлттық экономика министрінің 2015 жылғы 30 қарашадағы № 747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12516 болып тіркелген) мынадай өзгерістер енгізілсін:</w:t>
      </w:r>
    </w:p>
    <w:bookmarkEnd w:id="18"/>
    <w:bookmarkStart w:name="z28"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bookmarkEnd w:id="19"/>
    <w:bookmarkStart w:name="z29" w:id="20"/>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немесе кәдеге жаратылған тауарларды өткізуге нарядтар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21"/>
    <w:bookmarkStart w:name="z31"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22"/>
    <w:bookmarkStart w:name="z32" w:id="23"/>
    <w:p>
      <w:pPr>
        <w:spacing w:after="0"/>
        <w:ind w:left="0"/>
        <w:jc w:val="both"/>
      </w:pPr>
      <w:r>
        <w:rPr>
          <w:rFonts w:ascii="Times New Roman"/>
          <w:b w:val="false"/>
          <w:i w:val="false"/>
          <w:color w:val="000000"/>
          <w:sz w:val="28"/>
        </w:rPr>
        <w:t xml:space="preserve">
      2.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26675 болып тіркелген) мынадай өзгерістер енгізілсін:</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және 2) тармақшалары мынадай редакцияда жазылсын:</w:t>
      </w:r>
    </w:p>
    <w:bookmarkStart w:name="z35" w:id="25"/>
    <w:p>
      <w:pPr>
        <w:spacing w:after="0"/>
        <w:ind w:left="0"/>
        <w:jc w:val="both"/>
      </w:pPr>
      <w:r>
        <w:rPr>
          <w:rFonts w:ascii="Times New Roman"/>
          <w:b w:val="false"/>
          <w:i w:val="false"/>
          <w:color w:val="000000"/>
          <w:sz w:val="28"/>
        </w:rPr>
        <w:t>
      "1) Қазақстан Республикасы Ұлттық қауіпсіздік комитетінің аумақтық органдары, Ішкі істер министрлігінің, Төтенше жағдайлар министрлігінің аумақтық органдары, жергілікті атқарушы органдар астананың, облыстың, республикалық маңызы бар қаланың терроризмге қарсы комиссиясы үйлестіруімен тұрақты негізде ұйымдастырады. Бұл ретте терроризмге қарсы комиссия террористік тұрғыдан осал объектілердің басшылары мен өзге де лауазымды адамдарының террористік сипаттағы өзекті қатерлер туралы хабардар болуын арттыру және терроризм актісін жасауға кедергі келтіретін (объектіге қатысты терроризм актісін жасау қаупін азайту) жағдайлар жасау жөніндегі, сондай-ақ ықтимал террористік қатерлерден болатын салдарды барынша азайтуға және (немесе) жоюға ықпал ететін сабақтар өткізу арқылы олардың қорғалуын қамтамасыз етуге бағытталған профилактикалық іс-шараларды үйлестіреді.;</w:t>
      </w:r>
    </w:p>
    <w:bookmarkEnd w:id="25"/>
    <w:bookmarkStart w:name="z36" w:id="26"/>
    <w:p>
      <w:pPr>
        <w:spacing w:after="0"/>
        <w:ind w:left="0"/>
        <w:jc w:val="both"/>
      </w:pPr>
      <w:r>
        <w:rPr>
          <w:rFonts w:ascii="Times New Roman"/>
          <w:b w:val="false"/>
          <w:i w:val="false"/>
          <w:color w:val="000000"/>
          <w:sz w:val="28"/>
        </w:rPr>
        <w:t>
      2) республикалық, астаналық, облыстық, республикалық маңызы бар қалалық, аудандық (облыстық маңызы бар қала) және терроризмге қарсы күрес жөніндегі теңіз жедел штабы басшылығының шешімі бойынша террористік тұрғыдан осал объектілердің директорларымен және персоналымен, объектілерді күзетуді жүзеге асыратын МКҚ бөлімшелерінің полиция нарядтарымен эксперименттер жүргізу арқылы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"37. Паспорттың жобасы объектілердің басшыларының немесе оларды ауыстыратын адамдар объектіні террористік тұрғыдан осал объектілердің, астананың, облыстың немесе республикалық маңызы бар қаланың тізбесіне енгізу туралы тиісті хабарлама алған кезден бастап қырық бес жұмыс күні ішінде жасалады."</w:t>
      </w:r>
    </w:p>
    <w:bookmarkEnd w:id="27"/>
    <w:bookmarkStart w:name="z39" w:id="28"/>
    <w:p>
      <w:pPr>
        <w:spacing w:after="0"/>
        <w:ind w:left="0"/>
        <w:jc w:val="both"/>
      </w:pPr>
      <w:r>
        <w:rPr>
          <w:rFonts w:ascii="Times New Roman"/>
          <w:b w:val="false"/>
          <w:i w:val="false"/>
          <w:color w:val="000000"/>
          <w:sz w:val="28"/>
        </w:rPr>
        <w:t xml:space="preserve">
      3. "Мемлекеттік материалдық резервтің материалдық құндылықтарының бар-жоғы және қозғалысы туралы есептерді дайындау мен ұсыну қағидаларын бекіту туралы" Қазақстан Республикасы Төтенше жағдайлар министрінің міндетін атқарушының 2023 жылғы 15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32842 болып тіркелген) мынадай өзгерістер енгізілсін:</w:t>
      </w:r>
    </w:p>
    <w:bookmarkEnd w:id="28"/>
    <w:bookmarkStart w:name="z40" w:id="29"/>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резервтің материалдық құндылықтарының бар-жоғы және қозғалысы туралы есептерді дайындау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30"/>
    <w:bookmarkStart w:name="z42"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31"/>
    <w:bookmarkStart w:name="z43"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32"/>
    <w:bookmarkStart w:name="z44" w:id="33"/>
    <w:p>
      <w:pPr>
        <w:spacing w:after="0"/>
        <w:ind w:left="0"/>
        <w:jc w:val="both"/>
      </w:pPr>
      <w:r>
        <w:rPr>
          <w:rFonts w:ascii="Times New Roman"/>
          <w:b w:val="false"/>
          <w:i w:val="false"/>
          <w:color w:val="000000"/>
          <w:sz w:val="28"/>
        </w:rPr>
        <w:t xml:space="preserve">
      4. "Мемлекеттік материалдық резервтің материалдық құндылықтарының бар-жоғы және қозғалысы туралы есептерді дайындау мен ұсыну қағидаларын бекіту туралы" Қазақстан Республикасы Төтенше жағдайлар министрінің міндетін атқарушының 2023 жылғы 15 маусымдағы № 324 бұйрығына өзгерістер мен толықтыру енгізу туралы" Қазақстан Республикасы Төтенше жағдайлар министрінің 2025 жылғы 22 қазандағы № 458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37192 болып тіркелген) мынадай өзгеріс енгізілсін:</w:t>
      </w:r>
    </w:p>
    <w:bookmarkEnd w:id="33"/>
    <w:bookmarkStart w:name="z45" w:id="3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34"/>
    <w:bookmarkStart w:name="z46" w:id="35"/>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