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e9e00" w14:textId="12e9e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Энергетика министрлігінің қарамағындағы террористік тұрғыдан осал мұнай-газ саласы объектілерінің терроризмге қарсы қорғалуын ұйымдастыру жөніндегі нұсқаулықты бекіту туралы" Қазақстан Республикасы Энергетика министрінің 2023 жылғы 15 наурыздағы № 106 бұйрығына өзгерістер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2026 жылғы 25 маусымдағы № 243-н/қ бұйрығы. Қазақстан Республикасының Әділет министрлігінде 2026 жылғы 30 маусымда № 39146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w:t>
      </w:r>
    </w:p>
    <w:bookmarkStart w:name="z7" w:id="0"/>
    <w:p>
      <w:pPr>
        <w:spacing w:after="0"/>
        <w:ind w:left="0"/>
        <w:jc w:val="both"/>
      </w:pPr>
      <w:r>
        <w:rPr>
          <w:rFonts w:ascii="Times New Roman"/>
          <w:b w:val="false"/>
          <w:i w:val="false"/>
          <w:color w:val="000000"/>
          <w:sz w:val="28"/>
        </w:rPr>
        <w:t>
      БҰЙЫРАМЫН:</w:t>
      </w:r>
    </w:p>
    <w:bookmarkEnd w:id="0"/>
    <w:bookmarkStart w:name="z8" w:id="1"/>
    <w:p>
      <w:pPr>
        <w:spacing w:after="0"/>
        <w:ind w:left="0"/>
        <w:jc w:val="both"/>
      </w:pPr>
      <w:r>
        <w:rPr>
          <w:rFonts w:ascii="Times New Roman"/>
          <w:b w:val="false"/>
          <w:i w:val="false"/>
          <w:color w:val="000000"/>
          <w:sz w:val="28"/>
        </w:rPr>
        <w:t xml:space="preserve">
      1. "Қазақстан Республикасы Энергетика министрлігінің қарамағындағы террористік тұрғыдан осал мұнай-газ саласы объектілерінің терроризмге қарсы қорғалуын ұйымдастыру жөніндегі нұсқаулықты бекіту туралы" Қазақстан Республикасы Энергетика министрінің 2023 жылғы 15 наурыздағы № 106 </w:t>
      </w:r>
      <w:r>
        <w:rPr>
          <w:rFonts w:ascii="Times New Roman"/>
          <w:b w:val="false"/>
          <w:i w:val="false"/>
          <w:color w:val="000000"/>
          <w:sz w:val="28"/>
        </w:rPr>
        <w:t>бұйрығына</w:t>
      </w:r>
      <w:r>
        <w:rPr>
          <w:rFonts w:ascii="Times New Roman"/>
          <w:b w:val="false"/>
          <w:i w:val="false"/>
          <w:color w:val="000000"/>
          <w:sz w:val="28"/>
        </w:rPr>
        <w:t xml:space="preserve"> (Нормативтiк құқықтық актiлердің мемлекеттiк тізілімінде № 32078 болып тіркелген) мынадай өзгерістер енгізілсін:</w:t>
      </w:r>
    </w:p>
    <w:bookmarkEnd w:id="1"/>
    <w:bookmarkStart w:name="z9"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Энергетика министрлігінің қарамағындағы террористік тұрғыдан осал мұнай-газ саласы объектілерінің терроризмге қарсы қорғалуын ұйымдастыру жөніндегі </w:t>
      </w:r>
      <w:r>
        <w:rPr>
          <w:rFonts w:ascii="Times New Roman"/>
          <w:b w:val="false"/>
          <w:i w:val="false"/>
          <w:color w:val="000000"/>
          <w:sz w:val="28"/>
        </w:rPr>
        <w:t>нұсқаулықта</w:t>
      </w:r>
      <w:r>
        <w:rPr>
          <w:rFonts w:ascii="Times New Roman"/>
          <w:b w:val="false"/>
          <w:i w:val="false"/>
          <w:color w:val="000000"/>
          <w:sz w:val="28"/>
        </w:rPr>
        <w:t>:</w:t>
      </w:r>
    </w:p>
    <w:bookmarkEnd w:id="2"/>
    <w:bookmarkStart w:name="z10" w:id="3"/>
    <w:p>
      <w:pPr>
        <w:spacing w:after="0"/>
        <w:ind w:left="0"/>
        <w:jc w:val="both"/>
      </w:pPr>
      <w:r>
        <w:rPr>
          <w:rFonts w:ascii="Times New Roman"/>
          <w:b w:val="false"/>
          <w:i w:val="false"/>
          <w:color w:val="000000"/>
          <w:sz w:val="28"/>
        </w:rPr>
        <w:t xml:space="preserve">
      12-тармақтың </w:t>
      </w:r>
      <w:r>
        <w:rPr>
          <w:rFonts w:ascii="Times New Roman"/>
          <w:b w:val="false"/>
          <w:i w:val="false"/>
          <w:color w:val="000000"/>
          <w:sz w:val="28"/>
        </w:rPr>
        <w:t>1) тармақшасының</w:t>
      </w:r>
      <w:r>
        <w:rPr>
          <w:rFonts w:ascii="Times New Roman"/>
          <w:b w:val="false"/>
          <w:i w:val="false"/>
          <w:color w:val="000000"/>
          <w:sz w:val="28"/>
        </w:rPr>
        <w:t xml:space="preserve"> бесінші абзацы жаңа редакцияда жазылсын:</w:t>
      </w:r>
    </w:p>
    <w:bookmarkEnd w:id="3"/>
    <w:bookmarkStart w:name="z11" w:id="4"/>
    <w:p>
      <w:pPr>
        <w:spacing w:after="0"/>
        <w:ind w:left="0"/>
        <w:jc w:val="both"/>
      </w:pPr>
      <w:r>
        <w:rPr>
          <w:rFonts w:ascii="Times New Roman"/>
          <w:b w:val="false"/>
          <w:i w:val="false"/>
          <w:color w:val="000000"/>
          <w:sz w:val="28"/>
        </w:rPr>
        <w:t>
      "объектінің ақпараттық желілерін қорғауды ұйымдастыруға, киберқауіпсіздікті қамтамасыз етуге;";</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70-тармақ</w:t>
      </w:r>
      <w:r>
        <w:rPr>
          <w:rFonts w:ascii="Times New Roman"/>
          <w:b w:val="false"/>
          <w:i w:val="false"/>
          <w:color w:val="000000"/>
          <w:sz w:val="28"/>
        </w:rPr>
        <w:t xml:space="preserve"> жаңа редакцияда жазылсын:</w:t>
      </w:r>
    </w:p>
    <w:bookmarkStart w:name="z13" w:id="5"/>
    <w:p>
      <w:pPr>
        <w:spacing w:after="0"/>
        <w:ind w:left="0"/>
        <w:jc w:val="both"/>
      </w:pPr>
      <w:r>
        <w:rPr>
          <w:rFonts w:ascii="Times New Roman"/>
          <w:b w:val="false"/>
          <w:i w:val="false"/>
          <w:color w:val="000000"/>
          <w:sz w:val="28"/>
        </w:rPr>
        <w:t>
      "70. Эксперименттер жүргізу эксперименттерге қатысушылардың қауіпсіздігін қамтамасыз ету мақсатында тараптармен алдын ала келісілген террористік қатер туындаған кезде объектінің қауіпсіздігін және терроризмге қарсы қорғанысын бірінші кезектегі іс-қимылдарға қамтамасыз ететін, тексерілетін объектіде террористік тұрғыдан осал, объектінің меншік иелерінің, басшылары мен лауазымды адамдарының, қауіпсіздік, күзет және өзге де ұйымдардың персоналдарының дайындығы, террористік тұрғыдан осал болып табылатын күзет-режим шараларын бағалау мақсатында терроризмге қарсы күрес жөніндегі республикалық, астананың, облыстың, республикалық маңызы бар қаланың, ауданның (облыстық маңызы бар қаланың) және теңіз жедел штабының қамқорлығымен жүзеге асырылады.";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89-тармақ</w:t>
      </w:r>
      <w:r>
        <w:rPr>
          <w:rFonts w:ascii="Times New Roman"/>
          <w:b w:val="false"/>
          <w:i w:val="false"/>
          <w:color w:val="000000"/>
          <w:sz w:val="28"/>
        </w:rPr>
        <w:t xml:space="preserve"> жаңа редакцияда жазылсын:</w:t>
      </w:r>
    </w:p>
    <w:bookmarkStart w:name="z15" w:id="6"/>
    <w:p>
      <w:pPr>
        <w:spacing w:after="0"/>
        <w:ind w:left="0"/>
        <w:jc w:val="both"/>
      </w:pPr>
      <w:r>
        <w:rPr>
          <w:rFonts w:ascii="Times New Roman"/>
          <w:b w:val="false"/>
          <w:i w:val="false"/>
          <w:color w:val="000000"/>
          <w:sz w:val="28"/>
        </w:rPr>
        <w:t>
      "89. Паспорттың жобасы объектінің меншік иесі, иесі, басшысы объектіні террористік тұрғыдан осал объектілердің, астананың, облыстың, республикалық маңызы бар қаланың тізбесіне (бұдан әрі – аумақтық тізбе) енгізу туралы тиісті хабарлама алған сәттен бастап 45 (қырық бес) жұмыс күні ішінде жасалады (жекелеген жағдайларда терроризмге қарсы комиссияның шешімі бойынша өзге де объектінің күрделілігін ескере отырып, паспорт жасау мерзімдері 15 күнге ұзартылады).";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116-тармақтың</w:t>
      </w:r>
      <w:r>
        <w:rPr>
          <w:rFonts w:ascii="Times New Roman"/>
          <w:b w:val="false"/>
          <w:i w:val="false"/>
          <w:color w:val="000000"/>
          <w:sz w:val="28"/>
        </w:rPr>
        <w:t xml:space="preserve"> тоғызыншы абзацы жаңа редакцияда жазылсын:</w:t>
      </w:r>
    </w:p>
    <w:bookmarkStart w:name="z17" w:id="7"/>
    <w:p>
      <w:pPr>
        <w:spacing w:after="0"/>
        <w:ind w:left="0"/>
        <w:jc w:val="both"/>
      </w:pPr>
      <w:r>
        <w:rPr>
          <w:rFonts w:ascii="Times New Roman"/>
          <w:b w:val="false"/>
          <w:i w:val="false"/>
          <w:color w:val="000000"/>
          <w:sz w:val="28"/>
        </w:rPr>
        <w:t>
      "бейне аналитика жүйесі (бетті тануды, объектілер мен ахуалдарды анықтауды қамтамасыз ететін интеллектуалды цифрлық жүйелер);";</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123</w:t>
      </w:r>
      <w:r>
        <w:rPr>
          <w:rFonts w:ascii="Times New Roman"/>
          <w:b w:val="false"/>
          <w:i w:val="false"/>
          <w:color w:val="000000"/>
          <w:sz w:val="28"/>
        </w:rPr>
        <w:t xml:space="preserve"> және </w:t>
      </w:r>
      <w:r>
        <w:rPr>
          <w:rFonts w:ascii="Times New Roman"/>
          <w:b w:val="false"/>
          <w:i w:val="false"/>
          <w:color w:val="000000"/>
          <w:sz w:val="28"/>
        </w:rPr>
        <w:t>124-тармақтар</w:t>
      </w:r>
      <w:r>
        <w:rPr>
          <w:rFonts w:ascii="Times New Roman"/>
          <w:b w:val="false"/>
          <w:i w:val="false"/>
          <w:color w:val="000000"/>
          <w:sz w:val="28"/>
        </w:rPr>
        <w:t xml:space="preserve"> жаңа редакцияда жазылсын:</w:t>
      </w:r>
    </w:p>
    <w:bookmarkStart w:name="z19" w:id="8"/>
    <w:p>
      <w:pPr>
        <w:spacing w:after="0"/>
        <w:ind w:left="0"/>
        <w:jc w:val="both"/>
      </w:pPr>
      <w:r>
        <w:rPr>
          <w:rFonts w:ascii="Times New Roman"/>
          <w:b w:val="false"/>
          <w:i w:val="false"/>
          <w:color w:val="000000"/>
          <w:sz w:val="28"/>
        </w:rPr>
        <w:t xml:space="preserve">
      "123. Ұлттық бейнемониторинг жүйесіне қосу "Киберқауіпсіздік туралы" Қазақстан Республикасының Заңы және "Террористік тұрғыдан осал объектілердің терроризмге қарсы қорғалуын ұйымдастыруға қойылатын талаптарды бекіту туралы" Қазақстан Республикасы Үкіметінің 2021 жылғы 6 мамырдағы № 305 қаулысы негізінде Қазақстан Республикасы Ұлттық қауіпсіздік комитеті Төрағасының 2020 жылғы 27 қазаны № 69-қе </w:t>
      </w:r>
      <w:r>
        <w:rPr>
          <w:rFonts w:ascii="Times New Roman"/>
          <w:b w:val="false"/>
          <w:i w:val="false"/>
          <w:color w:val="000000"/>
          <w:sz w:val="28"/>
        </w:rPr>
        <w:t>бұйрығымен</w:t>
      </w:r>
      <w:r>
        <w:rPr>
          <w:rFonts w:ascii="Times New Roman"/>
          <w:b w:val="false"/>
          <w:i w:val="false"/>
          <w:color w:val="000000"/>
          <w:sz w:val="28"/>
        </w:rPr>
        <w:t xml:space="preserve"> (Нормтивтік құқықтық актілерді мемлекеттік тіркеу тізілімінде № 21693 болып тіркелген) бекітілген Ұлттық бейнемониторинг жүйесінің жұмыс істеу қағидаларына сәйкес жүзеге асырылады.</w:t>
      </w:r>
    </w:p>
    <w:bookmarkEnd w:id="8"/>
    <w:bookmarkStart w:name="z20" w:id="9"/>
    <w:p>
      <w:pPr>
        <w:spacing w:after="0"/>
        <w:ind w:left="0"/>
        <w:jc w:val="both"/>
      </w:pPr>
      <w:r>
        <w:rPr>
          <w:rFonts w:ascii="Times New Roman"/>
          <w:b w:val="false"/>
          <w:i w:val="false"/>
          <w:color w:val="000000"/>
          <w:sz w:val="28"/>
        </w:rPr>
        <w:t xml:space="preserve">
      124. Бейнебақылау жүйелеріне қойылатын техникалық талаптар "Ұлттық бейнемониторинг жүйесінің жұмыс істеу қағидаларын бекіту туралы" Қазақстан Республикасы Ұлттық қауіпсіздік комитеті төрағасының 2020 жылғы 27 қазандағы № 69-қе (Нормтивтік құқықтық актілерді мемлекеттік тіркеу тізілімінде № 21693 болып тіркелген) </w:t>
      </w:r>
      <w:r>
        <w:rPr>
          <w:rFonts w:ascii="Times New Roman"/>
          <w:b w:val="false"/>
          <w:i w:val="false"/>
          <w:color w:val="000000"/>
          <w:sz w:val="28"/>
        </w:rPr>
        <w:t>бұйрығында</w:t>
      </w:r>
      <w:r>
        <w:rPr>
          <w:rFonts w:ascii="Times New Roman"/>
          <w:b w:val="false"/>
          <w:i w:val="false"/>
          <w:color w:val="000000"/>
          <w:sz w:val="28"/>
        </w:rPr>
        <w:t xml:space="preserve"> көзделген бейнебақылау жүйелерінің төменгі техникалық шарттарына сәйкес келеді.";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180-тармақ</w:t>
      </w:r>
      <w:r>
        <w:rPr>
          <w:rFonts w:ascii="Times New Roman"/>
          <w:b w:val="false"/>
          <w:i w:val="false"/>
          <w:color w:val="000000"/>
          <w:sz w:val="28"/>
        </w:rPr>
        <w:t xml:space="preserve"> жаңа редакцияда жазылсын:</w:t>
      </w:r>
    </w:p>
    <w:bookmarkStart w:name="z22" w:id="10"/>
    <w:p>
      <w:pPr>
        <w:spacing w:after="0"/>
        <w:ind w:left="0"/>
        <w:jc w:val="both"/>
      </w:pPr>
      <w:r>
        <w:rPr>
          <w:rFonts w:ascii="Times New Roman"/>
          <w:b w:val="false"/>
          <w:i w:val="false"/>
          <w:color w:val="000000"/>
          <w:sz w:val="28"/>
        </w:rPr>
        <w:t>
      "180. Хабарлау дабылын жеткізу "Азаматтық қорғау туралы" Қазақстан Республикасының Заңының 5-бабына сәйкес жүзеге асырылады.";</w:t>
      </w:r>
    </w:p>
    <w:bookmarkEnd w:id="10"/>
    <w:bookmarkStart w:name="z23" w:id="11"/>
    <w:p>
      <w:pPr>
        <w:spacing w:after="0"/>
        <w:ind w:left="0"/>
        <w:jc w:val="both"/>
      </w:pPr>
      <w:r>
        <w:rPr>
          <w:rFonts w:ascii="Times New Roman"/>
          <w:b w:val="false"/>
          <w:i w:val="false"/>
          <w:color w:val="000000"/>
          <w:sz w:val="28"/>
        </w:rPr>
        <w:t xml:space="preserve">
      осы Нұсқаулыққа </w:t>
      </w:r>
      <w:r>
        <w:rPr>
          <w:rFonts w:ascii="Times New Roman"/>
          <w:b w:val="false"/>
          <w:i w:val="false"/>
          <w:color w:val="000000"/>
          <w:sz w:val="28"/>
        </w:rPr>
        <w:t>5-қосымшада</w:t>
      </w:r>
      <w:r>
        <w:rPr>
          <w:rFonts w:ascii="Times New Roman"/>
          <w:b w:val="false"/>
          <w:i w:val="false"/>
          <w:color w:val="000000"/>
          <w:sz w:val="28"/>
        </w:rPr>
        <w:t>:</w:t>
      </w:r>
    </w:p>
    <w:bookmarkEnd w:id="11"/>
    <w:bookmarkStart w:name="z24" w:id="12"/>
    <w:p>
      <w:pPr>
        <w:spacing w:after="0"/>
        <w:ind w:left="0"/>
        <w:jc w:val="both"/>
      </w:pPr>
      <w:r>
        <w:rPr>
          <w:rFonts w:ascii="Times New Roman"/>
          <w:b w:val="false"/>
          <w:i w:val="false"/>
          <w:color w:val="000000"/>
          <w:sz w:val="28"/>
        </w:rPr>
        <w:t>
      реттік нөмірі 123-жол мынадай редакцияда жазылсын:</w:t>
      </w:r>
    </w:p>
    <w:bookmarkEnd w:id="12"/>
    <w:bookmarkStart w:name="z25" w:id="13"/>
    <w:p>
      <w:pPr>
        <w:spacing w:after="0"/>
        <w:ind w:left="0"/>
        <w:jc w:val="both"/>
      </w:pPr>
      <w:r>
        <w:rPr>
          <w:rFonts w:ascii="Times New Roman"/>
          <w:b w:val="false"/>
          <w:i w:val="false"/>
          <w:color w:val="000000"/>
          <w:sz w:val="28"/>
        </w:rPr>
        <w:t>
      "</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бейнемониторинг жүйесіне қосу "Киберқауіпсіздік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 xml:space="preserve"> және "Террористік тұрғыдан осал объектілердің терроризмге қарсы қорғалуын ұйымдастыруға қойылатын талаптарды бекіту туралы" Қазақстан Республикасы Үкіметінің 2021 жылғы 6 мамырдағы № 305 </w:t>
            </w:r>
            <w:r>
              <w:rPr>
                <w:rFonts w:ascii="Times New Roman"/>
                <w:b w:val="false"/>
                <w:i w:val="false"/>
                <w:color w:val="000000"/>
                <w:sz w:val="20"/>
              </w:rPr>
              <w:t>қаулысы</w:t>
            </w:r>
            <w:r>
              <w:rPr>
                <w:rFonts w:ascii="Times New Roman"/>
                <w:b w:val="false"/>
                <w:i w:val="false"/>
                <w:color w:val="000000"/>
                <w:sz w:val="20"/>
              </w:rPr>
              <w:t xml:space="preserve"> негізінде Қазақстан Республикасы Ұлттық қауіпсіздік комитеті Төрағасының 2020 жылғы 27 қазаны № 69-қе </w:t>
            </w:r>
            <w:r>
              <w:rPr>
                <w:rFonts w:ascii="Times New Roman"/>
                <w:b w:val="false"/>
                <w:i w:val="false"/>
                <w:color w:val="000000"/>
                <w:sz w:val="20"/>
              </w:rPr>
              <w:t>бұйрығымен</w:t>
            </w:r>
            <w:r>
              <w:rPr>
                <w:rFonts w:ascii="Times New Roman"/>
                <w:b w:val="false"/>
                <w:i w:val="false"/>
                <w:color w:val="000000"/>
                <w:sz w:val="20"/>
              </w:rPr>
              <w:t xml:space="preserve"> (Нормтивтік құқықтық актілерді мемлекеттік тіркеу тізілімінде № 21693 болып тіркелген) бекітілген Ұлттық бейнемониторинг жүйесінің жұмыс істеу қағидаларына сәйкес жүзеге асырылады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7" w:id="14"/>
    <w:p>
      <w:pPr>
        <w:spacing w:after="0"/>
        <w:ind w:left="0"/>
        <w:jc w:val="both"/>
      </w:pPr>
      <w:r>
        <w:rPr>
          <w:rFonts w:ascii="Times New Roman"/>
          <w:b w:val="false"/>
          <w:i w:val="false"/>
          <w:color w:val="000000"/>
          <w:sz w:val="28"/>
        </w:rPr>
        <w:t>
      реттік нөмірі 180-жол мынадай редакцияда жазылсын:</w:t>
      </w:r>
    </w:p>
    <w:bookmarkEnd w:id="14"/>
    <w:bookmarkStart w:name="z28" w:id="15"/>
    <w:p>
      <w:pPr>
        <w:spacing w:after="0"/>
        <w:ind w:left="0"/>
        <w:jc w:val="both"/>
      </w:pPr>
      <w:r>
        <w:rPr>
          <w:rFonts w:ascii="Times New Roman"/>
          <w:b w:val="false"/>
          <w:i w:val="false"/>
          <w:color w:val="000000"/>
          <w:sz w:val="28"/>
        </w:rPr>
        <w:t>
      "</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Хабарлау дабылын жеткізу "Азаматтық қорғау туралы" Қазақстан Республикасының Заңының </w:t>
            </w:r>
            <w:r>
              <w:rPr>
                <w:rFonts w:ascii="Times New Roman"/>
                <w:b w:val="false"/>
                <w:i w:val="false"/>
                <w:color w:val="000000"/>
                <w:sz w:val="20"/>
              </w:rPr>
              <w:t>5-бабына</w:t>
            </w:r>
            <w:r>
              <w:rPr>
                <w:rFonts w:ascii="Times New Roman"/>
                <w:b w:val="false"/>
                <w:i w:val="false"/>
                <w:color w:val="000000"/>
                <w:sz w:val="20"/>
              </w:rPr>
              <w:t xml:space="preserve"> сәйкес жүзеге асырылады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0" w:id="16"/>
    <w:p>
      <w:pPr>
        <w:spacing w:after="0"/>
        <w:ind w:left="0"/>
        <w:jc w:val="both"/>
      </w:pPr>
      <w:r>
        <w:rPr>
          <w:rFonts w:ascii="Times New Roman"/>
          <w:b w:val="false"/>
          <w:i w:val="false"/>
          <w:color w:val="000000"/>
          <w:sz w:val="28"/>
        </w:rPr>
        <w:t>
      2. Қазақстан Республикасы Энергетика министрлігінің Мұнай игеру және өндіру департаменті Қазақстан Республикасының заңнамасында белгіленген тәртіппен:</w:t>
      </w:r>
    </w:p>
    <w:bookmarkEnd w:id="16"/>
    <w:bookmarkStart w:name="z31" w:id="17"/>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7"/>
    <w:bookmarkStart w:name="z32" w:id="18"/>
    <w:p>
      <w:pPr>
        <w:spacing w:after="0"/>
        <w:ind w:left="0"/>
        <w:jc w:val="both"/>
      </w:pPr>
      <w:r>
        <w:rPr>
          <w:rFonts w:ascii="Times New Roman"/>
          <w:b w:val="false"/>
          <w:i w:val="false"/>
          <w:color w:val="000000"/>
          <w:sz w:val="28"/>
        </w:rPr>
        <w:t>
      2) осы бұйрықты ресми жариялағаннан кейін Қазақстан Республикасы Энергетика министрлігінің интернет-ресурсында орналастыруды;</w:t>
      </w:r>
    </w:p>
    <w:bookmarkEnd w:id="18"/>
    <w:bookmarkStart w:name="z33" w:id="19"/>
    <w:p>
      <w:pPr>
        <w:spacing w:after="0"/>
        <w:ind w:left="0"/>
        <w:jc w:val="both"/>
      </w:pPr>
      <w:r>
        <w:rPr>
          <w:rFonts w:ascii="Times New Roman"/>
          <w:b w:val="false"/>
          <w:i w:val="false"/>
          <w:color w:val="000000"/>
          <w:sz w:val="28"/>
        </w:rPr>
        <w:t>
      3)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1) және 2) тармақшаларында көзделген іс-шаралардың орындалғаны туралы мәліметтерді ұсынуды қамтамасыз етсін.</w:t>
      </w:r>
    </w:p>
    <w:bookmarkEnd w:id="19"/>
    <w:bookmarkStart w:name="z34" w:id="2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20"/>
    <w:bookmarkStart w:name="z35" w:id="21"/>
    <w:p>
      <w:pPr>
        <w:spacing w:after="0"/>
        <w:ind w:left="0"/>
        <w:jc w:val="both"/>
      </w:pPr>
      <w:r>
        <w:rPr>
          <w:rFonts w:ascii="Times New Roman"/>
          <w:b w:val="false"/>
          <w:i w:val="false"/>
          <w:color w:val="000000"/>
          <w:sz w:val="28"/>
        </w:rPr>
        <w:t xml:space="preserve">
      4. Осы бұйрық 2026 жылғы 12 шілдеден бастап қолданысқа енгізілетін осы бұйрықтың </w:t>
      </w:r>
      <w:r>
        <w:rPr>
          <w:rFonts w:ascii="Times New Roman"/>
          <w:b w:val="false"/>
          <w:i w:val="false"/>
          <w:color w:val="000000"/>
          <w:sz w:val="28"/>
        </w:rPr>
        <w:t>1-тармағы</w:t>
      </w:r>
      <w:r>
        <w:rPr>
          <w:rFonts w:ascii="Times New Roman"/>
          <w:b w:val="false"/>
          <w:i w:val="false"/>
          <w:color w:val="000000"/>
          <w:sz w:val="28"/>
        </w:rPr>
        <w:t xml:space="preserve"> үшінші, төртінші, тоғызыншы, оныншы, он екінші, он жетінші және он сегізінші абзацтарын қоспағанда, 2026 жылғы 1 шілдеден бастап қолданысқа енгізіледі және ресми жариялануға тиіс.</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Энергетика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Аккенженов</w:t>
            </w:r>
            <w:r>
              <w:rPr>
                <w:rFonts w:ascii="Times New Roman"/>
                <w:b w:val="false"/>
                <w:i w:val="false"/>
                <w:color w:val="000000"/>
                <w:sz w:val="20"/>
              </w:rPr>
              <w:t>
</w:t>
            </w:r>
          </w:p>
        </w:tc>
      </w:tr>
    </w:tbl>
    <w:bookmarkStart w:name="z37" w:id="22"/>
    <w:p>
      <w:pPr>
        <w:spacing w:after="0"/>
        <w:ind w:left="0"/>
        <w:jc w:val="both"/>
      </w:pPr>
      <w:r>
        <w:rPr>
          <w:rFonts w:ascii="Times New Roman"/>
          <w:b w:val="false"/>
          <w:i w:val="false"/>
          <w:color w:val="000000"/>
          <w:sz w:val="28"/>
        </w:rPr>
        <w:t>
      "КЕЛІСІЛДІ"</w:t>
      </w:r>
    </w:p>
    <w:bookmarkEnd w:id="22"/>
    <w:bookmarkStart w:name="z38" w:id="23"/>
    <w:p>
      <w:pPr>
        <w:spacing w:after="0"/>
        <w:ind w:left="0"/>
        <w:jc w:val="both"/>
      </w:pPr>
      <w:r>
        <w:rPr>
          <w:rFonts w:ascii="Times New Roman"/>
          <w:b w:val="false"/>
          <w:i w:val="false"/>
          <w:color w:val="000000"/>
          <w:sz w:val="28"/>
        </w:rPr>
        <w:t>
      Қазақстан Республикасының</w:t>
      </w:r>
    </w:p>
    <w:bookmarkEnd w:id="23"/>
    <w:bookmarkStart w:name="z39" w:id="24"/>
    <w:p>
      <w:pPr>
        <w:spacing w:after="0"/>
        <w:ind w:left="0"/>
        <w:jc w:val="both"/>
      </w:pPr>
      <w:r>
        <w:rPr>
          <w:rFonts w:ascii="Times New Roman"/>
          <w:b w:val="false"/>
          <w:i w:val="false"/>
          <w:color w:val="000000"/>
          <w:sz w:val="28"/>
        </w:rPr>
        <w:t>
      Ұлттық қауіпсіздік комитеті</w:t>
      </w:r>
    </w:p>
    <w:bookmarkEnd w:id="24"/>
    <w:bookmarkStart w:name="z40" w:id="25"/>
    <w:p>
      <w:pPr>
        <w:spacing w:after="0"/>
        <w:ind w:left="0"/>
        <w:jc w:val="both"/>
      </w:pPr>
      <w:r>
        <w:rPr>
          <w:rFonts w:ascii="Times New Roman"/>
          <w:b w:val="false"/>
          <w:i w:val="false"/>
          <w:color w:val="000000"/>
          <w:sz w:val="28"/>
        </w:rPr>
        <w:t>
      "КЕЛІСІЛДІ"</w:t>
      </w:r>
    </w:p>
    <w:bookmarkEnd w:id="25"/>
    <w:bookmarkStart w:name="z41" w:id="26"/>
    <w:p>
      <w:pPr>
        <w:spacing w:after="0"/>
        <w:ind w:left="0"/>
        <w:jc w:val="both"/>
      </w:pPr>
      <w:r>
        <w:rPr>
          <w:rFonts w:ascii="Times New Roman"/>
          <w:b w:val="false"/>
          <w:i w:val="false"/>
          <w:color w:val="000000"/>
          <w:sz w:val="28"/>
        </w:rPr>
        <w:t>
      Қазақстан Республикасының</w:t>
      </w:r>
    </w:p>
    <w:bookmarkEnd w:id="26"/>
    <w:bookmarkStart w:name="z42" w:id="27"/>
    <w:p>
      <w:pPr>
        <w:spacing w:after="0"/>
        <w:ind w:left="0"/>
        <w:jc w:val="both"/>
      </w:pPr>
      <w:r>
        <w:rPr>
          <w:rFonts w:ascii="Times New Roman"/>
          <w:b w:val="false"/>
          <w:i w:val="false"/>
          <w:color w:val="000000"/>
          <w:sz w:val="28"/>
        </w:rPr>
        <w:t>
      Ішкі істер министрлігі</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