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0a38" w14:textId="bf80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26 маусымдағы № 180-НҚ бұйрығы. Қазақстан Республикасының Әділет министрлігінде 2026 жылғы 29 маусымда № 39136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20744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 мемлекеттік қызметін көрсету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ұсыну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11" w:id="7"/>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кеңсесіне және (немесе) www.egov.kz "цифрлық үкімет" веб-порталы (бұдан әрі – Портал) арқылы жүгінеді.";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"6. Портал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
    <w:bookmarkStart w:name="z14" w:id="9"/>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Порталдағы "жеке кабинетіне" электрондық сұрау салудың мәртебесі және психологиялық-медициналық-педагогикалық тексеру күні туралы хабарлама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16" w:id="10"/>
    <w:p>
      <w:pPr>
        <w:spacing w:after="0"/>
        <w:ind w:left="0"/>
        <w:jc w:val="both"/>
      </w:pPr>
      <w:r>
        <w:rPr>
          <w:rFonts w:ascii="Times New Roman"/>
          <w:b w:val="false"/>
          <w:i w:val="false"/>
          <w:color w:val="000000"/>
          <w:sz w:val="28"/>
        </w:rPr>
        <w:t>
      "Көрсетілетін қызметті алушылардан цифрлық жүйелерден алынуы мүмкін құжаттарды талап етуге жол берілмейді.";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"7-1. Мемлекеттік көрсетілетін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 </w:t>
      </w:r>
    </w:p>
    <w:bookmarkEnd w:id="11"/>
    <w:bookmarkStart w:name="z19" w:id="12"/>
    <w:p>
      <w:pPr>
        <w:spacing w:after="0"/>
        <w:ind w:left="0"/>
        <w:jc w:val="both"/>
      </w:pPr>
      <w:r>
        <w:rPr>
          <w:rFonts w:ascii="Times New Roman"/>
          <w:b w:val="false"/>
          <w:i w:val="false"/>
          <w:color w:val="000000"/>
          <w:sz w:val="28"/>
        </w:rPr>
        <w:t>
      1) көрсетілетін қызметті алушыға мемлекеттік қызметті көрсетуге сұраным жасалған автоматты хабарлама жіберу;</w:t>
      </w:r>
    </w:p>
    <w:bookmarkEnd w:id="12"/>
    <w:bookmarkStart w:name="z20" w:id="13"/>
    <w:p>
      <w:pPr>
        <w:spacing w:after="0"/>
        <w:ind w:left="0"/>
        <w:jc w:val="both"/>
      </w:pPr>
      <w:r>
        <w:rPr>
          <w:rFonts w:ascii="Times New Roman"/>
          <w:b w:val="false"/>
          <w:i w:val="false"/>
          <w:color w:val="000000"/>
          <w:sz w:val="28"/>
        </w:rPr>
        <w:t>
      2) көрсетілетін қызметті алушының ұялы байланысының абоненттік құрылғысы арқылы көрсетілетін қызметті алушының проактивті қызмет көрсетуге келісімін, сондай-ақ көрсетілетін қызметті алушыдан өзге де қажетті, оның ішінде қолжетімділігі шектеулі мәліметтерді алу.</w:t>
      </w:r>
    </w:p>
    <w:bookmarkEnd w:id="13"/>
    <w:bookmarkStart w:name="z21" w:id="14"/>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End w:id="14"/>
    <w:bookmarkStart w:name="z22" w:id="15"/>
    <w:p>
      <w:pPr>
        <w:spacing w:after="0"/>
        <w:ind w:left="0"/>
        <w:jc w:val="both"/>
      </w:pPr>
      <w:r>
        <w:rPr>
          <w:rFonts w:ascii="Times New Roman"/>
          <w:b w:val="false"/>
          <w:i w:val="false"/>
          <w:color w:val="000000"/>
          <w:sz w:val="28"/>
        </w:rPr>
        <w:t>
      Қабылдауға көрсетілетін қызметті алушы eGov Mobile қосымшасындағы Bilim сервисі арқылы жазылады. Сәтті жазылғаннан кейін көрсетілетін қызметті алушыға қабылдаудан бір күн бұрын және қабылдау күні еске салумен күні расталған смс-хабарлама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ұсынылатын білім беру, медициналық және әлеуметтік қызметтер, білім беру бағдарламасының түрі көрсетілген жазбаша қорытынды әзірлейді, мәліметтер "Ұлттық білім беру дерекқоры" цифрлық жүйесіндегі ПМПК модуліне енгізіледі.";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"13.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ақпараттық жүйесіне енгізуді қамтамасыз етеді.</w:t>
      </w:r>
    </w:p>
    <w:bookmarkEnd w:id="17"/>
    <w:bookmarkStart w:name="z27" w:id="18"/>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және (немесе) толықтырулар туралы ақпаратты "электрондық үкімет" ақпараттық- коммуникациялық инфрақұрылымының операторына және көрсетілетін қызметті берушілерге, сондай-ақ Бірыңғай байланыс орталығына жолдайды.";</w:t>
      </w:r>
    </w:p>
    <w:bookmarkEnd w:id="18"/>
    <w:bookmarkStart w:name="z28"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9"/>
    <w:bookmarkStart w:name="z29"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20"/>
    <w:bookmarkStart w:name="z30" w:id="21"/>
    <w:p>
      <w:pPr>
        <w:spacing w:after="0"/>
        <w:ind w:left="0"/>
        <w:jc w:val="both"/>
      </w:pPr>
      <w:r>
        <w:rPr>
          <w:rFonts w:ascii="Times New Roman"/>
          <w:b w:val="false"/>
          <w:i w:val="false"/>
          <w:color w:val="000000"/>
          <w:sz w:val="28"/>
        </w:rPr>
        <w:t xml:space="preserve">
      осы бұйрықпен бекітілген "Дамуында проблемалары бар балалар мен жасөспірімдерді оңалту және әлеуметтік бейімдеу"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xml:space="preserve">
      "1. Осы "Дамуында проблемалары бар балалар мен жасөспірімдерді оңалту және әлеуметтік бейімдеу"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ұсыну тәртібін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4" w:id="23"/>
    <w:p>
      <w:pPr>
        <w:spacing w:after="0"/>
        <w:ind w:left="0"/>
        <w:jc w:val="both"/>
      </w:pPr>
      <w:r>
        <w:rPr>
          <w:rFonts w:ascii="Times New Roman"/>
          <w:b w:val="false"/>
          <w:i w:val="false"/>
          <w:color w:val="000000"/>
          <w:sz w:val="28"/>
        </w:rPr>
        <w:t>
      "4. Мемлекеттік қызметті алу үшін жеке тұлға (бұдан әрі – көрсетілетін қызметті алушы) көрсетілетін қызметті берушінің кеңсесіне және (немесе) www.egov.kz "электрондық үкімет" веб-порталы (бұдан әрі – Портал) арқылы жүгінеді.";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"5. Портал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4"/>
    <w:bookmarkStart w:name="z37" w:id="25"/>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bookmarkEnd w:id="25"/>
    <w:bookmarkStart w:name="z38" w:id="26"/>
    <w:p>
      <w:pPr>
        <w:spacing w:after="0"/>
        <w:ind w:left="0"/>
        <w:jc w:val="both"/>
      </w:pPr>
      <w:r>
        <w:rPr>
          <w:rFonts w:ascii="Times New Roman"/>
          <w:b w:val="false"/>
          <w:i w:val="false"/>
          <w:color w:val="000000"/>
          <w:sz w:val="28"/>
        </w:rPr>
        <w:t>
      Көрсетілетін қызметті алушылардан цифрлық жүйелерден алынуы мүмкін құжаттарды талап етуге жол берілмейді.";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xml:space="preserve">
      "11.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ақпараттық жүйесіне енгізуді қамтамасыз етеді. </w:t>
      </w:r>
    </w:p>
    <w:bookmarkEnd w:id="27"/>
    <w:bookmarkStart w:name="z41" w:id="28"/>
    <w:p>
      <w:pPr>
        <w:spacing w:after="0"/>
        <w:ind w:left="0"/>
        <w:jc w:val="both"/>
      </w:pPr>
      <w:r>
        <w:rPr>
          <w:rFonts w:ascii="Times New Roman"/>
          <w:b w:val="false"/>
          <w:i w:val="false"/>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берушілерге, сондай-ақ Бірыңғай байланыс орталығына жолдайды. </w:t>
      </w:r>
    </w:p>
    <w:bookmarkEnd w:id="28"/>
    <w:bookmarkStart w:name="z42" w:id="29"/>
    <w:p>
      <w:pPr>
        <w:spacing w:after="0"/>
        <w:ind w:left="0"/>
        <w:jc w:val="both"/>
      </w:pPr>
      <w:r>
        <w:rPr>
          <w:rFonts w:ascii="Times New Roman"/>
          <w:b w:val="false"/>
          <w:i w:val="false"/>
          <w:color w:val="000000"/>
          <w:sz w:val="28"/>
        </w:rPr>
        <w:t xml:space="preserve">
      11-1. Мемлекеттік көрсетілетін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 </w:t>
      </w:r>
    </w:p>
    <w:bookmarkEnd w:id="29"/>
    <w:bookmarkStart w:name="z43" w:id="30"/>
    <w:p>
      <w:pPr>
        <w:spacing w:after="0"/>
        <w:ind w:left="0"/>
        <w:jc w:val="both"/>
      </w:pPr>
      <w:r>
        <w:rPr>
          <w:rFonts w:ascii="Times New Roman"/>
          <w:b w:val="false"/>
          <w:i w:val="false"/>
          <w:color w:val="000000"/>
          <w:sz w:val="28"/>
        </w:rPr>
        <w:t>
      1) көрсетілетін қызметті алушыға мемлекеттік қызметті көрсетуге сұраным жасалған автоматты хабарлама жіберу;</w:t>
      </w:r>
    </w:p>
    <w:bookmarkEnd w:id="30"/>
    <w:bookmarkStart w:name="z44" w:id="31"/>
    <w:p>
      <w:pPr>
        <w:spacing w:after="0"/>
        <w:ind w:left="0"/>
        <w:jc w:val="both"/>
      </w:pPr>
      <w:r>
        <w:rPr>
          <w:rFonts w:ascii="Times New Roman"/>
          <w:b w:val="false"/>
          <w:i w:val="false"/>
          <w:color w:val="000000"/>
          <w:sz w:val="28"/>
        </w:rPr>
        <w:t>
      2) көрсетілетін қызметті алушының ұялы байланысының абоненттік құрылғысы арқылы көрсетілетін қызметті алушының проактивті қызмет көрсетуге келісімін, сондай-ақ көрсетілетін қызметті алушыдан өзге де қажетті, оның ішінде қолжетімділігі шектеулі мәліметтерді алу.</w:t>
      </w:r>
    </w:p>
    <w:bookmarkEnd w:id="31"/>
    <w:bookmarkStart w:name="z45" w:id="32"/>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End w:id="32"/>
    <w:bookmarkStart w:name="z46"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3"/>
    <w:bookmarkStart w:name="z47"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4"/>
    <w:bookmarkStart w:name="z48" w:id="35"/>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xml:space="preserve">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ұсыну тәртібін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52" w:id="37"/>
    <w:p>
      <w:pPr>
        <w:spacing w:after="0"/>
        <w:ind w:left="0"/>
        <w:jc w:val="both"/>
      </w:pPr>
      <w:r>
        <w:rPr>
          <w:rFonts w:ascii="Times New Roman"/>
          <w:b w:val="false"/>
          <w:i w:val="false"/>
          <w:color w:val="000000"/>
          <w:sz w:val="28"/>
        </w:rPr>
        <w:t>
      "4. Мемлекеттік қызметті алу үшін жеке тұлға (бұдан әрі – көрсетілетін қызметті алушы) көрсетілетін қызметті берушінің кеңсесіне және (немесе) www.egov.kz "электрондық үкімет" веб-порталы (бұдан әрі – Портал) арқылы жүгінеді.";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"5. Портал арқылы жүгінген кезде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38"/>
    <w:bookmarkStart w:name="z55" w:id="39"/>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туралы дәлелді жауап жолдайды.</w:t>
      </w:r>
    </w:p>
    <w:bookmarkEnd w:id="39"/>
    <w:bookmarkStart w:name="z56" w:id="40"/>
    <w:p>
      <w:pPr>
        <w:spacing w:after="0"/>
        <w:ind w:left="0"/>
        <w:jc w:val="both"/>
      </w:pPr>
      <w:r>
        <w:rPr>
          <w:rFonts w:ascii="Times New Roman"/>
          <w:b w:val="false"/>
          <w:i w:val="false"/>
          <w:color w:val="000000"/>
          <w:sz w:val="28"/>
        </w:rPr>
        <w:t>
      Көрсетілетін қызметті алушылардан цифрлық жүйелерден алуға болатын құжаттарды талап етуге жол берілмейді.";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xml:space="preserve">
      "7-1. Мемлекеттік көрсетілетін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 </w:t>
      </w:r>
    </w:p>
    <w:bookmarkEnd w:id="41"/>
    <w:bookmarkStart w:name="z59" w:id="42"/>
    <w:p>
      <w:pPr>
        <w:spacing w:after="0"/>
        <w:ind w:left="0"/>
        <w:jc w:val="both"/>
      </w:pPr>
      <w:r>
        <w:rPr>
          <w:rFonts w:ascii="Times New Roman"/>
          <w:b w:val="false"/>
          <w:i w:val="false"/>
          <w:color w:val="000000"/>
          <w:sz w:val="28"/>
        </w:rPr>
        <w:t>
      1) көрсетілетін қызметті алушыға мемлекеттік қызметті көрсетуге сұраным жасалған автоматты хабарлама жіберу;</w:t>
      </w:r>
    </w:p>
    <w:bookmarkEnd w:id="42"/>
    <w:bookmarkStart w:name="z60" w:id="43"/>
    <w:p>
      <w:pPr>
        <w:spacing w:after="0"/>
        <w:ind w:left="0"/>
        <w:jc w:val="both"/>
      </w:pPr>
      <w:r>
        <w:rPr>
          <w:rFonts w:ascii="Times New Roman"/>
          <w:b w:val="false"/>
          <w:i w:val="false"/>
          <w:color w:val="000000"/>
          <w:sz w:val="28"/>
        </w:rPr>
        <w:t>
      2) көрсетілетін қызметті алушының ұялы байланысының абоненттік құрылғысы арқылы көрсетілетін қызметті алушының проактивті қызмет көрсетуге келісімін, сондай-ақ көрсетілетін қызметті алушыдан өзге де қажетті, оның ішінде қолжетімділігі шектеулі мәліметтерді алу.</w:t>
      </w:r>
    </w:p>
    <w:bookmarkEnd w:id="43"/>
    <w:bookmarkStart w:name="z61" w:id="44"/>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End w:id="44"/>
    <w:bookmarkStart w:name="z62" w:id="45"/>
    <w:p>
      <w:pPr>
        <w:spacing w:after="0"/>
        <w:ind w:left="0"/>
        <w:jc w:val="both"/>
      </w:pPr>
      <w:r>
        <w:rPr>
          <w:rFonts w:ascii="Times New Roman"/>
          <w:b w:val="false"/>
          <w:i w:val="false"/>
          <w:color w:val="000000"/>
          <w:sz w:val="28"/>
        </w:rPr>
        <w:t xml:space="preserve">
      8.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ақпараттық жүйесіне енгізуді қамтамасыз етеді.</w:t>
      </w:r>
    </w:p>
    <w:bookmarkEnd w:id="45"/>
    <w:bookmarkStart w:name="z63" w:id="46"/>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және (немесе) толықтырулар туралы ақпаратты "электрондық үкімет" ақпараттық- коммуникациялық инфрақұрылымының операторына және көрсетілетін қызметті берушілерге, сондай-ақ Бірыңғай байланыс орталығына жолдайды.";</w:t>
      </w:r>
    </w:p>
    <w:bookmarkEnd w:id="46"/>
    <w:bookmarkStart w:name="z64"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7"/>
    <w:bookmarkStart w:name="z65" w:id="48"/>
    <w:p>
      <w:pPr>
        <w:spacing w:after="0"/>
        <w:ind w:left="0"/>
        <w:jc w:val="both"/>
      </w:pPr>
      <w:r>
        <w:rPr>
          <w:rFonts w:ascii="Times New Roman"/>
          <w:b w:val="false"/>
          <w:i w:val="false"/>
          <w:color w:val="000000"/>
          <w:sz w:val="28"/>
        </w:rPr>
        <w:t xml:space="preserve">
      көрсетілген бұйрықпен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8"/>
    <w:bookmarkStart w:name="z66" w:id="49"/>
    <w:p>
      <w:pPr>
        <w:spacing w:after="0"/>
        <w:ind w:left="0"/>
        <w:jc w:val="both"/>
      </w:pPr>
      <w:r>
        <w:rPr>
          <w:rFonts w:ascii="Times New Roman"/>
          <w:b w:val="false"/>
          <w:i w:val="false"/>
          <w:color w:val="000000"/>
          <w:sz w:val="28"/>
        </w:rPr>
        <w:t>
      1-тармақ мынадай редакцияда жазылсын:</w:t>
      </w:r>
    </w:p>
    <w:bookmarkEnd w:id="49"/>
    <w:bookmarkStart w:name="z67" w:id="50"/>
    <w:p>
      <w:pPr>
        <w:spacing w:after="0"/>
        <w:ind w:left="0"/>
        <w:jc w:val="both"/>
      </w:pPr>
      <w:r>
        <w:rPr>
          <w:rFonts w:ascii="Times New Roman"/>
          <w:b w:val="false"/>
          <w:i w:val="false"/>
          <w:color w:val="000000"/>
          <w:sz w:val="28"/>
        </w:rPr>
        <w:t>
      "1.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оны ұсыну тәртібін айқындайды.";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9" w:id="51"/>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 (немесе) www.egov.kz "электрондық үкімет" веб-порталы арқылы (бұдан әрі – Портал) жүгінеді.";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"5. Портал арқылы жүгінген кезде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52"/>
    <w:bookmarkStart w:name="z72" w:id="53"/>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жібереді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бас тарту туралы дәлелді жауап дайындайды.</w:t>
      </w:r>
    </w:p>
    <w:bookmarkEnd w:id="53"/>
    <w:bookmarkStart w:name="z73" w:id="54"/>
    <w:p>
      <w:pPr>
        <w:spacing w:after="0"/>
        <w:ind w:left="0"/>
        <w:jc w:val="both"/>
      </w:pPr>
      <w:r>
        <w:rPr>
          <w:rFonts w:ascii="Times New Roman"/>
          <w:b w:val="false"/>
          <w:i w:val="false"/>
          <w:color w:val="000000"/>
          <w:sz w:val="28"/>
        </w:rPr>
        <w:t>
      Көрсетілетін қызметті алушылардан цифрлық жүйелерден алуға болатын құжаттарды талап етуге жол берілмейді.";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5" w:id="55"/>
    <w:p>
      <w:pPr>
        <w:spacing w:after="0"/>
        <w:ind w:left="0"/>
        <w:jc w:val="both"/>
      </w:pPr>
      <w:r>
        <w:rPr>
          <w:rFonts w:ascii="Times New Roman"/>
          <w:b w:val="false"/>
          <w:i w:val="false"/>
          <w:color w:val="000000"/>
          <w:sz w:val="28"/>
        </w:rPr>
        <w:t xml:space="preserve">
      "9.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ақпараттық жүйесіне енгізуді қамтамасыз етеді.</w:t>
      </w:r>
    </w:p>
    <w:bookmarkEnd w:id="55"/>
    <w:bookmarkStart w:name="z76" w:id="56"/>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және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End w:id="56"/>
    <w:bookmarkStart w:name="z77" w:id="57"/>
    <w:p>
      <w:pPr>
        <w:spacing w:after="0"/>
        <w:ind w:left="0"/>
        <w:jc w:val="both"/>
      </w:pPr>
      <w:r>
        <w:rPr>
          <w:rFonts w:ascii="Times New Roman"/>
          <w:b w:val="false"/>
          <w:i w:val="false"/>
          <w:color w:val="000000"/>
          <w:sz w:val="28"/>
        </w:rPr>
        <w:t xml:space="preserve">
      10. Мемлекеттік көрсетілетін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 </w:t>
      </w:r>
    </w:p>
    <w:bookmarkEnd w:id="57"/>
    <w:bookmarkStart w:name="z78" w:id="58"/>
    <w:p>
      <w:pPr>
        <w:spacing w:after="0"/>
        <w:ind w:left="0"/>
        <w:jc w:val="both"/>
      </w:pPr>
      <w:r>
        <w:rPr>
          <w:rFonts w:ascii="Times New Roman"/>
          <w:b w:val="false"/>
          <w:i w:val="false"/>
          <w:color w:val="000000"/>
          <w:sz w:val="28"/>
        </w:rPr>
        <w:t>
      1) көрсетілетін қызметті алушыға мемлекеттік қызметті көрсетуге сұраным жасалған автоматты хабарлама жіберу;</w:t>
      </w:r>
    </w:p>
    <w:bookmarkEnd w:id="58"/>
    <w:bookmarkStart w:name="z79" w:id="59"/>
    <w:p>
      <w:pPr>
        <w:spacing w:after="0"/>
        <w:ind w:left="0"/>
        <w:jc w:val="both"/>
      </w:pPr>
      <w:r>
        <w:rPr>
          <w:rFonts w:ascii="Times New Roman"/>
          <w:b w:val="false"/>
          <w:i w:val="false"/>
          <w:color w:val="000000"/>
          <w:sz w:val="28"/>
        </w:rPr>
        <w:t>
      2) көрсетілетін қызметті алушының ұялы байланысының абоненттік құрылғысы арқылы көрсетілетін қызметті алушының проактивті қызмет көрсетуге келісімін, сондай-ақ көрсетілетін қызметті алушыдан өзге де қажетті, оның ішінде қолжетімділігі шектеулі мәліметтерді алу.</w:t>
      </w:r>
    </w:p>
    <w:bookmarkEnd w:id="59"/>
    <w:bookmarkStart w:name="z80" w:id="60"/>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End w:id="60"/>
    <w:bookmarkStart w:name="z81"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1"/>
    <w:bookmarkStart w:name="z82" w:id="62"/>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62"/>
    <w:bookmarkStart w:name="z83" w:id="6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3"/>
    <w:bookmarkStart w:name="z84" w:id="64"/>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интернет-ресурсында орналастыруды;</w:t>
      </w:r>
    </w:p>
    <w:bookmarkEnd w:id="64"/>
    <w:bookmarkStart w:name="z85" w:id="6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5"/>
    <w:bookmarkStart w:name="z86"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6"/>
    <w:bookmarkStart w:name="z87" w:id="67"/>
    <w:p>
      <w:pPr>
        <w:spacing w:after="0"/>
        <w:ind w:left="0"/>
        <w:jc w:val="both"/>
      </w:pPr>
      <w:r>
        <w:rPr>
          <w:rFonts w:ascii="Times New Roman"/>
          <w:b w:val="false"/>
          <w:i w:val="false"/>
          <w:color w:val="000000"/>
          <w:sz w:val="28"/>
        </w:rPr>
        <w:t>
      4. Осы бұйрық 2026 жылғы 12 шілдеден бастап қолданысқа енгізілетін осы бұйрықтың 1-тармағының тоғызыншы, оныншы, он төртінші, он бесінші, жиырма екінші, жиырма үшінші, отыз жетінші, елу бесінші, жетпіс екінші, абзацтарын қоспағанда, алғашқы ресми жарияланған күнінен кейін күнтізбелік он күн өткен соң қолданысқа енгізіледі.</w:t>
      </w:r>
    </w:p>
    <w:bookmarkEnd w:id="67"/>
    <w:bookmarkStart w:name="z88" w:id="68"/>
    <w:p>
      <w:pPr>
        <w:spacing w:after="0"/>
        <w:ind w:left="0"/>
        <w:jc w:val="both"/>
      </w:pPr>
      <w:r>
        <w:rPr>
          <w:rFonts w:ascii="Times New Roman"/>
          <w:b w:val="false"/>
          <w:i w:val="false"/>
          <w:color w:val="000000"/>
          <w:sz w:val="28"/>
        </w:rPr>
        <w:t>
      5. 2026 жылғы 12 шілдеден бастап:</w:t>
      </w:r>
    </w:p>
    <w:bookmarkEnd w:id="68"/>
    <w:bookmarkStart w:name="z89" w:id="6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жетінші, жиырма бесінші, жиырма алтыншы, отыз үшінші, отыз тоғызыншы, қырқыншы, қырық бірінші, елу бірінші, елу жетінші, алпыс бірінші, алпыс екінші, алпыс сегізінші, жетпіс төртінші, жетпіс бесінші, жетпіс алтыншы абзацтары мынадай редакцияда қолданылады деп белгіленсін:</w:t>
      </w:r>
    </w:p>
    <w:bookmarkEnd w:id="69"/>
    <w:bookmarkStart w:name="z90" w:id="70"/>
    <w:p>
      <w:pPr>
        <w:spacing w:after="0"/>
        <w:ind w:left="0"/>
        <w:jc w:val="both"/>
      </w:pPr>
      <w:r>
        <w:rPr>
          <w:rFonts w:ascii="Times New Roman"/>
          <w:b w:val="false"/>
          <w:i w:val="false"/>
          <w:color w:val="000000"/>
          <w:sz w:val="28"/>
        </w:rPr>
        <w:t>
      "7-1. Мемлекеттік көрсетілетін қызмет көрсетілетін қызметті берушінің бастамасымен мемлекеттік органдардың цифрлық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w:t>
      </w:r>
    </w:p>
    <w:bookmarkEnd w:id="70"/>
    <w:bookmarkStart w:name="z91" w:id="71"/>
    <w:p>
      <w:pPr>
        <w:spacing w:after="0"/>
        <w:ind w:left="0"/>
        <w:jc w:val="both"/>
      </w:pPr>
      <w:r>
        <w:rPr>
          <w:rFonts w:ascii="Times New Roman"/>
          <w:b w:val="false"/>
          <w:i w:val="false"/>
          <w:color w:val="000000"/>
          <w:sz w:val="28"/>
        </w:rPr>
        <w:t xml:space="preserve">
      "13.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цифрлық жүйесіне енгізуді қамтамасыз етеді.";</w:t>
      </w:r>
    </w:p>
    <w:bookmarkEnd w:id="71"/>
    <w:bookmarkStart w:name="z92" w:id="72"/>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және (немесе) толықтырулар туралы ақпаратты "цифрлық үкімет" операторына және көрсетілетін қызметті берушілерге, сондай-ақ Бірыңғай байланыс орталығына жолдайды.";</w:t>
      </w:r>
    </w:p>
    <w:bookmarkEnd w:id="72"/>
    <w:bookmarkStart w:name="z93" w:id="73"/>
    <w:p>
      <w:pPr>
        <w:spacing w:after="0"/>
        <w:ind w:left="0"/>
        <w:jc w:val="both"/>
      </w:pPr>
      <w:r>
        <w:rPr>
          <w:rFonts w:ascii="Times New Roman"/>
          <w:b w:val="false"/>
          <w:i w:val="false"/>
          <w:color w:val="000000"/>
          <w:sz w:val="28"/>
        </w:rPr>
        <w:t>
      "4. Мемлекеттік қызметті алу үшін жеке тұлға (бұдан әрі – көрсетілетін қызметті алушы) көрсетілетін қызметті берушінің кеңсесіне және (немесе) www.egov.kz "цифрлық үкімет" веб-порталы (бұдан әрі – Портал) арқылы жүгінеді.";</w:t>
      </w:r>
    </w:p>
    <w:bookmarkEnd w:id="73"/>
    <w:bookmarkStart w:name="z94" w:id="74"/>
    <w:p>
      <w:pPr>
        <w:spacing w:after="0"/>
        <w:ind w:left="0"/>
        <w:jc w:val="both"/>
      </w:pPr>
      <w:r>
        <w:rPr>
          <w:rFonts w:ascii="Times New Roman"/>
          <w:b w:val="false"/>
          <w:i w:val="false"/>
          <w:color w:val="000000"/>
          <w:sz w:val="28"/>
        </w:rPr>
        <w:t xml:space="preserve">
      "11.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цифрлық жүйесіне енгізуді қамтамасыз етеді.";</w:t>
      </w:r>
    </w:p>
    <w:bookmarkEnd w:id="74"/>
    <w:bookmarkStart w:name="z95" w:id="75"/>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"цифрлық үкімет" операторына және көрсетілетін қызметті берушілерге, сондай-ақ Бірыңғай байланыс орталығына жолдайды.";</w:t>
      </w:r>
    </w:p>
    <w:bookmarkEnd w:id="75"/>
    <w:bookmarkStart w:name="z96" w:id="76"/>
    <w:p>
      <w:pPr>
        <w:spacing w:after="0"/>
        <w:ind w:left="0"/>
        <w:jc w:val="both"/>
      </w:pPr>
      <w:r>
        <w:rPr>
          <w:rFonts w:ascii="Times New Roman"/>
          <w:b w:val="false"/>
          <w:i w:val="false"/>
          <w:color w:val="000000"/>
          <w:sz w:val="28"/>
        </w:rPr>
        <w:t>
      "11-1. Мемлекеттік көрсетілетін қызмет көрсетілетін қызметті берушінің бастамасымен мемлекеттік органдардың цифрлық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w:t>
      </w:r>
    </w:p>
    <w:bookmarkEnd w:id="76"/>
    <w:bookmarkStart w:name="z97" w:id="77"/>
    <w:p>
      <w:pPr>
        <w:spacing w:after="0"/>
        <w:ind w:left="0"/>
        <w:jc w:val="both"/>
      </w:pPr>
      <w:r>
        <w:rPr>
          <w:rFonts w:ascii="Times New Roman"/>
          <w:b w:val="false"/>
          <w:i w:val="false"/>
          <w:color w:val="000000"/>
          <w:sz w:val="28"/>
        </w:rPr>
        <w:t>
      "4. Мемлекеттік қызметті алу үшін жеке тұлға (бұдан әрі – көрсетілетін қызметті алушы) көрсетілетін қызметті берушінің кеңсесіне және (немесе) www.egov.kz "цифрлық үкімет" веб-порталы (бұдан әрі – Портал) арқылы жүгінеді.";</w:t>
      </w:r>
    </w:p>
    <w:bookmarkEnd w:id="77"/>
    <w:bookmarkStart w:name="z98" w:id="78"/>
    <w:p>
      <w:pPr>
        <w:spacing w:after="0"/>
        <w:ind w:left="0"/>
        <w:jc w:val="both"/>
      </w:pPr>
      <w:r>
        <w:rPr>
          <w:rFonts w:ascii="Times New Roman"/>
          <w:b w:val="false"/>
          <w:i w:val="false"/>
          <w:color w:val="000000"/>
          <w:sz w:val="28"/>
        </w:rPr>
        <w:t>
      "7-1. Мемлекеттік көрсетілетін қызмет көрсетілетін қызметті берушінің бастамасымен мемлекеттік органдардың цифрлық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w:t>
      </w:r>
    </w:p>
    <w:bookmarkEnd w:id="78"/>
    <w:bookmarkStart w:name="z99" w:id="79"/>
    <w:p>
      <w:pPr>
        <w:spacing w:after="0"/>
        <w:ind w:left="0"/>
        <w:jc w:val="both"/>
      </w:pPr>
      <w:r>
        <w:rPr>
          <w:rFonts w:ascii="Times New Roman"/>
          <w:b w:val="false"/>
          <w:i w:val="false"/>
          <w:color w:val="000000"/>
          <w:sz w:val="28"/>
        </w:rPr>
        <w:t xml:space="preserve">
      "8.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цифрлық жүйесіне енгізуді қамтамасыз етеді.";</w:t>
      </w:r>
    </w:p>
    <w:bookmarkEnd w:id="79"/>
    <w:bookmarkStart w:name="z100" w:id="80"/>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және (немесе) толықтырулар туралы ақпаратты "цифрлық үкімет" операторына және көрсетілетін қызметті берушілерге, сондай-ақ Бірыңғай байланыс орталығына жолдайды.";</w:t>
      </w:r>
    </w:p>
    <w:bookmarkEnd w:id="80"/>
    <w:bookmarkStart w:name="z101" w:id="81"/>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 (немесе) www.egov.kz "цифрлық үкімет" веб-порталы арқылы (бұдан әрі – Портал) жүгінеді.";</w:t>
      </w:r>
    </w:p>
    <w:bookmarkEnd w:id="81"/>
    <w:bookmarkStart w:name="z102" w:id="82"/>
    <w:p>
      <w:pPr>
        <w:spacing w:after="0"/>
        <w:ind w:left="0"/>
        <w:jc w:val="both"/>
      </w:pPr>
      <w:r>
        <w:rPr>
          <w:rFonts w:ascii="Times New Roman"/>
          <w:b w:val="false"/>
          <w:i w:val="false"/>
          <w:color w:val="000000"/>
          <w:sz w:val="28"/>
        </w:rPr>
        <w:t xml:space="preserve">
      "9. Көрсетілетін қызметті беруші мемлекеттік қызметті көрсету сатысы туралы деректерді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тәртіппен мемлекеттік немесе әлеуметтік жауапкершілігі бар қызметтер көрсету мониторингінің цифрлық жүйесіне енгізуді қамтамасыз етеді.";</w:t>
      </w:r>
    </w:p>
    <w:bookmarkEnd w:id="82"/>
    <w:bookmarkStart w:name="z103" w:id="8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және (немесе) толықтырулар туралы ақпаратты "цифрлық үкімет" операторына және көрсетілетін қызметті берушіге, сондай-ақ Бірыңғай байланыс орталығына жолдайды.";</w:t>
      </w:r>
    </w:p>
    <w:bookmarkEnd w:id="83"/>
    <w:bookmarkStart w:name="z104" w:id="84"/>
    <w:p>
      <w:pPr>
        <w:spacing w:after="0"/>
        <w:ind w:left="0"/>
        <w:jc w:val="both"/>
      </w:pPr>
      <w:r>
        <w:rPr>
          <w:rFonts w:ascii="Times New Roman"/>
          <w:b w:val="false"/>
          <w:i w:val="false"/>
          <w:color w:val="000000"/>
          <w:sz w:val="28"/>
        </w:rPr>
        <w:t>
      "10. Мемлекеттік көрсетілетін қызмет көрсетілетін қызметті берушінің бастамасымен мемлекеттік органдардың цифрлық жүйелері арқылы көрсетілетін қызметті алушының ұялы байланысының абоненттік құрылғысының телефон нөмірі Порталда тіркелген жағдайда проактивті тәсілмен көрсетілуі мүмкін және оған мыналар кіреді:";</w:t>
      </w:r>
    </w:p>
    <w:bookmarkEnd w:id="84"/>
    <w:bookmarkStart w:name="z105" w:id="8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қолданылады деп белгіленсін.</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Акпарова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8" w:id="86"/>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көрсетуге қойылатын негізгі талаптар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Психологиялық-медициналық-педагогикалық консультация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тексеру күні жүгінген күні белгіленеді.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 қағидаларына 4 және 6-қосымшаларға сәйкес қорытынды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p>
            <w:pPr>
              <w:spacing w:after="20"/>
              <w:ind w:left="20"/>
              <w:jc w:val="both"/>
            </w:pPr>
            <w:r>
              <w:rPr>
                <w:rFonts w:ascii="Times New Roman"/>
                <w:b w:val="false"/>
                <w:i w:val="false"/>
                <w:color w:val="000000"/>
                <w:sz w:val="20"/>
              </w:rPr>
              <w:t>
Проактивті түрде мемлекеттік көрсетілетін қызмет нәтижесі психологиялық-медициналық-педагогикалық тексеру қорытындысының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 – жұма аралығында көрсетілетін қызметті берушінің белгіленген жұмыс кестесі бойынша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"Амбулаториялық науқастың медициналық картасы" № 052/е нысаны;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1), 2) тармақшалардағы құжаттар түпнұсқада және көшірме түрінде ұсынылады,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 көшірмесі;</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бұйрығымен (Нормативтік құқықтық актілерді мемлекеттік тіркеу тізілімінде №21579 болып тіркелген) бекітілген </w:t>
            </w:r>
            <w:r>
              <w:rPr>
                <w:rFonts w:ascii="Times New Roman"/>
                <w:b w:val="false"/>
                <w:i w:val="false"/>
                <w:color w:val="000000"/>
                <w:sz w:val="20"/>
              </w:rPr>
              <w:t>№ 052/е нысанды</w:t>
            </w:r>
            <w:r>
              <w:rPr>
                <w:rFonts w:ascii="Times New Roman"/>
                <w:b w:val="false"/>
                <w:i w:val="false"/>
                <w:color w:val="000000"/>
                <w:sz w:val="20"/>
              </w:rPr>
              <w:t xml:space="preserve">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мүгедектігі туралы қорытынды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1), 2) және 3) тармақшалардағы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құжаттың электронды көшірмесі;</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мүгедектігі туралы қорытындының электронды көшірмесі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 қорытындысының электронды көшірмесі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бұйрығымен (Нормативтік құқықтық актілерді мемлекеттік тіркеу тізілімінде № 21579 болып тіркелген) бекітілген </w:t>
            </w:r>
            <w:r>
              <w:rPr>
                <w:rFonts w:ascii="Times New Roman"/>
                <w:b w:val="false"/>
                <w:i w:val="false"/>
                <w:color w:val="000000"/>
                <w:sz w:val="20"/>
              </w:rPr>
              <w:t>№ 052/е нысанды</w:t>
            </w:r>
            <w:r>
              <w:rPr>
                <w:rFonts w:ascii="Times New Roman"/>
                <w:b w:val="false"/>
                <w:i w:val="false"/>
                <w:color w:val="000000"/>
                <w:sz w:val="20"/>
              </w:rPr>
              <w:t xml:space="preserve">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Баланың жеке басын куәландыратын құжатты, мүгедектігі туралы мәліметтерді, дәрігерлік-консультациялық комиссия қорытындысын көрсетілетін қызметті беруші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1"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12" w:id="88"/>
    <w:p>
      <w:pPr>
        <w:spacing w:after="0"/>
        <w:ind w:left="0"/>
        <w:jc w:val="left"/>
      </w:pPr>
      <w:r>
        <w:rPr>
          <w:rFonts w:ascii="Times New Roman"/>
          <w:b/>
          <w:i w:val="false"/>
          <w:color w:val="000000"/>
        </w:rPr>
        <w:t xml:space="preserve"> Құжатты қабылдаудан бас тарту туралы ХАБАРЛАМА</w:t>
      </w:r>
    </w:p>
    <w:bookmarkEnd w:id="88"/>
    <w:p>
      <w:pPr>
        <w:spacing w:after="0"/>
        <w:ind w:left="0"/>
        <w:jc w:val="both"/>
      </w:pPr>
      <w:bookmarkStart w:name="z113" w:id="89"/>
      <w:r>
        <w:rPr>
          <w:rFonts w:ascii="Times New Roman"/>
          <w:b w:val="false"/>
          <w:i w:val="false"/>
          <w:color w:val="000000"/>
          <w:sz w:val="28"/>
        </w:rPr>
        <w:t xml:space="preserve">
      "Мемлекеттік және әлеуметтік жауапкершілігі бар қызметтер туралы" Қазақстан </w:t>
      </w:r>
    </w:p>
    <w:bookmarkEnd w:id="89"/>
    <w:p>
      <w:pPr>
        <w:spacing w:after="0"/>
        <w:ind w:left="0"/>
        <w:jc w:val="both"/>
      </w:pPr>
      <w:r>
        <w:rPr>
          <w:rFonts w:ascii="Times New Roman"/>
          <w:b w:val="false"/>
          <w:i w:val="false"/>
          <w:color w:val="000000"/>
          <w:sz w:val="28"/>
        </w:rPr>
        <w:t xml:space="preserve">Республикасы Заңының 20-бабының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 ұйымының атауы)</w:t>
      </w:r>
    </w:p>
    <w:p>
      <w:pPr>
        <w:spacing w:after="0"/>
        <w:ind w:left="0"/>
        <w:jc w:val="both"/>
      </w:pPr>
      <w:r>
        <w:rPr>
          <w:rFonts w:ascii="Times New Roman"/>
          <w:b w:val="false"/>
          <w:i w:val="false"/>
          <w:color w:val="000000"/>
          <w:sz w:val="28"/>
        </w:rPr>
        <w:t xml:space="preserve">
      "Мүмкіндіктері шектеулі балаларды психологиялық-медициналық-педагогикалық тексеру </w:t>
      </w:r>
    </w:p>
    <w:p>
      <w:pPr>
        <w:spacing w:after="0"/>
        <w:ind w:left="0"/>
        <w:jc w:val="both"/>
      </w:pPr>
      <w:r>
        <w:rPr>
          <w:rFonts w:ascii="Times New Roman"/>
          <w:b w:val="false"/>
          <w:i w:val="false"/>
          <w:color w:val="000000"/>
          <w:sz w:val="28"/>
        </w:rPr>
        <w:t>және оларға консультациялық көмек көрсету" мемлекеттік көрсетілетін қызметін көрсетудің негізі талаптар тізбесіне сәйкес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(бас тарту себебі)</w:t>
      </w:r>
    </w:p>
    <w:p>
      <w:pPr>
        <w:spacing w:after="0"/>
        <w:ind w:left="0"/>
        <w:jc w:val="both"/>
      </w:pPr>
      <w:r>
        <w:rPr>
          <w:rFonts w:ascii="Times New Roman"/>
          <w:b w:val="false"/>
          <w:i w:val="false"/>
          <w:color w:val="000000"/>
          <w:sz w:val="28"/>
        </w:rPr>
        <w:t>байланысты мемлекеттік көрсетілетін қызметті көрсету үшін құжаттар қабылдаудан бас тартады.</w:t>
      </w:r>
    </w:p>
    <w:p>
      <w:pPr>
        <w:spacing w:after="0"/>
        <w:ind w:left="0"/>
        <w:jc w:val="both"/>
      </w:pPr>
      <w:r>
        <w:rPr>
          <w:rFonts w:ascii="Times New Roman"/>
          <w:b w:val="false"/>
          <w:i w:val="false"/>
          <w:color w:val="000000"/>
          <w:sz w:val="28"/>
        </w:rPr>
        <w:t>Орындаушының тегі, аты, әкесінің аты (ол болған жағдайда) ___________</w:t>
      </w:r>
    </w:p>
    <w:p>
      <w:pPr>
        <w:spacing w:after="0"/>
        <w:ind w:left="0"/>
        <w:jc w:val="both"/>
      </w:pPr>
      <w:r>
        <w:rPr>
          <w:rFonts w:ascii="Times New Roman"/>
          <w:b w:val="false"/>
          <w:i w:val="false"/>
          <w:color w:val="000000"/>
          <w:sz w:val="28"/>
        </w:rPr>
        <w:t>Телефон: ___________________________</w:t>
      </w:r>
    </w:p>
    <w:p>
      <w:pPr>
        <w:spacing w:after="0"/>
        <w:ind w:left="0"/>
        <w:jc w:val="both"/>
      </w:pPr>
      <w:r>
        <w:rPr>
          <w:rFonts w:ascii="Times New Roman"/>
          <w:b w:val="false"/>
          <w:i w:val="false"/>
          <w:color w:val="000000"/>
          <w:sz w:val="28"/>
        </w:rPr>
        <w:t>Күні: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6" w:id="90"/>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қызметін көрсетуге қойылатын негізгі талаптар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Психологиялық-педагогикалық түзету кабинеттері, оңалту орталықтары, аут</w:t>
            </w:r>
            <w:r>
              <w:rPr>
                <w:rFonts w:ascii="Times New Roman"/>
                <w:b/>
                <w:i w:val="false"/>
                <w:color w:val="000000"/>
                <w:sz w:val="20"/>
              </w:rPr>
              <w:t>измі (аутистік спектр бұзылыстары) бар балаларды қолдау орталықтары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 оңалту орталықтары – "Дамуында проблемалары бар балалар мен жасөспірімдерді оңалту және әлеуметтік бейімдеу" мемлекеттік қызметін көрсету Қағидаларына (бұдан әрі – Қағидалар) 4-қосымшаға сәйкес нысан бойынша анықтама;</w:t>
            </w:r>
          </w:p>
          <w:p>
            <w:pPr>
              <w:spacing w:after="20"/>
              <w:ind w:left="20"/>
              <w:jc w:val="both"/>
            </w:pPr>
            <w:r>
              <w:rPr>
                <w:rFonts w:ascii="Times New Roman"/>
                <w:b w:val="false"/>
                <w:i w:val="false"/>
                <w:color w:val="000000"/>
                <w:sz w:val="20"/>
              </w:rPr>
              <w:t>
аутизмі (аутистік спектр бұзылыстары) бар балаларды қолдау орталықтары - қалыптасқан дағдыларды бекіту және үйде жаңа дағдыларды қалыптастыру үшін Қағидаларға 4-1-қосымшаға сәйкес нысан бойынша ата-аналарға (заңды өкілдерге) ұсыныстары бар анықтама;</w:t>
            </w:r>
          </w:p>
          <w:p>
            <w:pPr>
              <w:spacing w:after="20"/>
              <w:ind w:left="20"/>
              <w:jc w:val="both"/>
            </w:pPr>
            <w:r>
              <w:rPr>
                <w:rFonts w:ascii="Times New Roman"/>
                <w:b w:val="false"/>
                <w:i w:val="false"/>
                <w:color w:val="000000"/>
                <w:sz w:val="20"/>
              </w:rPr>
              <w:t>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 Проактивті түрде мемлекеттік қызметті көрсету нәтижесі анықтаманың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 Өтініш қабылдау және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xml:space="preserve">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 (жеке басын сәйкестендіру үшін қажет);</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құжатының электронды көшірмесі;</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құжатының электронды көшірмесі;</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көрсетілетін қызметті</w:t>
      </w:r>
    </w:p>
    <w:p>
      <w:pPr>
        <w:spacing w:after="0"/>
        <w:ind w:left="0"/>
        <w:jc w:val="both"/>
      </w:pPr>
      <w:r>
        <w:rPr>
          <w:rFonts w:ascii="Times New Roman"/>
          <w:b w:val="false"/>
          <w:i w:val="false"/>
          <w:color w:val="000000"/>
          <w:sz w:val="28"/>
        </w:rPr>
        <w:t>алушының тегі, аты, әкесінің</w:t>
      </w:r>
    </w:p>
    <w:p>
      <w:pPr>
        <w:spacing w:after="0"/>
        <w:ind w:left="0"/>
        <w:jc w:val="both"/>
      </w:pPr>
      <w:r>
        <w:rPr>
          <w:rFonts w:ascii="Times New Roman"/>
          <w:b w:val="false"/>
          <w:i w:val="false"/>
          <w:color w:val="000000"/>
          <w:sz w:val="28"/>
        </w:rPr>
        <w:t xml:space="preserve">аты (ол болған жағдайда), </w:t>
      </w:r>
    </w:p>
    <w:p>
      <w:pPr>
        <w:spacing w:after="0"/>
        <w:ind w:left="0"/>
        <w:jc w:val="both"/>
      </w:pPr>
      <w:r>
        <w:rPr>
          <w:rFonts w:ascii="Times New Roman"/>
          <w:b w:val="false"/>
          <w:i w:val="false"/>
          <w:color w:val="000000"/>
          <w:sz w:val="28"/>
        </w:rPr>
        <w:t xml:space="preserve"> мекенжайы</w:t>
      </w:r>
    </w:p>
    <w:bookmarkStart w:name="z120" w:id="91"/>
    <w:p>
      <w:pPr>
        <w:spacing w:after="0"/>
        <w:ind w:left="0"/>
        <w:jc w:val="left"/>
      </w:pPr>
      <w:r>
        <w:rPr>
          <w:rFonts w:ascii="Times New Roman"/>
          <w:b/>
          <w:i w:val="false"/>
          <w:color w:val="000000"/>
        </w:rPr>
        <w:t xml:space="preserve"> Құжатты қабылдаудан бас тарту туралы  ХАБАРЛАМА</w:t>
      </w:r>
    </w:p>
    <w:bookmarkEnd w:id="91"/>
    <w:p>
      <w:pPr>
        <w:spacing w:after="0"/>
        <w:ind w:left="0"/>
        <w:jc w:val="both"/>
      </w:pPr>
      <w:bookmarkStart w:name="z121" w:id="92"/>
      <w:r>
        <w:rPr>
          <w:rFonts w:ascii="Times New Roman"/>
          <w:b w:val="false"/>
          <w:i w:val="false"/>
          <w:color w:val="000000"/>
          <w:sz w:val="28"/>
        </w:rPr>
        <w:t xml:space="preserve">
      "Мемлекеттік және әлеуметтік жауапкершілігі бар көрсетілетін қызметтер туралы" </w:t>
      </w:r>
    </w:p>
    <w:bookmarkEnd w:id="92"/>
    <w:p>
      <w:pPr>
        <w:spacing w:after="0"/>
        <w:ind w:left="0"/>
        <w:jc w:val="both"/>
      </w:pPr>
      <w:r>
        <w:rPr>
          <w:rFonts w:ascii="Times New Roman"/>
          <w:b w:val="false"/>
          <w:i w:val="false"/>
          <w:color w:val="000000"/>
          <w:sz w:val="28"/>
        </w:rPr>
        <w:t xml:space="preserve">Қазақстан Республикасы Заңының 20-бабының </w:t>
      </w:r>
      <w:r>
        <w:rPr>
          <w:rFonts w:ascii="Times New Roman"/>
          <w:b w:val="false"/>
          <w:i w:val="false"/>
          <w:color w:val="000000"/>
          <w:sz w:val="28"/>
        </w:rPr>
        <w:t>2-тармақшасын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 ұйымның атауы)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(бас тарту себебі)</w:t>
      </w:r>
    </w:p>
    <w:p>
      <w:pPr>
        <w:spacing w:after="0"/>
        <w:ind w:left="0"/>
        <w:jc w:val="both"/>
      </w:pPr>
      <w:r>
        <w:rPr>
          <w:rFonts w:ascii="Times New Roman"/>
          <w:b w:val="false"/>
          <w:i w:val="false"/>
          <w:color w:val="000000"/>
          <w:sz w:val="28"/>
        </w:rPr>
        <w:t xml:space="preserve">байланысты "Дамуында проблемалары бар балалар мен жасөспірімдерді оңалту және </w:t>
      </w:r>
    </w:p>
    <w:p>
      <w:pPr>
        <w:spacing w:after="0"/>
        <w:ind w:left="0"/>
        <w:jc w:val="both"/>
      </w:pPr>
      <w:r>
        <w:rPr>
          <w:rFonts w:ascii="Times New Roman"/>
          <w:b w:val="false"/>
          <w:i w:val="false"/>
          <w:color w:val="000000"/>
          <w:sz w:val="28"/>
        </w:rPr>
        <w:t>әлеуметтік бейімдеу" мемлекеттік көрсетілетін қызметін көрсету үшін құжаттар қабылдаудан бас тартады.</w:t>
      </w:r>
    </w:p>
    <w:p>
      <w:pPr>
        <w:spacing w:after="0"/>
        <w:ind w:left="0"/>
        <w:jc w:val="both"/>
      </w:pPr>
      <w:r>
        <w:rPr>
          <w:rFonts w:ascii="Times New Roman"/>
          <w:b w:val="false"/>
          <w:i w:val="false"/>
          <w:color w:val="000000"/>
          <w:sz w:val="28"/>
        </w:rPr>
        <w:t>Орындаушының тегі, аты, әкесінің аты (ол болған жағдайда) ____________</w:t>
      </w:r>
    </w:p>
    <w:p>
      <w:pPr>
        <w:spacing w:after="0"/>
        <w:ind w:left="0"/>
        <w:jc w:val="both"/>
      </w:pPr>
      <w:r>
        <w:rPr>
          <w:rFonts w:ascii="Times New Roman"/>
          <w:b w:val="false"/>
          <w:i w:val="false"/>
          <w:color w:val="000000"/>
          <w:sz w:val="28"/>
        </w:rPr>
        <w:t>Телефон: _________________________________</w:t>
      </w:r>
    </w:p>
    <w:p>
      <w:pPr>
        <w:spacing w:after="0"/>
        <w:ind w:left="0"/>
        <w:jc w:val="both"/>
      </w:pPr>
      <w:r>
        <w:rPr>
          <w:rFonts w:ascii="Times New Roman"/>
          <w:b w:val="false"/>
          <w:i w:val="false"/>
          <w:color w:val="000000"/>
          <w:sz w:val="28"/>
        </w:rPr>
        <w:t>Күні: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bl>
    <w:bookmarkStart w:name="z124" w:id="9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қызметін көрсетуге қойылатын негізгі талаптар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w:t>
            </w:r>
            <w:r>
              <w:rPr>
                <w:rFonts w:ascii="Times New Roman"/>
                <w:b/>
                <w:i w:val="false"/>
                <w:color w:val="000000"/>
                <w:sz w:val="20"/>
              </w:rPr>
              <w:t>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xml:space="preserve">
2) "электронды үкіметтің" www.egov.kz веб-порталы (бұдан әрі – Портал); </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(екі) жұмыс күні;</w:t>
            </w:r>
          </w:p>
          <w:p>
            <w:pPr>
              <w:spacing w:after="20"/>
              <w:ind w:left="20"/>
              <w:jc w:val="both"/>
            </w:pPr>
            <w:r>
              <w:rPr>
                <w:rFonts w:ascii="Times New Roman"/>
                <w:b w:val="false"/>
                <w:i w:val="false"/>
                <w:color w:val="000000"/>
                <w:sz w:val="20"/>
              </w:rPr>
              <w:t xml:space="preserve">
Құжаттар топтамасын тапсыру үшін күтудің рұқсат етілген ең ұзақ уақыты – 15 (он бес) минуттан аспайды. Көрсетілетін қызметті алушыға қызмет көрсетудің рұқсат етілген ең ұзақ уақыты – 15 (он бес) минуттан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хабарлама;</w:t>
            </w:r>
          </w:p>
          <w:p>
            <w:pPr>
              <w:spacing w:after="20"/>
              <w:ind w:left="20"/>
              <w:jc w:val="both"/>
            </w:pPr>
            <w:r>
              <w:rPr>
                <w:rFonts w:ascii="Times New Roman"/>
                <w:b w:val="false"/>
                <w:i w:val="false"/>
                <w:color w:val="000000"/>
                <w:sz w:val="20"/>
              </w:rPr>
              <w:t>
2)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pPr>
              <w:spacing w:after="20"/>
              <w:ind w:left="20"/>
              <w:jc w:val="both"/>
            </w:pPr>
            <w:r>
              <w:rPr>
                <w:rFonts w:ascii="Times New Roman"/>
                <w:b w:val="false"/>
                <w:i w:val="false"/>
                <w:color w:val="000000"/>
                <w:sz w:val="20"/>
              </w:rPr>
              <w:t>
Проактивті түрде мемлекеттік қызметті көрсету нәтижесі үйде оқытуды ұйымдастыру үшін құжаттардың қабылданғаны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құжаттарынқабылдау және </w:t>
            </w:r>
            <w:r>
              <w:br/>
            </w:r>
            <w:r>
              <w:rPr>
                <w:rFonts w:ascii="Times New Roman"/>
                <w:b w:val="false"/>
                <w:i w:val="false"/>
                <w:color w:val="000000"/>
                <w:sz w:val="20"/>
              </w:rPr>
              <w:t xml:space="preserve">арнайы білімберу ұйымдарына </w:t>
            </w:r>
            <w:r>
              <w:br/>
            </w:r>
            <w:r>
              <w:rPr>
                <w:rFonts w:ascii="Times New Roman"/>
                <w:b w:val="false"/>
                <w:i w:val="false"/>
                <w:color w:val="000000"/>
                <w:sz w:val="20"/>
              </w:rPr>
              <w:t>(арнайы топтарға/сыныптарға)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7" w:id="94"/>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 мемлекеттік қызметін көрсетуге қойылатын негізгі талаптар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p>
            <w:pPr>
              <w:spacing w:after="20"/>
              <w:ind w:left="20"/>
              <w:jc w:val="both"/>
            </w:pPr>
            <w:r>
              <w:rPr>
                <w:rFonts w:ascii="Times New Roman"/>
                <w:b w:val="false"/>
                <w:i w:val="false"/>
                <w:color w:val="000000"/>
                <w:sz w:val="20"/>
              </w:rPr>
              <w:t>
2.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кеңсесі; </w:t>
            </w:r>
          </w:p>
          <w:p>
            <w:pPr>
              <w:spacing w:after="20"/>
              <w:ind w:left="20"/>
              <w:jc w:val="both"/>
            </w:pPr>
            <w:r>
              <w:rPr>
                <w:rFonts w:ascii="Times New Roman"/>
                <w:b w:val="false"/>
                <w:i w:val="false"/>
                <w:color w:val="000000"/>
                <w:sz w:val="20"/>
              </w:rPr>
              <w:t xml:space="preserve">
2) "электронды үкіметтің" www.egov.kz веб-порталы (бұдан әрі – Портал); </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сәуірінен бастап 31 тамызына дейін;</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хабарлама;</w:t>
            </w:r>
          </w:p>
          <w:p>
            <w:pPr>
              <w:spacing w:after="20"/>
              <w:ind w:left="20"/>
              <w:jc w:val="both"/>
            </w:pPr>
            <w:r>
              <w:rPr>
                <w:rFonts w:ascii="Times New Roman"/>
                <w:b w:val="false"/>
                <w:i w:val="false"/>
                <w:color w:val="000000"/>
                <w:sz w:val="20"/>
              </w:rPr>
              <w:t xml:space="preserve">
2) арнаулы білім беру ұйымына қабылдау туралы бұйрық. </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ата-анасының немесе өзге де заңды өкілінің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ата-анасының немесе өзге де заңды өкілінің өтініші (еркін түрде);</w:t>
            </w:r>
          </w:p>
          <w:p>
            <w:pPr>
              <w:spacing w:after="20"/>
              <w:ind w:left="20"/>
              <w:jc w:val="both"/>
            </w:pPr>
            <w:r>
              <w:rPr>
                <w:rFonts w:ascii="Times New Roman"/>
                <w:b w:val="false"/>
                <w:i w:val="false"/>
                <w:color w:val="000000"/>
                <w:sz w:val="20"/>
              </w:rPr>
              <w:t xml:space="preserve">
2) психологиялық-медициналық-педагогикалық консультацияның қорытындысы. </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0" w:id="95"/>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көрсетуге қойылатын негізгі талаптар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Психологиялық-медициналық-педагогикалық консультация (бұда</w:t>
            </w:r>
            <w:r>
              <w:rPr>
                <w:rFonts w:ascii="Times New Roman"/>
                <w:b/>
                <w:i w:val="false"/>
                <w:color w:val="000000"/>
                <w:sz w:val="20"/>
              </w:rPr>
              <w:t>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кеңсесі; </w:t>
            </w:r>
          </w:p>
          <w:p>
            <w:pPr>
              <w:spacing w:after="20"/>
              <w:ind w:left="20"/>
              <w:jc w:val="both"/>
            </w:pPr>
            <w:r>
              <w:rPr>
                <w:rFonts w:ascii="Times New Roman"/>
                <w:b w:val="false"/>
                <w:i w:val="false"/>
                <w:color w:val="000000"/>
                <w:sz w:val="20"/>
              </w:rPr>
              <w:t>
2) "цифрлық үкіметтің" www.egov.kz веб-порталы (бұдан әрі – Портал);</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тексеру күні жүгінген күні белгіленеді.</w:t>
            </w:r>
          </w:p>
          <w:p>
            <w:pPr>
              <w:spacing w:after="20"/>
              <w:ind w:left="20"/>
              <w:jc w:val="both"/>
            </w:pPr>
            <w:r>
              <w:rPr>
                <w:rFonts w:ascii="Times New Roman"/>
                <w:b w:val="false"/>
                <w:i w:val="false"/>
                <w:color w:val="000000"/>
                <w:sz w:val="20"/>
              </w:rPr>
              <w:t>
Портал, сонымен қатар проактивті түрде жүгінген кезде психологиялық-медициналық-педагогикалық тексеру күні 2 (екі) жұмыс күні ішінде тағайындалады.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"Мүмкіндіктері шектеулі балаларды психологиялық-медициналық-педагогикалық тексеру және оларға консультациялық көмек көрсету" мемлекеттік қызметін көрсету қағидаларына 4 және 6-қосымшаларға сәйкес қорытынды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p>
            <w:pPr>
              <w:spacing w:after="20"/>
              <w:ind w:left="20"/>
              <w:jc w:val="both"/>
            </w:pPr>
            <w:r>
              <w:rPr>
                <w:rFonts w:ascii="Times New Roman"/>
                <w:b w:val="false"/>
                <w:i w:val="false"/>
                <w:color w:val="000000"/>
                <w:sz w:val="20"/>
              </w:rPr>
              <w:t>
Проактивті түрде мемлекеттік көрсетілетін қызмет нәтижесі психологиялық-медициналық-педагогикалық тексеру қорытындысының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 – жұма аралығында көрсетілетін қызметті берушінің белгіленген жұмыс кестесі бойынша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"Амбулаториялық науқастың медициналық картасы" № 052/е нысаны;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xml:space="preserve">
3) оқыту тілі бойынша, математикадан жазба жұмыстары, суреттері және іс-әрекетінің басқа да нәтижелері. </w:t>
            </w:r>
          </w:p>
          <w:p>
            <w:pPr>
              <w:spacing w:after="20"/>
              <w:ind w:left="20"/>
              <w:jc w:val="both"/>
            </w:pPr>
            <w:r>
              <w:rPr>
                <w:rFonts w:ascii="Times New Roman"/>
                <w:b w:val="false"/>
                <w:i w:val="false"/>
                <w:color w:val="000000"/>
                <w:sz w:val="20"/>
              </w:rPr>
              <w:t>
1), 2) тармақшалардағы құжаттар түпнұсқада және көшірме түрінде ұсынылады,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"АХАЖ тіркеу пункті" цифрлық жүйесінде (бұдан әрі – АХАЖ ЦЖ) мәліметтер болмаған жағдайда не Қазақстан Республикасынан тыс жерде туылған жағдайда баланың туу туралы куәлігінің электронды көшірмесі;</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бұйрығымен (Нормативтік құқықтық актілерді мемлекеттік тіркеу тізілімінде №21579 болып тіркелген) бекітілген </w:t>
            </w:r>
            <w:r>
              <w:rPr>
                <w:rFonts w:ascii="Times New Roman"/>
                <w:b w:val="false"/>
                <w:i w:val="false"/>
                <w:color w:val="000000"/>
                <w:sz w:val="20"/>
              </w:rPr>
              <w:t>№ 052/е нысанды</w:t>
            </w:r>
            <w:r>
              <w:rPr>
                <w:rFonts w:ascii="Times New Roman"/>
                <w:b w:val="false"/>
                <w:i w:val="false"/>
                <w:color w:val="000000"/>
                <w:sz w:val="20"/>
              </w:rPr>
              <w:t xml:space="preserve">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мүгедектігі туралы қорытынды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1), 2) және 3) тармақшалардағы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құжаттың электронды көшірмесі;</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мүгедектігі туралы қорытындының электронды көшірмесі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 қорытындысының электронды көшірмесі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бұйрығымен (Нормативтік құқықтық актілерді мемлекеттік тіркеу тізілімінде № 21579 болып тіркелген) бекітілген </w:t>
            </w:r>
            <w:r>
              <w:rPr>
                <w:rFonts w:ascii="Times New Roman"/>
                <w:b w:val="false"/>
                <w:i w:val="false"/>
                <w:color w:val="000000"/>
                <w:sz w:val="20"/>
              </w:rPr>
              <w:t>№ 052/е нысанды</w:t>
            </w:r>
            <w:r>
              <w:rPr>
                <w:rFonts w:ascii="Times New Roman"/>
                <w:b w:val="false"/>
                <w:i w:val="false"/>
                <w:color w:val="000000"/>
                <w:sz w:val="20"/>
              </w:rPr>
              <w:t xml:space="preserve">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Баланың жеке басын куәландыратын құжатты, мүгедектігі туралы мәліметтерді, дәрігерлік-консультациялық комиссия қорытындысын көрсетілетін қызметті беруші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алушылардан цифрлық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цифрлық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3" w:id="96"/>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қызметін көрсетуге қойылатын негізгі талаптар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Психологиялық-педагогикалық түзету кабинеттері, оңалту орталықтары, аутизмі (аутистік спектр бұзылыстары) бар балаларды қолдау орталықтары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"цифрлық үкіметтің" www.egov.kz веб-порталы (бұдан әрі – Портал);</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 оңалту орталықтары – "Дамуында проблемалары бар балалар мен жасөспірімдерді оңалту және әлеуметтік бейімдеу" мемлекеттік қызметін көрсету қағидаларына (бұдан әрі – Қағидалар) 4-қосымшаға сәйкес нысан бойынша анықтама;</w:t>
            </w:r>
          </w:p>
          <w:p>
            <w:pPr>
              <w:spacing w:after="20"/>
              <w:ind w:left="20"/>
              <w:jc w:val="both"/>
            </w:pPr>
            <w:r>
              <w:rPr>
                <w:rFonts w:ascii="Times New Roman"/>
                <w:b w:val="false"/>
                <w:i w:val="false"/>
                <w:color w:val="000000"/>
                <w:sz w:val="20"/>
              </w:rPr>
              <w:t>
аутизмі (аутистік спектр бұзылыстары) бар балаларды қолдау орталықтары – қалыптасқан дағдыларды бекіту және үйде жаңа дағдыларды қалыптастыру үшін Қағидаларға 4-1-қосымшаға сәйкес нысан бойынша ата-аналарға (заңды өкілдерге) ұсыныстары бар анықтама;</w:t>
            </w:r>
          </w:p>
          <w:p>
            <w:pPr>
              <w:spacing w:after="20"/>
              <w:ind w:left="20"/>
              <w:jc w:val="both"/>
            </w:pPr>
            <w:r>
              <w:rPr>
                <w:rFonts w:ascii="Times New Roman"/>
                <w:b w:val="false"/>
                <w:i w:val="false"/>
                <w:color w:val="000000"/>
                <w:sz w:val="20"/>
              </w:rPr>
              <w:t>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 Проактивті түрде мемлекеттік қызметті көрсету нәтижесі анықтаманың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 Өтініш қабылдау және нәтижесін беру сағат 13:00-ден 14:30-ға дейінгі түскі үзіліспен сағат 9:00-ден 17:30-ға дейін жүзеге асырылады.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 (жеке басын сәйкестендіру үшін қажет);</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құжатының электронды көшірмесі;</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құжатының электронды көшірмесі;</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Көрсетілетін қызметті алушылардан цифрлық жүйелерден алынуы мүмкін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цифрлық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180-НҚ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денсаулығына байланысты ұзақ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бойы бара алмайтын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 үйде жеке тегін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оқытуды ұйымдастыру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6" w:id="97"/>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қызметін көрсетуге қойылатын негізгі талаптар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w:t>
            </w:r>
            <w:r>
              <w:rPr>
                <w:rFonts w:ascii="Times New Roman"/>
                <w:b/>
                <w:i w:val="false"/>
                <w:color w:val="000000"/>
                <w:sz w:val="20"/>
              </w:rPr>
              <w:t>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xml:space="preserve">
 2) "цифрлық үкіметтің" www.egov.kz веб-порталы (бұдан әрі – Портал); </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(екі) жұмыс күні;</w:t>
            </w:r>
          </w:p>
          <w:p>
            <w:pPr>
              <w:spacing w:after="20"/>
              <w:ind w:left="20"/>
              <w:jc w:val="both"/>
            </w:pPr>
            <w:r>
              <w:rPr>
                <w:rFonts w:ascii="Times New Roman"/>
                <w:b w:val="false"/>
                <w:i w:val="false"/>
                <w:color w:val="000000"/>
                <w:sz w:val="20"/>
              </w:rPr>
              <w:t xml:space="preserve">
Құжаттар топтамасын тапсыру үшін күтудің рұқсат етілген ең ұзақ уақыты – 15 (он бес) минуттан аспайды. Көрсетілетін қызметті алушыға қызмет көрсетудің рұқсат етілген ең ұзақ уақыты – 15 (он бес) минуттан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хабарлама;</w:t>
            </w:r>
          </w:p>
          <w:p>
            <w:pPr>
              <w:spacing w:after="20"/>
              <w:ind w:left="20"/>
              <w:jc w:val="both"/>
            </w:pPr>
            <w:r>
              <w:rPr>
                <w:rFonts w:ascii="Times New Roman"/>
                <w:b w:val="false"/>
                <w:i w:val="false"/>
                <w:color w:val="000000"/>
                <w:sz w:val="20"/>
              </w:rPr>
              <w:t>
2)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pPr>
              <w:spacing w:after="20"/>
              <w:ind w:left="20"/>
              <w:jc w:val="both"/>
            </w:pPr>
            <w:r>
              <w:rPr>
                <w:rFonts w:ascii="Times New Roman"/>
                <w:b w:val="false"/>
                <w:i w:val="false"/>
                <w:color w:val="000000"/>
                <w:sz w:val="20"/>
              </w:rPr>
              <w:t>
Проактивті түрде мемлекеттік қызметті көрсету нәтижесі үйде оқытуды ұйымдастыру үшін құжаттардың қабылданғаны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xml:space="preserve">
1) өтініш (еркін нысанда); </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алушылардан цифрлық жүйелерден алуға болатын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цифрлық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26 маусымдағы</w:t>
            </w:r>
            <w:r>
              <w:br/>
            </w:r>
            <w:r>
              <w:rPr>
                <w:rFonts w:ascii="Times New Roman"/>
                <w:b w:val="false"/>
                <w:i w:val="false"/>
                <w:color w:val="000000"/>
                <w:sz w:val="20"/>
              </w:rPr>
              <w:t>№ 180-НҚ Бұйрыққа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 xml:space="preserve">ұйымдарына (арнайы </w:t>
            </w:r>
            <w:r>
              <w:br/>
            </w:r>
            <w:r>
              <w:rPr>
                <w:rFonts w:ascii="Times New Roman"/>
                <w:b w:val="false"/>
                <w:i w:val="false"/>
                <w:color w:val="000000"/>
                <w:sz w:val="20"/>
              </w:rPr>
              <w:t>топтарға/сыныптарға)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9" w:id="98"/>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 мемлекеттік қызметін көрсетуге қойылатын негізгі талаптар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p>
            <w:pPr>
              <w:spacing w:after="20"/>
              <w:ind w:left="20"/>
              <w:jc w:val="both"/>
            </w:pPr>
            <w:r>
              <w:rPr>
                <w:rFonts w:ascii="Times New Roman"/>
                <w:b w:val="false"/>
                <w:i w:val="false"/>
                <w:color w:val="000000"/>
                <w:sz w:val="20"/>
              </w:rPr>
              <w:t>
2.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кеңсесі; </w:t>
            </w:r>
          </w:p>
          <w:p>
            <w:pPr>
              <w:spacing w:after="20"/>
              <w:ind w:left="20"/>
              <w:jc w:val="both"/>
            </w:pPr>
            <w:r>
              <w:rPr>
                <w:rFonts w:ascii="Times New Roman"/>
                <w:b w:val="false"/>
                <w:i w:val="false"/>
                <w:color w:val="000000"/>
                <w:sz w:val="20"/>
              </w:rPr>
              <w:t xml:space="preserve">
 2) "цифрлық үкіметтің" www.egov.kz веб-порталы (бұдан әрі – Портал); </w:t>
            </w:r>
          </w:p>
          <w:p>
            <w:pPr>
              <w:spacing w:after="20"/>
              <w:ind w:left="20"/>
              <w:jc w:val="both"/>
            </w:pPr>
            <w:r>
              <w:rPr>
                <w:rFonts w:ascii="Times New Roman"/>
                <w:b w:val="false"/>
                <w:i w:val="false"/>
                <w:color w:val="000000"/>
                <w:sz w:val="20"/>
              </w:rPr>
              <w:t>
3) Порталда тіркелген ұялы байланысының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сәуірінен бастап 31 тамызы аралығында;</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хабарлама;</w:t>
            </w:r>
          </w:p>
          <w:p>
            <w:pPr>
              <w:spacing w:after="20"/>
              <w:ind w:left="20"/>
              <w:jc w:val="both"/>
            </w:pPr>
            <w:r>
              <w:rPr>
                <w:rFonts w:ascii="Times New Roman"/>
                <w:b w:val="false"/>
                <w:i w:val="false"/>
                <w:color w:val="000000"/>
                <w:sz w:val="20"/>
              </w:rPr>
              <w:t xml:space="preserve">
2) арнаулы білім беру ұйымына қабылдау туралы бұйрық. </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Портал/Порталда тіркелген ұялы байланыстың абоненттік құрылғысы: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жүгінген кезде:</w:t>
            </w:r>
          </w:p>
          <w:p>
            <w:pPr>
              <w:spacing w:after="20"/>
              <w:ind w:left="20"/>
              <w:jc w:val="both"/>
            </w:pPr>
            <w:r>
              <w:rPr>
                <w:rFonts w:ascii="Times New Roman"/>
                <w:b w:val="false"/>
                <w:i w:val="false"/>
                <w:color w:val="000000"/>
                <w:sz w:val="20"/>
              </w:rPr>
              <w:t>
1) баланың ата-анасының немесе өзге де заңды өкілінің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баланың ата-анасының немесе өзге де заңды өкілінің өтініші (еркін түрде);</w:t>
            </w:r>
          </w:p>
          <w:p>
            <w:pPr>
              <w:spacing w:after="20"/>
              <w:ind w:left="20"/>
              <w:jc w:val="both"/>
            </w:pPr>
            <w:r>
              <w:rPr>
                <w:rFonts w:ascii="Times New Roman"/>
                <w:b w:val="false"/>
                <w:i w:val="false"/>
                <w:color w:val="000000"/>
                <w:sz w:val="20"/>
              </w:rPr>
              <w:t xml:space="preserve">
2) психологиялық-медициналық-педагогикалық консультацияның қорытындысы. </w:t>
            </w:r>
          </w:p>
          <w:p>
            <w:pPr>
              <w:spacing w:after="20"/>
              <w:ind w:left="20"/>
              <w:jc w:val="both"/>
            </w:pPr>
            <w:r>
              <w:rPr>
                <w:rFonts w:ascii="Times New Roman"/>
                <w:b w:val="false"/>
                <w:i w:val="false"/>
                <w:color w:val="000000"/>
                <w:sz w:val="20"/>
              </w:rPr>
              <w:t>
Көрсетілетін қызметті алушылардан цифрлық жүйелерден алуға болатын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цифрлық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қолжетімділігі шектеулі дербес деректерге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Бірыңғай байланыс орталығы, сонымен қатар Порталда тіркелген ұялы байланысының абоненттік құрылғысы арқылы проактивті түрде алу мүмкіндігіне ие. Мемлекеттік қызмет көрсету мәселесі бойынша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