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9c43" w14:textId="4ee9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бұйрықтарға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2026 жылғы 26 маусымдағы № 336 бұйрығы. Қазақстан Республикасының Әділет министрлігінде 2026 жылғы 29 маусымда № 39127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</w:t>
      </w:r>
      <w:r>
        <w:rPr>
          <w:rFonts w:ascii="Times New Roman"/>
          <w:b w:val="false"/>
          <w:i w:val="false"/>
          <w:color w:val="ff0000"/>
          <w:sz w:val="28"/>
        </w:rPr>
        <w:t>бұйрық</w:t>
      </w:r>
      <w:r>
        <w:rPr>
          <w:rFonts w:ascii="Times New Roman"/>
          <w:b w:val="false"/>
          <w:i w:val="false"/>
          <w:color w:val="ff0000"/>
          <w:sz w:val="28"/>
        </w:rPr>
        <w:t xml:space="preserve"> 01.07.2026 ж.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"Құрылыс-монтаждау жұмыстарының сапасы туралы және орындалған жұмыстардың құрылыс жобасына сәйкестігі туралы қорытындылардың, сәйкестік туралы декларацияның нысандарын бекіту туралы" Қазақстан Республикасы Өнеркәсіп және құрылыс министрінің 2026 жылғы 29 мамырдағы № 268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38832 болып тіркелген) мынадай өзгеріс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құрылыс-монтаждау жұмыстарының сапасы туралы қорытынды нысанында бұйрыққа </w:t>
      </w:r>
      <w:r>
        <w:rPr>
          <w:rFonts w:ascii="Times New Roman"/>
          <w:b w:val="false"/>
          <w:i w:val="false"/>
          <w:color w:val="000000"/>
          <w:sz w:val="28"/>
        </w:rPr>
        <w:t>1 –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мәтіні өзгеріссіз қалдырылсын.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"Құрылыс объектісін пайдалануға қабылдап алу актісінің нысандарын бекіту туралы" Қазақстан Республикасы Өнеркәсіп және құрылыс министрінің 2026 жылғы 9 маусымдағы № 291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38940 болып тіркелген) мынадай өзгеріс енгізілсін: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құрылыс объектісін пайдалануға қабылдап алу актісінің нысанында мемлекеттік тілдегі мәтіні өзгеріссіз қалдырылсын.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Өнеркәсіп және құрылыс министрлігінің Құрылыс және тұрғын үй-коммуналдық шаруашылық істері комитеті заңнамада белгіленген тәртіппен: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Өнеркәсіп және құрылыс министрлігінің интернет-ресурсында орналастыруды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жасау жетекшілік ететін Қазақстан Республикасының Өнеркәсіп және құрылыс вице-министріне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2026 жылғы 1 шілдеден бастап қолданысқа енгізіледі және ресми жариялануға тиіс.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