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e7ba9" w14:textId="b6e7b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халықаралық қаржы ұйымдары арасындағы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 мен өсуіне жәрдемдесу жөніндегі жобаларды іріктеу және үйлестіру қағидаларын бекіту туралы" Қазақстан Республикасы Ұлттық экономика министрінің 2020 жылғы 10 наурыздағы № 14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м.а. 2026 жылғы 23 маусымдағы № 82 бұйрығы. Қазақстан Республикасының Әділет министрлігінде 2026 жылғы 26 маусымда № 39099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БҰЙЫРАМЫН:</w:t>
      </w:r>
    </w:p>
    <w:bookmarkStart w:name="z5" w:id="0"/>
    <w:p>
      <w:pPr>
        <w:spacing w:after="0"/>
        <w:ind w:left="0"/>
        <w:jc w:val="both"/>
      </w:pPr>
      <w:r>
        <w:rPr>
          <w:rFonts w:ascii="Times New Roman"/>
          <w:b w:val="false"/>
          <w:i w:val="false"/>
          <w:color w:val="000000"/>
          <w:sz w:val="28"/>
        </w:rPr>
        <w:t xml:space="preserve">
      1."Қазақстан Республикасының Үкіметі мен халықаралық қаржы ұйымдары арасындағы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 мен өсуіне жәрдемдесу жөніндегі жобаларды іріктеу және үйлестіру қағидаларын бекіту туралы" Қазақстан Республикасы Ұлттық экономика министрінің 2020 жылғы 10 наурыздағы № 14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 20106 болып тіркелді)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1"/>
    <w:p>
      <w:pPr>
        <w:spacing w:after="0"/>
        <w:ind w:left="0"/>
        <w:jc w:val="both"/>
      </w:pPr>
      <w:r>
        <w:rPr>
          <w:rFonts w:ascii="Times New Roman"/>
          <w:b w:val="false"/>
          <w:i w:val="false"/>
          <w:color w:val="000000"/>
          <w:sz w:val="28"/>
        </w:rPr>
        <w:t xml:space="preserve">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15-тармағының 245)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1"/>
    <w:bookmarkStart w:name="z8"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бұйрықпен</w:t>
      </w:r>
      <w:r>
        <w:rPr>
          <w:rFonts w:ascii="Times New Roman"/>
          <w:b w:val="false"/>
          <w:i w:val="false"/>
          <w:color w:val="000000"/>
          <w:sz w:val="28"/>
        </w:rPr>
        <w:t xml:space="preserve"> бекітілген Қазақстан Республикасының Үкіметі мен халықаралық қаржы ұйымдары арасындағы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 мен өсуіне жәрдемдесу жөніндегі жобаларды іріктеу және үйлестіру қағидаларында:</w:t>
      </w:r>
    </w:p>
    <w:bookmarkEnd w:id="2"/>
    <w:bookmarkStart w:name="z9" w:id="3"/>
    <w:p>
      <w:pPr>
        <w:spacing w:after="0"/>
        <w:ind w:left="0"/>
        <w:jc w:val="both"/>
      </w:pPr>
      <w:r>
        <w:rPr>
          <w:rFonts w:ascii="Times New Roman"/>
          <w:b w:val="false"/>
          <w:i w:val="false"/>
          <w:color w:val="000000"/>
          <w:sz w:val="28"/>
        </w:rPr>
        <w:t xml:space="preserve">
      21-тармақтың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
    <w:bookmarkStart w:name="z10" w:id="4"/>
    <w:p>
      <w:pPr>
        <w:spacing w:after="0"/>
        <w:ind w:left="0"/>
        <w:jc w:val="both"/>
      </w:pPr>
      <w:r>
        <w:rPr>
          <w:rFonts w:ascii="Times New Roman"/>
          <w:b w:val="false"/>
          <w:i w:val="false"/>
          <w:color w:val="000000"/>
          <w:sz w:val="28"/>
        </w:rPr>
        <w:t>
      "3) мемлекеттік жоспарлау жөніндегі жергілікті уәкілетті органның дайындалған экономикалық қорытындыны астананың, облыстың, республикалық маңызы бар қаланың, ауданның (облыстық маңызы бар қаланың) бюджеттік инвестициялардың қаржы-экономикалық негіздемесін түзетудің орындылығын айқындау жөніндегі тиісті бюджет комиссиясының (бұдан әрі – тиісті бюджет комиссиясы) қарауына енгізуі;".</w:t>
      </w:r>
    </w:p>
    <w:bookmarkEnd w:id="4"/>
    <w:bookmarkStart w:name="z11" w:id="5"/>
    <w:p>
      <w:pPr>
        <w:spacing w:after="0"/>
        <w:ind w:left="0"/>
        <w:jc w:val="both"/>
      </w:pPr>
      <w:r>
        <w:rPr>
          <w:rFonts w:ascii="Times New Roman"/>
          <w:b w:val="false"/>
          <w:i w:val="false"/>
          <w:color w:val="000000"/>
          <w:sz w:val="28"/>
        </w:rPr>
        <w:t>
      2. Халықаралық экономикалық ынтамақтастық департаменті заңнамада белгіленген тәртіппен осы бұйрықтың Қазақстан Республикасының Әділет министрлігінде мемлекеттік тіркелуін және оны Қазақстан Республикасы Ұлттық экономика министрлігінің интернет-ресурсында орналастыруды қамтамасыз етсін.</w:t>
      </w:r>
    </w:p>
    <w:bookmarkEnd w:id="5"/>
    <w:bookmarkStart w:name="z12" w:id="6"/>
    <w:p>
      <w:pPr>
        <w:spacing w:after="0"/>
        <w:ind w:left="0"/>
        <w:jc w:val="both"/>
      </w:pPr>
      <w:r>
        <w:rPr>
          <w:rFonts w:ascii="Times New Roman"/>
          <w:b w:val="false"/>
          <w:i w:val="false"/>
          <w:color w:val="000000"/>
          <w:sz w:val="28"/>
        </w:rPr>
        <w:t>
      3.Осы бұйрықтың орындалуын бақылау жетекшілік ететін Қазақстан Республикасының Ұлттық экономика вице-министріне жүктелсін.</w:t>
      </w:r>
    </w:p>
    <w:bookmarkEnd w:id="6"/>
    <w:bookmarkStart w:name="z13" w:id="7"/>
    <w:p>
      <w:pPr>
        <w:spacing w:after="0"/>
        <w:ind w:left="0"/>
        <w:jc w:val="both"/>
      </w:pPr>
      <w:r>
        <w:rPr>
          <w:rFonts w:ascii="Times New Roman"/>
          <w:b w:val="false"/>
          <w:i w:val="false"/>
          <w:color w:val="000000"/>
          <w:sz w:val="28"/>
        </w:rPr>
        <w:t>
      4. Осы бұйрық 2026 жылғы 1 шілдеден бастап қолданысқа енгізіледі және алғашқы ресми жарияланған күнінен кейін күнтізбелік он күн өткен соң қолданысқа енгізілетін 1-тармақтың екінші, үшінші абзацтарын қоспағанда, ресми жариялануға жатады.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министрінің</w:t>
            </w:r>
          </w:p>
          <w:p>
            <w:pPr>
              <w:spacing w:after="0"/>
              <w:ind w:left="0"/>
              <w:jc w:val="left"/>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Амрин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