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9243" w14:textId="5d69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22 маусымдағы № 323 бұйрығы. Қазақстан Республикасының Әділет министрлігінде 2026 жылғы 25 маусымда № 39080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01.07.2026 ж. бастап қолданысқа енгізіледі</w:t>
      </w:r>
    </w:p>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xml:space="preserve">
      1. "Тұрғынжайға мұқтаж адамдарды есепке қою және мемлекеттік мекемелер мен мемлекеттік кәсіпорындардың тұрғын үй қорынан тұрғынжай беру қағидаларын бекіту туралы" Қазақстан Республикасы Өнеркәсіп және құрылыс министрінің 2025 жылғы 31 наурыздағы № 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35912 болып тіркелген) мынадай өзгерістер енгізілсін:</w:t>
      </w:r>
    </w:p>
    <w:p>
      <w:pPr>
        <w:spacing w:after="0"/>
        <w:ind w:left="0"/>
        <w:jc w:val="both"/>
      </w:pPr>
      <w:r>
        <w:rPr>
          <w:rFonts w:ascii="Times New Roman"/>
          <w:b w:val="false"/>
          <w:i w:val="false"/>
          <w:color w:val="000000"/>
          <w:sz w:val="28"/>
        </w:rPr>
        <w:t xml:space="preserve">
      көрсетілген бұйрықпен бекітілген Тұрғынжайға мұқтаж адамдарды есепке қою және мемлекеттік мекемелер мен мемлекеттік кәсіпорындардың тұрғын үй қорынан тұрғынжай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"9-1. Қазақстан Республикасы Құрылтай депутаттарының, Қазақстан Республикасы Конституциялық Соты судьяларының және Қазақстан Республикасының Жоғарғы соты, жергілікті және басқа да соттар судьяларының тұрғын үйді беруі мен пайдалануы тиісті конституциялық заңдар тәртібімен және шарттарымен қамтамасыз етіледі.".</w:t>
      </w:r>
    </w:p>
    <w:p>
      <w:pPr>
        <w:spacing w:after="0"/>
        <w:ind w:left="0"/>
        <w:jc w:val="both"/>
      </w:pPr>
      <w:r>
        <w:rPr>
          <w:rFonts w:ascii="Times New Roman"/>
          <w:b w:val="false"/>
          <w:i w:val="false"/>
          <w:color w:val="000000"/>
          <w:sz w:val="28"/>
        </w:rPr>
        <w:t xml:space="preserve">
      2.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 бекіту туралы" Қазақстан Республикасы Өнеркәсіп және құрылыс министрінің м.а. 2025 жылғы 17 сәуірдегі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36002 болып тіркелген) мынадай өзгерістер енгізілсін:</w:t>
      </w:r>
    </w:p>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бұйрықпен</w:t>
      </w:r>
      <w:r>
        <w:rPr>
          <w:rFonts w:ascii="Times New Roman"/>
          <w:b w:val="false"/>
          <w:i w:val="false"/>
          <w:color w:val="000000"/>
          <w:sz w:val="28"/>
        </w:rPr>
        <w:t xml:space="preserve"> бекітілген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1-қосымшамен</w:t>
      </w:r>
      <w:r>
        <w:rPr>
          <w:rFonts w:ascii="Times New Roman"/>
          <w:b w:val="false"/>
          <w:i w:val="false"/>
          <w:color w:val="000000"/>
          <w:sz w:val="28"/>
        </w:rPr>
        <w:t xml:space="preserve"> бекітілген "Қазақстан Республикасының тұрғын үйге мұқтаж азаматтарын, қандастарды "Тұрғын үймен қамтамасыз ету орталығы" электрондық базасына есепке қою" мемлекеттік қызметін көрсетуге қойылатын негізгі талаптар тізбесінде:</w:t>
      </w:r>
    </w:p>
    <w:p>
      <w:pPr>
        <w:spacing w:after="0"/>
        <w:ind w:left="0"/>
        <w:jc w:val="both"/>
      </w:pPr>
      <w:r>
        <w:rPr>
          <w:rFonts w:ascii="Times New Roman"/>
          <w:b w:val="false"/>
          <w:i w:val="false"/>
          <w:color w:val="000000"/>
          <w:sz w:val="28"/>
        </w:rPr>
        <w:t>
      реттік нөмірі 7-жол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төленбейтін</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2-қосымша</w:t>
      </w:r>
      <w:r>
        <w:rPr>
          <w:rFonts w:ascii="Times New Roman"/>
          <w:b w:val="false"/>
          <w:i w:val="false"/>
          <w:color w:val="000000"/>
          <w:sz w:val="28"/>
        </w:rPr>
        <w:t xml:space="preserve"> осы бұйрыққа қосымшаға сәйкес жаңа редакцияда жазылсын.</w:t>
      </w:r>
    </w:p>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p>
      <w:pPr>
        <w:spacing w:after="0"/>
        <w:ind w:left="0"/>
        <w:jc w:val="both"/>
      </w:pPr>
      <w:r>
        <w:rPr>
          <w:rFonts w:ascii="Times New Roman"/>
          <w:b w:val="false"/>
          <w:i w:val="false"/>
          <w:color w:val="000000"/>
          <w:sz w:val="28"/>
        </w:rPr>
        <w:t>
      5. Осы бұйрық 2026 жылғы 1 шілдеден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22 маусымдағы</w:t>
            </w:r>
            <w:r>
              <w:br/>
            </w:r>
            <w:r>
              <w:rPr>
                <w:rFonts w:ascii="Times New Roman"/>
                <w:b w:val="false"/>
                <w:i w:val="false"/>
                <w:color w:val="000000"/>
                <w:sz w:val="20"/>
              </w:rPr>
              <w:t>№ 323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тұрғын үйге мұқтаж </w:t>
            </w:r>
            <w:r>
              <w:br/>
            </w:r>
            <w:r>
              <w:rPr>
                <w:rFonts w:ascii="Times New Roman"/>
                <w:b w:val="false"/>
                <w:i w:val="false"/>
                <w:color w:val="000000"/>
                <w:sz w:val="20"/>
              </w:rPr>
              <w:t xml:space="preserve">азаматтарын, қандастарды </w:t>
            </w:r>
            <w:r>
              <w:br/>
            </w:r>
            <w:r>
              <w:rPr>
                <w:rFonts w:ascii="Times New Roman"/>
                <w:b w:val="false"/>
                <w:i w:val="false"/>
                <w:color w:val="000000"/>
                <w:sz w:val="20"/>
              </w:rPr>
              <w:t xml:space="preserve">"Тұрғын үймен қамтамасыз ету </w:t>
            </w:r>
            <w:r>
              <w:br/>
            </w:r>
            <w:r>
              <w:rPr>
                <w:rFonts w:ascii="Times New Roman"/>
                <w:b w:val="false"/>
                <w:i w:val="false"/>
                <w:color w:val="000000"/>
                <w:sz w:val="20"/>
              </w:rPr>
              <w:t xml:space="preserve">Орталығы" электрондық </w:t>
            </w:r>
            <w:r>
              <w:br/>
            </w:r>
            <w:r>
              <w:rPr>
                <w:rFonts w:ascii="Times New Roman"/>
                <w:b w:val="false"/>
                <w:i w:val="false"/>
                <w:color w:val="000000"/>
                <w:sz w:val="20"/>
              </w:rPr>
              <w:t xml:space="preserve">базасына есепке қою </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Нұсқа</w:t>
            </w:r>
          </w:p>
        </w:tc>
      </w:tr>
    </w:tbl>
    <w:p>
      <w:pPr>
        <w:spacing w:after="0"/>
        <w:ind w:left="0"/>
        <w:jc w:val="left"/>
      </w:pPr>
      <w:r>
        <w:rPr>
          <w:rFonts w:ascii="Times New Roman"/>
          <w:b/>
          <w:i w:val="false"/>
          <w:color w:val="000000"/>
        </w:rPr>
        <w:t xml:space="preserve"> "Тұрғын үймен қамтамасыз ету орталығы" электрондық базасына есепке қоюға өтініш</w:t>
      </w:r>
    </w:p>
    <w:p>
      <w:pPr>
        <w:spacing w:after="0"/>
        <w:ind w:left="0"/>
        <w:jc w:val="both"/>
      </w:pPr>
      <w:r>
        <w:rPr>
          <w:rFonts w:ascii="Times New Roman"/>
          <w:b w:val="false"/>
          <w:i w:val="false"/>
          <w:color w:val="000000"/>
          <w:sz w:val="28"/>
        </w:rPr>
        <w:t>
      Осы арқылы 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(тегі, аты, әкесінің аты (бар болған жағдайда), жеке сәйкестендіру нөмірі)</w:t>
      </w:r>
    </w:p>
    <w:p>
      <w:pPr>
        <w:spacing w:after="0"/>
        <w:ind w:left="0"/>
        <w:jc w:val="both"/>
      </w:pPr>
      <w:r>
        <w:rPr>
          <w:rFonts w:ascii="Times New Roman"/>
          <w:b w:val="false"/>
          <w:i w:val="false"/>
          <w:color w:val="000000"/>
          <w:sz w:val="28"/>
        </w:rPr>
        <w:t>
      Сізден мені тұрғынжайға мұқтаж ретінде "Тұрғын үймен қамтамасыз ету орталығы" электрондық базасына есепке қоюыңызды сұраймын.</w:t>
      </w:r>
    </w:p>
    <w:p>
      <w:pPr>
        <w:spacing w:after="0"/>
        <w:ind w:left="0"/>
        <w:jc w:val="both"/>
      </w:pPr>
      <w:r>
        <w:rPr>
          <w:rFonts w:ascii="Times New Roman"/>
          <w:b w:val="false"/>
          <w:i w:val="false"/>
          <w:color w:val="000000"/>
          <w:sz w:val="28"/>
        </w:rPr>
        <w:t>
      Осы арқылы 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жеке сәйкестендіру нөмірі)</w:t>
      </w:r>
    </w:p>
    <w:p>
      <w:pPr>
        <w:spacing w:after="0"/>
        <w:ind w:left="0"/>
        <w:jc w:val="both"/>
      </w:pPr>
      <w:r>
        <w:rPr>
          <w:rFonts w:ascii="Times New Roman"/>
          <w:b w:val="false"/>
          <w:i w:val="false"/>
          <w:color w:val="000000"/>
          <w:sz w:val="28"/>
        </w:rPr>
        <w:t>
      заңды өкіл бола отырып, сондай-ақ</w:t>
      </w:r>
    </w:p>
    <w:p>
      <w:pPr>
        <w:spacing w:after="0"/>
        <w:ind w:left="0"/>
        <w:jc w:val="both"/>
      </w:pPr>
      <w:r>
        <w:rPr>
          <w:rFonts w:ascii="Times New Roman"/>
          <w:b w:val="false"/>
          <w:i w:val="false"/>
          <w:color w:val="000000"/>
          <w:sz w:val="28"/>
        </w:rPr>
        <w:t>
      _____________________________________________________________________ (Тегі, Аты, Әкесінің аты (бар болған жағдайда) әрекетке қабілетсіз/кәмелетке толмаған  тұлғаның жеке сәйкестендіру нөмірі)</w:t>
      </w:r>
    </w:p>
    <w:p>
      <w:pPr>
        <w:spacing w:after="0"/>
        <w:ind w:left="0"/>
        <w:jc w:val="both"/>
      </w:pPr>
      <w:r>
        <w:rPr>
          <w:rFonts w:ascii="Times New Roman"/>
          <w:b w:val="false"/>
          <w:i w:val="false"/>
          <w:color w:val="000000"/>
          <w:sz w:val="28"/>
        </w:rPr>
        <w:t>
      атынан және мүддесі үшін әрекет ете отырып,</w:t>
      </w:r>
    </w:p>
    <w:p>
      <w:pPr>
        <w:spacing w:after="0"/>
        <w:ind w:left="0"/>
        <w:jc w:val="both"/>
      </w:pPr>
      <w:r>
        <w:rPr>
          <w:rFonts w:ascii="Times New Roman"/>
          <w:b w:val="false"/>
          <w:i w:val="false"/>
          <w:color w:val="000000"/>
          <w:sz w:val="28"/>
        </w:rPr>
        <w:t>
      Сізден __________________________________________________________(әрекетке қабілетсіз/кәмелетке толмаған тұлғаның тегі, аты, әкесінің аты (бар болған жағдайда)</w:t>
      </w:r>
    </w:p>
    <w:p>
      <w:pPr>
        <w:spacing w:after="0"/>
        <w:ind w:left="0"/>
        <w:jc w:val="both"/>
      </w:pPr>
      <w:r>
        <w:rPr>
          <w:rFonts w:ascii="Times New Roman"/>
          <w:b w:val="false"/>
          <w:i w:val="false"/>
          <w:color w:val="000000"/>
          <w:sz w:val="28"/>
        </w:rPr>
        <w:t>
      тұрғынжайға мұқтаж ретінде "Тұрғын үймен қамтамасыз ету орталығы" электрондық базасына есепке қоюыңызды сұраймын.</w:t>
      </w:r>
    </w:p>
    <w:p>
      <w:pPr>
        <w:spacing w:after="0"/>
        <w:ind w:left="0"/>
        <w:jc w:val="both"/>
      </w:pPr>
      <w:r>
        <w:rPr>
          <w:rFonts w:ascii="Times New Roman"/>
          <w:b w:val="false"/>
          <w:i w:val="false"/>
          <w:color w:val="000000"/>
          <w:sz w:val="28"/>
        </w:rPr>
        <w:t>
      Менде және отбасы мүшелерінде Қазақстан Республикасында тұрғынжайдың бар немесе жоқ екенін тексеруге қарсы емеспін.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жинауға және өңдеуге және мәліметтерді пайдалануға келісемін.</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78-баптарының</w:t>
      </w:r>
      <w:r>
        <w:rPr>
          <w:rFonts w:ascii="Times New Roman"/>
          <w:b w:val="false"/>
          <w:i w:val="false"/>
          <w:color w:val="000000"/>
          <w:sz w:val="28"/>
        </w:rPr>
        <w:t xml:space="preserve"> талаптарына сәйкес "Отбасы банк" АҚ интернет-ресурсында деректерді жариялауға келісемін.</w:t>
      </w:r>
    </w:p>
    <w:p>
      <w:pPr>
        <w:spacing w:after="0"/>
        <w:ind w:left="0"/>
        <w:jc w:val="both"/>
      </w:pPr>
      <w:r>
        <w:rPr>
          <w:rFonts w:ascii="Times New Roman"/>
          <w:b w:val="false"/>
          <w:i w:val="false"/>
          <w:color w:val="000000"/>
          <w:sz w:val="28"/>
        </w:rPr>
        <w:t>
      Мемлекеттік дерекқорларда растайтын мәліметтер болмаған жағдайда, Заңның 74-бабының 1-тармағында айқындалған тұлғаларға тиесілілігі жоқ тұрғынжайға мұқтаждарды есепке қоюмен келісемін.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