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d0bb" w14:textId="75cd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23 маусымдағы № 8-НҚ нормативтік қаулысы. Қазақстан Республикасының Әділет министрлігінде 2026 жылғы 23 маусымда № 39037 болып тіркелді</w:t>
      </w:r>
    </w:p>
    <w:p>
      <w:pPr>
        <w:spacing w:after="0"/>
        <w:ind w:left="0"/>
        <w:jc w:val="both"/>
      </w:pPr>
      <w:bookmarkStart w:name="z4"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13) тармақшамен толықтырылсын:</w:t>
      </w:r>
    </w:p>
    <w:bookmarkEnd w:id="3"/>
    <w:bookmarkStart w:name="z8" w:id="4"/>
    <w:p>
      <w:pPr>
        <w:spacing w:after="0"/>
        <w:ind w:left="0"/>
        <w:jc w:val="both"/>
      </w:pPr>
      <w:r>
        <w:rPr>
          <w:rFonts w:ascii="Times New Roman"/>
          <w:b w:val="false"/>
          <w:i w:val="false"/>
          <w:color w:val="000000"/>
          <w:sz w:val="28"/>
        </w:rPr>
        <w:t xml:space="preserve">
      "13) осы нормативтік қаулыға 13-қосымшаға сәйкес 904. Республикалық бюджеттің жобасын оның шығыстарының негізгі бағыттары бойынша алдын ала бағалауды жүзеге асыру бойынша сыртқы мемлекеттік аудиттің және қаржылық бақылаудың рәсімдік стандарты."; </w:t>
      </w:r>
    </w:p>
    <w:bookmarkEnd w:id="4"/>
    <w:bookmarkStart w:name="z9" w:id="5"/>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13-қосымшамен толықтырылсын.</w:t>
      </w:r>
    </w:p>
    <w:bookmarkEnd w:id="5"/>
    <w:bookmarkStart w:name="z10" w:id="6"/>
    <w:p>
      <w:pPr>
        <w:spacing w:after="0"/>
        <w:ind w:left="0"/>
        <w:jc w:val="both"/>
      </w:pPr>
      <w:r>
        <w:rPr>
          <w:rFonts w:ascii="Times New Roman"/>
          <w:b w:val="false"/>
          <w:i w:val="false"/>
          <w:color w:val="000000"/>
          <w:sz w:val="28"/>
        </w:rPr>
        <w:t>
      2. Жоғары аудиторлық палата аппаратының Талдау және бюджетті бағалау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нормативтік қаулы ресми жарияланғаннан кейін оның Жоғары аудиторлық палатаның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9"/>
    <w:bookmarkStart w:name="z14" w:id="10"/>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23 маусымдағы</w:t>
            </w:r>
            <w:r>
              <w:br/>
            </w:r>
            <w:r>
              <w:rPr>
                <w:rFonts w:ascii="Times New Roman"/>
                <w:b w:val="false"/>
                <w:i w:val="false"/>
                <w:color w:val="000000"/>
                <w:sz w:val="20"/>
              </w:rPr>
              <w:t>№ 8-НҚ Нормативтік қаулыға</w:t>
            </w:r>
            <w:r>
              <w:br/>
            </w:r>
            <w:r>
              <w:rPr>
                <w:rFonts w:ascii="Times New Roman"/>
                <w:b w:val="false"/>
                <w:i w:val="false"/>
                <w:color w:val="000000"/>
                <w:sz w:val="20"/>
              </w:rPr>
              <w:t>қосымша</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13-қосымша</w:t>
            </w:r>
          </w:p>
        </w:tc>
      </w:tr>
    </w:tbl>
    <w:bookmarkStart w:name="z27" w:id="11"/>
    <w:p>
      <w:pPr>
        <w:spacing w:after="0"/>
        <w:ind w:left="0"/>
        <w:jc w:val="left"/>
      </w:pPr>
      <w:r>
        <w:rPr>
          <w:rFonts w:ascii="Times New Roman"/>
          <w:b/>
          <w:i w:val="false"/>
          <w:color w:val="000000"/>
        </w:rPr>
        <w:t xml:space="preserve"> 904. Республикалық бюджеттің жобасын оның шығыстарының негізгі бағыттары бойынша алдын ала бағалауды жүзеге асыру бойынша сыртқы мемлекеттік аудиттің және қаржылық бақылаудың рәсімдік стандарты</w:t>
      </w:r>
    </w:p>
    <w:bookmarkEnd w:id="11"/>
    <w:bookmarkStart w:name="z28" w:id="12"/>
    <w:p>
      <w:pPr>
        <w:spacing w:after="0"/>
        <w:ind w:left="0"/>
        <w:jc w:val="left"/>
      </w:pPr>
      <w:r>
        <w:rPr>
          <w:rFonts w:ascii="Times New Roman"/>
          <w:b/>
          <w:i w:val="false"/>
          <w:color w:val="000000"/>
        </w:rPr>
        <w:t xml:space="preserve"> 1-тарау. Жалпы ережелер</w:t>
      </w:r>
    </w:p>
    <w:bookmarkEnd w:id="12"/>
    <w:bookmarkStart w:name="z29" w:id="13"/>
    <w:p>
      <w:pPr>
        <w:spacing w:after="0"/>
        <w:ind w:left="0"/>
        <w:jc w:val="both"/>
      </w:pPr>
      <w:r>
        <w:rPr>
          <w:rFonts w:ascii="Times New Roman"/>
          <w:b w:val="false"/>
          <w:i w:val="false"/>
          <w:color w:val="000000"/>
          <w:sz w:val="28"/>
        </w:rPr>
        <w:t>
      1. Осы Республикалық бюджеттің жобасын оның шығыстарының негізгі бағыттары бойынша алдын ала бағалауды жүзеге асыру бойынша сыртқы мемлекеттік аудиттің және қаржылық бақылаудың рәсімдік стандарты (бұдан әрі – Рәсімдік стандарт) Қазақстан Республикасы Жоғары аудиторлық палатасының (бұдан әрі – Жоғары аудиторлық палата) Қазақстан Республикасының Құрылтайына және Қазақстан Республикасының Үкіметіне жіберілетін республикалық бюджет туралы заң жобасына жыл сайынғы қорытындыны (бұдан әрі – Қорытынды) қалыптастыруына қағидаттар мен тәсілдерді айқындайды.</w:t>
      </w:r>
    </w:p>
    <w:bookmarkEnd w:id="13"/>
    <w:bookmarkStart w:name="z30" w:id="14"/>
    <w:p>
      <w:pPr>
        <w:spacing w:after="0"/>
        <w:ind w:left="0"/>
        <w:jc w:val="both"/>
      </w:pPr>
      <w:r>
        <w:rPr>
          <w:rFonts w:ascii="Times New Roman"/>
          <w:b w:val="false"/>
          <w:i w:val="false"/>
          <w:color w:val="000000"/>
          <w:sz w:val="28"/>
        </w:rPr>
        <w:t xml:space="preserve">
      2. Рәсімдік стандарт Қазақстан Республикасының сыртқы мемлекеттік аудит және қаржылық бақылау мәселелерін реттейтін нормативтік құқықтық актілеріне, сондай-ақ Қазақстан Республикасы Президентінің 2016 жылғы 9 желтоқсандағы № 388 </w:t>
      </w:r>
      <w:r>
        <w:rPr>
          <w:rFonts w:ascii="Times New Roman"/>
          <w:b w:val="false"/>
          <w:i w:val="false"/>
          <w:color w:val="000000"/>
          <w:sz w:val="28"/>
        </w:rPr>
        <w:t>Жарлығымен</w:t>
      </w:r>
      <w:r>
        <w:rPr>
          <w:rFonts w:ascii="Times New Roman"/>
          <w:b w:val="false"/>
          <w:i w:val="false"/>
          <w:color w:val="000000"/>
          <w:sz w:val="28"/>
        </w:rPr>
        <w:t xml:space="preserve"> бекітілген Республикалық бюджеттің жобасына оның шығыстарының негізгі бағыттары бойынша алдын ала бағалау жүргізу қағидаларына (бұдан әрі – Алдын ала бағалау жүргізу қағидалары) сәйкес әзірленді.</w:t>
      </w:r>
    </w:p>
    <w:bookmarkEnd w:id="14"/>
    <w:bookmarkStart w:name="z31" w:id="15"/>
    <w:p>
      <w:pPr>
        <w:spacing w:after="0"/>
        <w:ind w:left="0"/>
        <w:jc w:val="both"/>
      </w:pPr>
      <w:r>
        <w:rPr>
          <w:rFonts w:ascii="Times New Roman"/>
          <w:b w:val="false"/>
          <w:i w:val="false"/>
          <w:color w:val="000000"/>
          <w:sz w:val="28"/>
        </w:rPr>
        <w:t>
      3. Осы Рәсімдік стандарт Жоғары аудиторлық палата аппаратының құрылымдық бөлімшелеріне, мүшелеріне және тартылатын сарапшыларға қолданылады.</w:t>
      </w:r>
    </w:p>
    <w:bookmarkEnd w:id="15"/>
    <w:bookmarkStart w:name="z32" w:id="16"/>
    <w:p>
      <w:pPr>
        <w:spacing w:after="0"/>
        <w:ind w:left="0"/>
        <w:jc w:val="both"/>
      </w:pPr>
      <w:r>
        <w:rPr>
          <w:rFonts w:ascii="Times New Roman"/>
          <w:b w:val="false"/>
          <w:i w:val="false"/>
          <w:color w:val="000000"/>
          <w:sz w:val="28"/>
        </w:rPr>
        <w:t>
      4. Осы Рәсімдік стандарттың негізгі қағидаттарына мыналар жатады:</w:t>
      </w:r>
    </w:p>
    <w:bookmarkEnd w:id="16"/>
    <w:bookmarkStart w:name="z33" w:id="17"/>
    <w:p>
      <w:pPr>
        <w:spacing w:after="0"/>
        <w:ind w:left="0"/>
        <w:jc w:val="both"/>
      </w:pPr>
      <w:r>
        <w:rPr>
          <w:rFonts w:ascii="Times New Roman"/>
          <w:b w:val="false"/>
          <w:i w:val="false"/>
          <w:color w:val="000000"/>
          <w:sz w:val="28"/>
        </w:rPr>
        <w:t>
      1) сенімділік – Жоғары аудиторлық палатаның Қазақстан Республикасының Құрылтайына ұсынатын Қорытындысындағы ақпараттың анықтығы және негізділігі;</w:t>
      </w:r>
    </w:p>
    <w:bookmarkEnd w:id="17"/>
    <w:bookmarkStart w:name="z34" w:id="18"/>
    <w:p>
      <w:pPr>
        <w:spacing w:after="0"/>
        <w:ind w:left="0"/>
        <w:jc w:val="both"/>
      </w:pPr>
      <w:r>
        <w:rPr>
          <w:rFonts w:ascii="Times New Roman"/>
          <w:b w:val="false"/>
          <w:i w:val="false"/>
          <w:color w:val="000000"/>
          <w:sz w:val="28"/>
        </w:rPr>
        <w:t>
      2) толықтық және ашықтық – Қорытындыда мемлекеттік аудит және сараптамалық-талдау іс-шаралары материалдарының көрсетілуі және оларды баяндаудың айқындығы;</w:t>
      </w:r>
    </w:p>
    <w:bookmarkEnd w:id="18"/>
    <w:bookmarkStart w:name="z35" w:id="19"/>
    <w:p>
      <w:pPr>
        <w:spacing w:after="0"/>
        <w:ind w:left="0"/>
        <w:jc w:val="both"/>
      </w:pPr>
      <w:r>
        <w:rPr>
          <w:rFonts w:ascii="Times New Roman"/>
          <w:b w:val="false"/>
          <w:i w:val="false"/>
          <w:color w:val="000000"/>
          <w:sz w:val="28"/>
        </w:rPr>
        <w:t>
      3) уақтылық – анық ақпаратты жедел жинау, Қорытындыны белгіленген мерзімдерде дайындау және ұсыну;</w:t>
      </w:r>
    </w:p>
    <w:bookmarkEnd w:id="19"/>
    <w:bookmarkStart w:name="z36" w:id="20"/>
    <w:p>
      <w:pPr>
        <w:spacing w:after="0"/>
        <w:ind w:left="0"/>
        <w:jc w:val="both"/>
      </w:pPr>
      <w:r>
        <w:rPr>
          <w:rFonts w:ascii="Times New Roman"/>
          <w:b w:val="false"/>
          <w:i w:val="false"/>
          <w:color w:val="000000"/>
          <w:sz w:val="28"/>
        </w:rPr>
        <w:t>
      4) салыстырмалылық – түрлі кезеңдегі есептік ақпаратты салыстыру мүмкіндігі.</w:t>
      </w:r>
    </w:p>
    <w:bookmarkEnd w:id="20"/>
    <w:bookmarkStart w:name="z37" w:id="21"/>
    <w:p>
      <w:pPr>
        <w:spacing w:after="0"/>
        <w:ind w:left="0"/>
        <w:jc w:val="left"/>
      </w:pPr>
      <w:r>
        <w:rPr>
          <w:rFonts w:ascii="Times New Roman"/>
          <w:b/>
          <w:i w:val="false"/>
          <w:color w:val="000000"/>
        </w:rPr>
        <w:t xml:space="preserve"> 2-тарау. Қорытындыны дайындау және оны Қазақстан Республикасының Үкіметіне және Құрылтайына ұсыну</w:t>
      </w:r>
    </w:p>
    <w:bookmarkEnd w:id="21"/>
    <w:bookmarkStart w:name="z38" w:id="22"/>
    <w:p>
      <w:pPr>
        <w:spacing w:after="0"/>
        <w:ind w:left="0"/>
        <w:jc w:val="left"/>
      </w:pPr>
      <w:r>
        <w:rPr>
          <w:rFonts w:ascii="Times New Roman"/>
          <w:b/>
          <w:i w:val="false"/>
          <w:color w:val="000000"/>
        </w:rPr>
        <w:t xml:space="preserve"> 1-параграф. Қорытындыны қалыптастыру және оны ұсыну тәртібі</w:t>
      </w:r>
    </w:p>
    <w:bookmarkEnd w:id="22"/>
    <w:bookmarkStart w:name="z39" w:id="23"/>
    <w:p>
      <w:pPr>
        <w:spacing w:after="0"/>
        <w:ind w:left="0"/>
        <w:jc w:val="both"/>
      </w:pPr>
      <w:r>
        <w:rPr>
          <w:rFonts w:ascii="Times New Roman"/>
          <w:b w:val="false"/>
          <w:i w:val="false"/>
          <w:color w:val="000000"/>
          <w:sz w:val="28"/>
        </w:rPr>
        <w:t>
      5. Қорытындыны қалыптастыру үшін:</w:t>
      </w:r>
    </w:p>
    <w:bookmarkEnd w:id="23"/>
    <w:bookmarkStart w:name="z40" w:id="24"/>
    <w:p>
      <w:pPr>
        <w:spacing w:after="0"/>
        <w:ind w:left="0"/>
        <w:jc w:val="both"/>
      </w:pPr>
      <w:r>
        <w:rPr>
          <w:rFonts w:ascii="Times New Roman"/>
          <w:b w:val="false"/>
          <w:i w:val="false"/>
          <w:color w:val="000000"/>
          <w:sz w:val="28"/>
        </w:rPr>
        <w:t>
      1) тиісті жоспарлы кезеңге арналған республикалық бюджет туралы заң жобасы;</w:t>
      </w:r>
    </w:p>
    <w:bookmarkEnd w:id="24"/>
    <w:bookmarkStart w:name="z41" w:id="25"/>
    <w:p>
      <w:pPr>
        <w:spacing w:after="0"/>
        <w:ind w:left="0"/>
        <w:jc w:val="both"/>
      </w:pPr>
      <w:r>
        <w:rPr>
          <w:rFonts w:ascii="Times New Roman"/>
          <w:b w:val="false"/>
          <w:i w:val="false"/>
          <w:color w:val="000000"/>
          <w:sz w:val="28"/>
        </w:rPr>
        <w:t>
      2) Алдын ала бағалау жүргізу қағидаларының 7-тармағына сәйкес материалдар мен ақпарат;</w:t>
      </w:r>
    </w:p>
    <w:bookmarkEnd w:id="25"/>
    <w:bookmarkStart w:name="z42" w:id="26"/>
    <w:p>
      <w:pPr>
        <w:spacing w:after="0"/>
        <w:ind w:left="0"/>
        <w:jc w:val="both"/>
      </w:pPr>
      <w:r>
        <w:rPr>
          <w:rFonts w:ascii="Times New Roman"/>
          <w:b w:val="false"/>
          <w:i w:val="false"/>
          <w:color w:val="000000"/>
          <w:sz w:val="28"/>
        </w:rPr>
        <w:t>
      3) Жоғары аудиторлық палатаның, мемлекеттік және бюджеттік жоспарлау жөніндегі орталық уәкілетті органдардың, республикалық бюджеттік бағдарламалар әкімшілерінің, квазимемлекеттік сектор субъектілері мен басқа да мемлекеттік аудит және қаржылық бақылау объектілерінің цифрлық жүйелерінің деректері;</w:t>
      </w:r>
    </w:p>
    <w:bookmarkEnd w:id="26"/>
    <w:bookmarkStart w:name="z43" w:id="27"/>
    <w:p>
      <w:pPr>
        <w:spacing w:after="0"/>
        <w:ind w:left="0"/>
        <w:jc w:val="both"/>
      </w:pPr>
      <w:r>
        <w:rPr>
          <w:rFonts w:ascii="Times New Roman"/>
          <w:b w:val="false"/>
          <w:i w:val="false"/>
          <w:color w:val="000000"/>
          <w:sz w:val="28"/>
        </w:rPr>
        <w:t>
      4) Жоғары аудиторлық палатаның сұрау салуы бойынша ұсынылған ақпарат негіз болып табылады.</w:t>
      </w:r>
    </w:p>
    <w:bookmarkEnd w:id="27"/>
    <w:bookmarkStart w:name="z44" w:id="28"/>
    <w:p>
      <w:pPr>
        <w:spacing w:after="0"/>
        <w:ind w:left="0"/>
        <w:jc w:val="both"/>
      </w:pPr>
      <w:r>
        <w:rPr>
          <w:rFonts w:ascii="Times New Roman"/>
          <w:b w:val="false"/>
          <w:i w:val="false"/>
          <w:color w:val="000000"/>
          <w:sz w:val="28"/>
        </w:rPr>
        <w:t>
      6. Талдау және бюджетті бағалауға жауапты құрылымдық бөлімше (бұдан әрі – Құрылымдық бөлімше) қажет болған жағдайда Алдын ала бағалау жүргізу қағидаларының 4-тармағында көрсетілген бюджет жобасын бағалау объектілеріне Жоғары аудиторлық палатаның Қорытындыны дайындау жөніндегі жұмысты үйлестіруге жауапты мүшесінің қолы қойылған, осы Рәсімдік стандартқа қосымшаға сәйкес нысан бойынша ақпаратты, мәліметтерді, құжаттаманы және материалдарды (дәлелдемелерді) ұсыну туралы талап жібереді.</w:t>
      </w:r>
    </w:p>
    <w:bookmarkEnd w:id="28"/>
    <w:bookmarkStart w:name="z45" w:id="29"/>
    <w:p>
      <w:pPr>
        <w:spacing w:after="0"/>
        <w:ind w:left="0"/>
        <w:jc w:val="both"/>
      </w:pPr>
      <w:r>
        <w:rPr>
          <w:rFonts w:ascii="Times New Roman"/>
          <w:b w:val="false"/>
          <w:i w:val="false"/>
          <w:color w:val="000000"/>
          <w:sz w:val="28"/>
        </w:rPr>
        <w:t>
      Бюджет жобасын бағалау объектілері талапты орындамаған немесе тиісінше орындамаған жағдайда Құрылымдық бөлімшенің лауазымды адамдары өз құзыреті шегінде "Әкімшілік құқық бұзушылық туралы" Қазақстан Республикасы Кодексінің (бұдан әрі – ӘҚтК) 803-бабына сәйкес ӘҚтК-де белгіленген мерзімдер шегінде ӘҚтК-нің 462-бабының үшінші бөлігінде көзделген әкімшілік құқық бұзушылық туралы хаттама жасайды.</w:t>
      </w:r>
    </w:p>
    <w:bookmarkEnd w:id="29"/>
    <w:bookmarkStart w:name="z46" w:id="30"/>
    <w:p>
      <w:pPr>
        <w:spacing w:after="0"/>
        <w:ind w:left="0"/>
        <w:jc w:val="both"/>
      </w:pPr>
      <w:r>
        <w:rPr>
          <w:rFonts w:ascii="Times New Roman"/>
          <w:b w:val="false"/>
          <w:i w:val="false"/>
          <w:color w:val="000000"/>
          <w:sz w:val="28"/>
        </w:rPr>
        <w:t>
      7. Қорытындыны дайындау жөніндегі жұмысты үйлестіру Жоғары аудиторлық палатаның Төрағасы бекітетін Жоғары аудиторлық палата мүшелерінің арасында міндеттердің бөлінуіне сәйкес Жоғары аудиторлық палатаның мүшесіне жүктеледі.</w:t>
      </w:r>
    </w:p>
    <w:bookmarkEnd w:id="30"/>
    <w:bookmarkStart w:name="z47" w:id="31"/>
    <w:p>
      <w:pPr>
        <w:spacing w:after="0"/>
        <w:ind w:left="0"/>
        <w:jc w:val="both"/>
      </w:pPr>
      <w:r>
        <w:rPr>
          <w:rFonts w:ascii="Times New Roman"/>
          <w:b w:val="false"/>
          <w:i w:val="false"/>
          <w:color w:val="000000"/>
          <w:sz w:val="28"/>
        </w:rPr>
        <w:t>
      8. Қорытындыны әзірлеуді және қалыптастыруды Құрылымдық бөлімше жүзеге асырады.</w:t>
      </w:r>
    </w:p>
    <w:bookmarkEnd w:id="31"/>
    <w:bookmarkStart w:name="z48" w:id="32"/>
    <w:p>
      <w:pPr>
        <w:spacing w:after="0"/>
        <w:ind w:left="0"/>
        <w:jc w:val="both"/>
      </w:pPr>
      <w:r>
        <w:rPr>
          <w:rFonts w:ascii="Times New Roman"/>
          <w:b w:val="false"/>
          <w:i w:val="false"/>
          <w:color w:val="000000"/>
          <w:sz w:val="28"/>
        </w:rPr>
        <w:t>
      9. Бюджет жобасына бағалау жүргізу үшін республикалық бюджет жобасы шығыстарының бағыттарын іріктеу Алдын ала бағалау жүргізу қағидаларының 5 және 6-тармақтарының талаптары ескеріле отырып жүргізіледі.</w:t>
      </w:r>
    </w:p>
    <w:bookmarkEnd w:id="32"/>
    <w:bookmarkStart w:name="z49" w:id="33"/>
    <w:p>
      <w:pPr>
        <w:spacing w:after="0"/>
        <w:ind w:left="0"/>
        <w:jc w:val="both"/>
      </w:pPr>
      <w:r>
        <w:rPr>
          <w:rFonts w:ascii="Times New Roman"/>
          <w:b w:val="false"/>
          <w:i w:val="false"/>
          <w:color w:val="000000"/>
          <w:sz w:val="28"/>
        </w:rPr>
        <w:t>
      10. Республикалық бюджет шығыстарының бағыттары және Қорытындының бөлімдерін (кіші бөлімдерін) жетекшілік ететін бағыттар бойынша Жоғары аудиторлық палатаның мүшелері мен аппараттың құрылымдық бөлімшелері арасында бөлу Жоғары аудиторлық палата Төрағасының бұйрығымен бекітіледі.</w:t>
      </w:r>
    </w:p>
    <w:bookmarkEnd w:id="33"/>
    <w:bookmarkStart w:name="z50" w:id="34"/>
    <w:p>
      <w:pPr>
        <w:spacing w:after="0"/>
        <w:ind w:left="0"/>
        <w:jc w:val="both"/>
      </w:pPr>
      <w:r>
        <w:rPr>
          <w:rFonts w:ascii="Times New Roman"/>
          <w:b w:val="false"/>
          <w:i w:val="false"/>
          <w:color w:val="000000"/>
          <w:sz w:val="28"/>
        </w:rPr>
        <w:t>
      11. Қорытындының мемлекеттік тілде уақытылы әрі сапалы дайындалуын мемлекеттік тілді дамытуға жауапты құрылымдық бөлімше қамтамасыз етеді.</w:t>
      </w:r>
    </w:p>
    <w:bookmarkEnd w:id="34"/>
    <w:bookmarkStart w:name="z51" w:id="35"/>
    <w:p>
      <w:pPr>
        <w:spacing w:after="0"/>
        <w:ind w:left="0"/>
        <w:jc w:val="both"/>
      </w:pPr>
      <w:r>
        <w:rPr>
          <w:rFonts w:ascii="Times New Roman"/>
          <w:b w:val="false"/>
          <w:i w:val="false"/>
          <w:color w:val="000000"/>
          <w:sz w:val="28"/>
        </w:rPr>
        <w:t>
      12. Құрылымдық бөлімше Қорытындыны қалыптастыруға қатысқан Жоғары аудиторлық палатаның мүшелерімен және құрылымдық бөлімшелерімен бірлесіп республикалық бюджет жобасы Жоғары аудиторлық палатаға енгізілген күннен бастап күнтізбелік он бес күннен кешіктірмей Қорытынды жобасын қалыптастырып, оны Жоғары аудиторлық палатаның Төрағасына қарауға жібереді.</w:t>
      </w:r>
    </w:p>
    <w:bookmarkEnd w:id="35"/>
    <w:bookmarkStart w:name="z52" w:id="36"/>
    <w:p>
      <w:pPr>
        <w:spacing w:after="0"/>
        <w:ind w:left="0"/>
        <w:jc w:val="both"/>
      </w:pPr>
      <w:r>
        <w:rPr>
          <w:rFonts w:ascii="Times New Roman"/>
          <w:b w:val="false"/>
          <w:i w:val="false"/>
          <w:color w:val="000000"/>
          <w:sz w:val="28"/>
        </w:rPr>
        <w:t>
      13. Жоғары аудиторлық палатаның Қорытындыны дайындауға және ұсынуға жауапты мүшесі Құрылымдық бөлімшемен бірлесіп республикалық бюджет жобасы Жоғары аудиторлық палатаға енгізілген күннен бастап күнтізбелік он жеті күннен кешіктірмей Қорытындының және оны бекіту туралы Жоғары аудиторлық палата қаулысының жобаларын Жоғары аудиторлық палатаның отырысына енгізеді.</w:t>
      </w:r>
    </w:p>
    <w:bookmarkEnd w:id="36"/>
    <w:bookmarkStart w:name="z53" w:id="37"/>
    <w:p>
      <w:pPr>
        <w:spacing w:after="0"/>
        <w:ind w:left="0"/>
        <w:jc w:val="both"/>
      </w:pPr>
      <w:r>
        <w:rPr>
          <w:rFonts w:ascii="Times New Roman"/>
          <w:b w:val="false"/>
          <w:i w:val="false"/>
          <w:color w:val="000000"/>
          <w:sz w:val="28"/>
        </w:rPr>
        <w:t>
      14. Жоғары аудиторлық палатаның қаулысымен Қорытынды бекітілгеннен кейін Құрылымдық бөлімше Қорытындыны Қазақстан Республикасының Үкіметіне және Қазақстан Республикасының Құрылтайына жіберу үшін ілеспе хатты дайындап, Жоғары аудиторлық палатаның Төрағасына қол қоюға ұсынуды қамтамасыз етеді.</w:t>
      </w:r>
    </w:p>
    <w:bookmarkEnd w:id="37"/>
    <w:bookmarkStart w:name="z54" w:id="38"/>
    <w:p>
      <w:pPr>
        <w:spacing w:after="0"/>
        <w:ind w:left="0"/>
        <w:jc w:val="both"/>
      </w:pPr>
      <w:r>
        <w:rPr>
          <w:rFonts w:ascii="Times New Roman"/>
          <w:b w:val="false"/>
          <w:i w:val="false"/>
          <w:color w:val="000000"/>
          <w:sz w:val="28"/>
        </w:rPr>
        <w:t>
      15. Жоғары аудиторлық палата Қорытынды бекітілгенге дейін бюджеттік бағдарламалардың әкімшілерімен бірге Қорытынды жобасын талқылайды. Талқылау Жоғары аудиторлық палатаның Қорытындыны дайындауға және ұсынуға жауапты мүшесінің төрағалығымен өтеді.</w:t>
      </w:r>
    </w:p>
    <w:bookmarkEnd w:id="38"/>
    <w:bookmarkStart w:name="z55" w:id="39"/>
    <w:p>
      <w:pPr>
        <w:spacing w:after="0"/>
        <w:ind w:left="0"/>
        <w:jc w:val="both"/>
      </w:pPr>
      <w:r>
        <w:rPr>
          <w:rFonts w:ascii="Times New Roman"/>
          <w:b w:val="false"/>
          <w:i w:val="false"/>
          <w:color w:val="000000"/>
          <w:sz w:val="28"/>
        </w:rPr>
        <w:t>
      16. Қорытынды Қазақстан Республикасының Үкіметіне және Қазақстан Республикасының Құрылтайына Қазақстан Республикасының Үкіметі республикалық бюджет жобасын Жоғары аудиторлық палатаға енгізген күннен бастап күнтізбелік жиырма күн ішінде жолданады.</w:t>
      </w:r>
    </w:p>
    <w:bookmarkEnd w:id="39"/>
    <w:bookmarkStart w:name="z56" w:id="40"/>
    <w:p>
      <w:pPr>
        <w:spacing w:after="0"/>
        <w:ind w:left="0"/>
        <w:jc w:val="both"/>
      </w:pPr>
      <w:r>
        <w:rPr>
          <w:rFonts w:ascii="Times New Roman"/>
          <w:b w:val="false"/>
          <w:i w:val="false"/>
          <w:color w:val="000000"/>
          <w:sz w:val="28"/>
        </w:rPr>
        <w:t>
      17. Қорытындыда қамтылатын таратылуы шектелген ақпаратты жауапты орындаушылар қалыптастырады және Жоғары аудиторлық палатаның мемлекеттік құпияларды қорғау жөніндегі жұмысын ұйымдастыруға жауапты Жоғары аудиторлық палата аппаратының құрылымдық бөлімшесі Қазақстан Республикасының мемлекеттік құпиялар туралы заңнамасының талаптарын сақтай отырып жібереді.</w:t>
      </w:r>
    </w:p>
    <w:bookmarkEnd w:id="40"/>
    <w:bookmarkStart w:name="z57" w:id="41"/>
    <w:p>
      <w:pPr>
        <w:spacing w:after="0"/>
        <w:ind w:left="0"/>
        <w:jc w:val="left"/>
      </w:pPr>
      <w:r>
        <w:rPr>
          <w:rFonts w:ascii="Times New Roman"/>
          <w:b/>
          <w:i w:val="false"/>
          <w:color w:val="000000"/>
        </w:rPr>
        <w:t xml:space="preserve"> 2-параграф. Қорытындының құрылымы мен мазмұны</w:t>
      </w:r>
    </w:p>
    <w:bookmarkEnd w:id="41"/>
    <w:bookmarkStart w:name="z58" w:id="42"/>
    <w:p>
      <w:pPr>
        <w:spacing w:after="0"/>
        <w:ind w:left="0"/>
        <w:jc w:val="both"/>
      </w:pPr>
      <w:r>
        <w:rPr>
          <w:rFonts w:ascii="Times New Roman"/>
          <w:b w:val="false"/>
          <w:i w:val="false"/>
          <w:color w:val="000000"/>
          <w:sz w:val="28"/>
        </w:rPr>
        <w:t>
      18. Қорытындының үлгілік құрылымы:</w:t>
      </w:r>
    </w:p>
    <w:bookmarkEnd w:id="42"/>
    <w:bookmarkStart w:name="z59" w:id="43"/>
    <w:p>
      <w:pPr>
        <w:spacing w:after="0"/>
        <w:ind w:left="0"/>
        <w:jc w:val="both"/>
      </w:pPr>
      <w:r>
        <w:rPr>
          <w:rFonts w:ascii="Times New Roman"/>
          <w:b w:val="false"/>
          <w:i w:val="false"/>
          <w:color w:val="000000"/>
          <w:sz w:val="28"/>
        </w:rPr>
        <w:t>
      КІРІСПЕ</w:t>
      </w:r>
    </w:p>
    <w:bookmarkEnd w:id="43"/>
    <w:bookmarkStart w:name="z60" w:id="44"/>
    <w:p>
      <w:pPr>
        <w:spacing w:after="0"/>
        <w:ind w:left="0"/>
        <w:jc w:val="both"/>
      </w:pPr>
      <w:r>
        <w:rPr>
          <w:rFonts w:ascii="Times New Roman"/>
          <w:b w:val="false"/>
          <w:i w:val="false"/>
          <w:color w:val="000000"/>
          <w:sz w:val="28"/>
        </w:rPr>
        <w:t>
      I БӨЛІМ. Республикалық бюджет параметрлерін әлеуметтік-экономикалық даму болжамымен өзара байланыстыра отырып бағалау</w:t>
      </w:r>
    </w:p>
    <w:bookmarkEnd w:id="44"/>
    <w:bookmarkStart w:name="z61" w:id="45"/>
    <w:p>
      <w:pPr>
        <w:spacing w:after="0"/>
        <w:ind w:left="0"/>
        <w:jc w:val="both"/>
      </w:pPr>
      <w:r>
        <w:rPr>
          <w:rFonts w:ascii="Times New Roman"/>
          <w:b w:val="false"/>
          <w:i w:val="false"/>
          <w:color w:val="000000"/>
          <w:sz w:val="28"/>
        </w:rPr>
        <w:t>
      II БӨЛІМ. Республикалық бюджет шығыстарының негізгі бағыттарын бағалау</w:t>
      </w:r>
    </w:p>
    <w:bookmarkEnd w:id="45"/>
    <w:bookmarkStart w:name="z62" w:id="46"/>
    <w:p>
      <w:pPr>
        <w:spacing w:after="0"/>
        <w:ind w:left="0"/>
        <w:jc w:val="both"/>
      </w:pPr>
      <w:r>
        <w:rPr>
          <w:rFonts w:ascii="Times New Roman"/>
          <w:b w:val="false"/>
          <w:i w:val="false"/>
          <w:color w:val="000000"/>
          <w:sz w:val="28"/>
        </w:rPr>
        <w:t>
      III БӨЛІМ. Бюджет жобасы шығыстарының Мемлекеттік жоспарлау жүйесі құжаттарында айқындалған басымдықтарға сәйкестігін бағалау</w:t>
      </w:r>
    </w:p>
    <w:bookmarkEnd w:id="46"/>
    <w:bookmarkStart w:name="z63" w:id="47"/>
    <w:p>
      <w:pPr>
        <w:spacing w:after="0"/>
        <w:ind w:left="0"/>
        <w:jc w:val="both"/>
      </w:pPr>
      <w:r>
        <w:rPr>
          <w:rFonts w:ascii="Times New Roman"/>
          <w:b w:val="false"/>
          <w:i w:val="false"/>
          <w:color w:val="000000"/>
          <w:sz w:val="28"/>
        </w:rPr>
        <w:t>
      IV БӨЛІМ. Тұжырымдар мен ұсынымдар</w:t>
      </w:r>
    </w:p>
    <w:bookmarkEnd w:id="47"/>
    <w:bookmarkStart w:name="z64" w:id="48"/>
    <w:p>
      <w:pPr>
        <w:spacing w:after="0"/>
        <w:ind w:left="0"/>
        <w:jc w:val="both"/>
      </w:pPr>
      <w:r>
        <w:rPr>
          <w:rFonts w:ascii="Times New Roman"/>
          <w:b w:val="false"/>
          <w:i w:val="false"/>
          <w:color w:val="000000"/>
          <w:sz w:val="28"/>
        </w:rPr>
        <w:t>
      ҚОСЫМШАЛАР-ды қамтиды.</w:t>
      </w:r>
    </w:p>
    <w:bookmarkEnd w:id="48"/>
    <w:bookmarkStart w:name="z65" w:id="49"/>
    <w:p>
      <w:pPr>
        <w:spacing w:after="0"/>
        <w:ind w:left="0"/>
        <w:jc w:val="both"/>
      </w:pPr>
      <w:r>
        <w:rPr>
          <w:rFonts w:ascii="Times New Roman"/>
          <w:b w:val="false"/>
          <w:i w:val="false"/>
          <w:color w:val="000000"/>
          <w:sz w:val="28"/>
        </w:rPr>
        <w:t>
      19. "Кіріспе" бөлімінде ақпаратты ұсынудың негізі мен мақсаты, қызметтің негізгі бағыттарының қысқаша мазмұны көрсетіледі.</w:t>
      </w:r>
    </w:p>
    <w:bookmarkEnd w:id="49"/>
    <w:bookmarkStart w:name="z66" w:id="50"/>
    <w:p>
      <w:pPr>
        <w:spacing w:after="0"/>
        <w:ind w:left="0"/>
        <w:jc w:val="both"/>
      </w:pPr>
      <w:r>
        <w:rPr>
          <w:rFonts w:ascii="Times New Roman"/>
          <w:b w:val="false"/>
          <w:i w:val="false"/>
          <w:color w:val="000000"/>
          <w:sz w:val="28"/>
        </w:rPr>
        <w:t>
      20. "Республикалық бюджет параметрлерін әлеуметтік-экономикалық даму болжамымен өзара байланыстыра отырып бағалау" бөлімінде бюджет шығыстарының таңдалған бағыттарын бағалау үшін қажетті әлеуметтік-экономикалық даму болжамының жекелеген көрсеткіштеріне шолу қамтылады.</w:t>
      </w:r>
    </w:p>
    <w:bookmarkEnd w:id="50"/>
    <w:bookmarkStart w:name="z67" w:id="51"/>
    <w:p>
      <w:pPr>
        <w:spacing w:after="0"/>
        <w:ind w:left="0"/>
        <w:jc w:val="both"/>
      </w:pPr>
      <w:r>
        <w:rPr>
          <w:rFonts w:ascii="Times New Roman"/>
          <w:b w:val="false"/>
          <w:i w:val="false"/>
          <w:color w:val="000000"/>
          <w:sz w:val="28"/>
        </w:rPr>
        <w:t>
      21. "Республикалық бюджет шығыстарының негізгі бағыттарын бағалау" бөлімінде Жоғары аудиторлық палата Төрағасының тиісті бұйрығымен бекітілетін шығыстардың негізгі бағыттары бойынша бағалау қамтылады.</w:t>
      </w:r>
    </w:p>
    <w:bookmarkEnd w:id="51"/>
    <w:bookmarkStart w:name="z68" w:id="52"/>
    <w:p>
      <w:pPr>
        <w:spacing w:after="0"/>
        <w:ind w:left="0"/>
        <w:jc w:val="both"/>
      </w:pPr>
      <w:r>
        <w:rPr>
          <w:rFonts w:ascii="Times New Roman"/>
          <w:b w:val="false"/>
          <w:i w:val="false"/>
          <w:color w:val="000000"/>
          <w:sz w:val="28"/>
        </w:rPr>
        <w:t>
      Жоғары аудиторлық палата жыл сайын бюджет жобасына бағалау жүргізу үшін бюджеттік бағдарламаларды іріктеуді Жоғары аудиторлық палатаның өткен қаржы жылдарындағы республикалық бюджеттің атқарылуы туралы есебінде, Мемлекеттік жоспарлау жүйесі құжаттарының іске асырылуын бағалау және бюджет қаражатының басқарылу тиімділігін бағалау нәтижелері бойынша қорытындыларда қамтылған ақпаратты ескере отырып жүзеге асырады.</w:t>
      </w:r>
    </w:p>
    <w:bookmarkEnd w:id="52"/>
    <w:bookmarkStart w:name="z69" w:id="53"/>
    <w:p>
      <w:pPr>
        <w:spacing w:after="0"/>
        <w:ind w:left="0"/>
        <w:jc w:val="both"/>
      </w:pPr>
      <w:r>
        <w:rPr>
          <w:rFonts w:ascii="Times New Roman"/>
          <w:b w:val="false"/>
          <w:i w:val="false"/>
          <w:color w:val="000000"/>
          <w:sz w:val="28"/>
        </w:rPr>
        <w:t>
      22. "Бюджет жобасы шығыстарының Мемлекеттік жоспарлау жүйесі құжаттарында айқындалған басымдықтарға сәйкестігін бағалау" бөлімінде Мемлекеттік органдардың даму жоспарлары мен бюджет жобасы шығыстарының жалпыұлттық басымдықтарға және Мемлекеттік жоспарлау жүйесінің құжаттарына сәйкестігін бағалау қамтылады.</w:t>
      </w:r>
    </w:p>
    <w:bookmarkEnd w:id="53"/>
    <w:bookmarkStart w:name="z70" w:id="54"/>
    <w:p>
      <w:pPr>
        <w:spacing w:after="0"/>
        <w:ind w:left="0"/>
        <w:jc w:val="both"/>
      </w:pPr>
      <w:r>
        <w:rPr>
          <w:rFonts w:ascii="Times New Roman"/>
          <w:b w:val="false"/>
          <w:i w:val="false"/>
          <w:color w:val="000000"/>
          <w:sz w:val="28"/>
        </w:rPr>
        <w:t>
      23. "Тұжырымдар мен ұсынымдар" бөлімінде республикалық бюджетті жоспарлау кезінде анықталған проблемалар сипатталған әрі жүйеленген тұжырымдар және бағаланған бағыттар бойынша ұсынымдар қамтылады.</w:t>
      </w:r>
    </w:p>
    <w:bookmarkEnd w:id="54"/>
    <w:bookmarkStart w:name="z71" w:id="55"/>
    <w:p>
      <w:pPr>
        <w:spacing w:after="0"/>
        <w:ind w:left="0"/>
        <w:jc w:val="both"/>
      </w:pPr>
      <w:r>
        <w:rPr>
          <w:rFonts w:ascii="Times New Roman"/>
          <w:b w:val="false"/>
          <w:i w:val="false"/>
          <w:color w:val="000000"/>
          <w:sz w:val="28"/>
        </w:rPr>
        <w:t>
      24. Қорытындының құрылымы, мазмұны мен көлемі есепті кезеңде өзекті және маңызды мәселелердің болуына, есепті жылы жүргізілген мемлекеттік аудиттің және сараптамалық-талдау іс-шараларының нәтижелеріне, сондай-ақ қалыптастырылатын ақпараттың ерекшелігіне қарай нақтылануы немесе ұлғайтылуы мүмкін.</w:t>
      </w:r>
    </w:p>
    <w:bookmarkEnd w:id="55"/>
    <w:bookmarkStart w:name="z72" w:id="56"/>
    <w:p>
      <w:pPr>
        <w:spacing w:after="0"/>
        <w:ind w:left="0"/>
        <w:jc w:val="left"/>
      </w:pPr>
      <w:r>
        <w:rPr>
          <w:rFonts w:ascii="Times New Roman"/>
          <w:b/>
          <w:i w:val="false"/>
          <w:color w:val="000000"/>
        </w:rPr>
        <w:t xml:space="preserve"> 3-параграф. Қорытындының ұсынылу нысаны</w:t>
      </w:r>
    </w:p>
    <w:bookmarkEnd w:id="56"/>
    <w:bookmarkStart w:name="z73" w:id="57"/>
    <w:p>
      <w:pPr>
        <w:spacing w:after="0"/>
        <w:ind w:left="0"/>
        <w:jc w:val="both"/>
      </w:pPr>
      <w:r>
        <w:rPr>
          <w:rFonts w:ascii="Times New Roman"/>
          <w:b w:val="false"/>
          <w:i w:val="false"/>
          <w:color w:val="000000"/>
          <w:sz w:val="28"/>
        </w:rPr>
        <w:t>
      25. Қорытынды:</w:t>
      </w:r>
    </w:p>
    <w:bookmarkEnd w:id="57"/>
    <w:bookmarkStart w:name="z74" w:id="58"/>
    <w:p>
      <w:pPr>
        <w:spacing w:after="0"/>
        <w:ind w:left="0"/>
        <w:jc w:val="both"/>
      </w:pPr>
      <w:r>
        <w:rPr>
          <w:rFonts w:ascii="Times New Roman"/>
          <w:b w:val="false"/>
          <w:i w:val="false"/>
          <w:color w:val="000000"/>
          <w:sz w:val="28"/>
        </w:rPr>
        <w:t>
      1) титулдық парақтан;</w:t>
      </w:r>
    </w:p>
    <w:bookmarkEnd w:id="58"/>
    <w:bookmarkStart w:name="z75" w:id="59"/>
    <w:p>
      <w:pPr>
        <w:spacing w:after="0"/>
        <w:ind w:left="0"/>
        <w:jc w:val="both"/>
      </w:pPr>
      <w:r>
        <w:rPr>
          <w:rFonts w:ascii="Times New Roman"/>
          <w:b w:val="false"/>
          <w:i w:val="false"/>
          <w:color w:val="000000"/>
          <w:sz w:val="28"/>
        </w:rPr>
        <w:t>
      2) мазмұнынан;</w:t>
      </w:r>
    </w:p>
    <w:bookmarkEnd w:id="59"/>
    <w:bookmarkStart w:name="z76" w:id="60"/>
    <w:p>
      <w:pPr>
        <w:spacing w:after="0"/>
        <w:ind w:left="0"/>
        <w:jc w:val="both"/>
      </w:pPr>
      <w:r>
        <w:rPr>
          <w:rFonts w:ascii="Times New Roman"/>
          <w:b w:val="false"/>
          <w:i w:val="false"/>
          <w:color w:val="000000"/>
          <w:sz w:val="28"/>
        </w:rPr>
        <w:t>
      3) негізгі мәтіннен;</w:t>
      </w:r>
    </w:p>
    <w:bookmarkEnd w:id="60"/>
    <w:bookmarkStart w:name="z77" w:id="61"/>
    <w:p>
      <w:pPr>
        <w:spacing w:after="0"/>
        <w:ind w:left="0"/>
        <w:jc w:val="both"/>
      </w:pPr>
      <w:r>
        <w:rPr>
          <w:rFonts w:ascii="Times New Roman"/>
          <w:b w:val="false"/>
          <w:i w:val="false"/>
          <w:color w:val="000000"/>
          <w:sz w:val="28"/>
        </w:rPr>
        <w:t>
      4) қосымшалардан тұрады.</w:t>
      </w:r>
    </w:p>
    <w:bookmarkEnd w:id="61"/>
    <w:bookmarkStart w:name="z78" w:id="62"/>
    <w:p>
      <w:pPr>
        <w:spacing w:after="0"/>
        <w:ind w:left="0"/>
        <w:jc w:val="both"/>
      </w:pPr>
      <w:r>
        <w:rPr>
          <w:rFonts w:ascii="Times New Roman"/>
          <w:b w:val="false"/>
          <w:i w:val="false"/>
          <w:color w:val="000000"/>
          <w:sz w:val="28"/>
        </w:rPr>
        <w:t>
      26. Титулдық парақта Қорытындының атауы, сондай-ақ оны дайындауға және ұсынуға жауапты мемлекеттік органның атауы көрсетіледі.</w:t>
      </w:r>
    </w:p>
    <w:bookmarkEnd w:id="62"/>
    <w:bookmarkStart w:name="z79" w:id="63"/>
    <w:p>
      <w:pPr>
        <w:spacing w:after="0"/>
        <w:ind w:left="0"/>
        <w:jc w:val="both"/>
      </w:pPr>
      <w:r>
        <w:rPr>
          <w:rFonts w:ascii="Times New Roman"/>
          <w:b w:val="false"/>
          <w:i w:val="false"/>
          <w:color w:val="000000"/>
          <w:sz w:val="28"/>
        </w:rPr>
        <w:t>
      27. Қорытынды мемлекеттік және орыс тілдерінде қалыптастырылады.</w:t>
      </w:r>
    </w:p>
    <w:bookmarkEnd w:id="63"/>
    <w:bookmarkStart w:name="z80" w:id="64"/>
    <w:p>
      <w:pPr>
        <w:spacing w:after="0"/>
        <w:ind w:left="0"/>
        <w:jc w:val="both"/>
      </w:pPr>
      <w:r>
        <w:rPr>
          <w:rFonts w:ascii="Times New Roman"/>
          <w:b w:val="false"/>
          <w:i w:val="false"/>
          <w:color w:val="000000"/>
          <w:sz w:val="28"/>
        </w:rPr>
        <w:t>
      28. Қорытындының мәтіндік форматы мынадай талаптарға сәйкес ресімделеді:</w:t>
      </w:r>
    </w:p>
    <w:bookmarkEnd w:id="64"/>
    <w:bookmarkStart w:name="z81" w:id="65"/>
    <w:p>
      <w:pPr>
        <w:spacing w:after="0"/>
        <w:ind w:left="0"/>
        <w:jc w:val="both"/>
      </w:pPr>
      <w:r>
        <w:rPr>
          <w:rFonts w:ascii="Times New Roman"/>
          <w:b w:val="false"/>
          <w:i w:val="false"/>
          <w:color w:val="000000"/>
          <w:sz w:val="28"/>
        </w:rPr>
        <w:t>
      қаріп – Times New Roman;</w:t>
      </w:r>
    </w:p>
    <w:bookmarkEnd w:id="65"/>
    <w:bookmarkStart w:name="z82" w:id="66"/>
    <w:p>
      <w:pPr>
        <w:spacing w:after="0"/>
        <w:ind w:left="0"/>
        <w:jc w:val="both"/>
      </w:pPr>
      <w:r>
        <w:rPr>
          <w:rFonts w:ascii="Times New Roman"/>
          <w:b w:val="false"/>
          <w:i w:val="false"/>
          <w:color w:val="000000"/>
          <w:sz w:val="28"/>
        </w:rPr>
        <w:t>
      қаріп өлшемі – 14, кестедегі материалдарда – 8 – 12.</w:t>
      </w:r>
    </w:p>
    <w:bookmarkEnd w:id="66"/>
    <w:bookmarkStart w:name="z83" w:id="67"/>
    <w:p>
      <w:pPr>
        <w:spacing w:after="0"/>
        <w:ind w:left="0"/>
        <w:jc w:val="both"/>
      </w:pPr>
      <w:r>
        <w:rPr>
          <w:rFonts w:ascii="Times New Roman"/>
          <w:b w:val="false"/>
          <w:i w:val="false"/>
          <w:color w:val="000000"/>
          <w:sz w:val="28"/>
        </w:rPr>
        <w:t>
      29. Қорытындыда сомалар миллиард, миллион және мың теңгемен көрсетіледі.</w:t>
      </w:r>
    </w:p>
    <w:bookmarkEnd w:id="67"/>
    <w:bookmarkStart w:name="z84" w:id="68"/>
    <w:p>
      <w:pPr>
        <w:spacing w:after="0"/>
        <w:ind w:left="0"/>
        <w:jc w:val="left"/>
      </w:pPr>
      <w:r>
        <w:rPr>
          <w:rFonts w:ascii="Times New Roman"/>
          <w:b/>
          <w:i w:val="false"/>
          <w:color w:val="000000"/>
        </w:rPr>
        <w:t xml:space="preserve"> 4-параграф. Қорытындыны Қазақстан Республикасының Құрылтайында талқылау тәртібі</w:t>
      </w:r>
    </w:p>
    <w:bookmarkEnd w:id="68"/>
    <w:bookmarkStart w:name="z85" w:id="69"/>
    <w:p>
      <w:pPr>
        <w:spacing w:after="0"/>
        <w:ind w:left="0"/>
        <w:jc w:val="both"/>
      </w:pPr>
      <w:r>
        <w:rPr>
          <w:rFonts w:ascii="Times New Roman"/>
          <w:b w:val="false"/>
          <w:i w:val="false"/>
          <w:color w:val="000000"/>
          <w:sz w:val="28"/>
        </w:rPr>
        <w:t>
      30. Құрылымдық бөлімше Қазақстан Республикасының Құрылтайында Қорытындыны таныстыру және негіздеу жұмысын үйлестіруді және ол үшін материалдар дайындауды қамтамасыз етеді.</w:t>
      </w:r>
    </w:p>
    <w:bookmarkEnd w:id="69"/>
    <w:bookmarkStart w:name="z86" w:id="70"/>
    <w:p>
      <w:pPr>
        <w:spacing w:after="0"/>
        <w:ind w:left="0"/>
        <w:jc w:val="both"/>
      </w:pPr>
      <w:r>
        <w:rPr>
          <w:rFonts w:ascii="Times New Roman"/>
          <w:b w:val="false"/>
          <w:i w:val="false"/>
          <w:color w:val="000000"/>
          <w:sz w:val="28"/>
        </w:rPr>
        <w:t>
      31. Жоғары аудиторлық палатаның Қорытындыны дайындауға және ұсынуға жауапты мүшесі Қорытындыны Қазақстан Республикасының Құрылтайында таныстырады.</w:t>
      </w:r>
    </w:p>
    <w:bookmarkEnd w:id="70"/>
    <w:bookmarkStart w:name="z87" w:id="71"/>
    <w:p>
      <w:pPr>
        <w:spacing w:after="0"/>
        <w:ind w:left="0"/>
        <w:jc w:val="both"/>
      </w:pPr>
      <w:r>
        <w:rPr>
          <w:rFonts w:ascii="Times New Roman"/>
          <w:b w:val="false"/>
          <w:i w:val="false"/>
          <w:color w:val="000000"/>
          <w:sz w:val="28"/>
        </w:rPr>
        <w:t>
      32. Қазақстан Республикасы Құрылтайының жұмыс топтары отырыстарының графигіне сәйкес бейінді комитеттерде Қорытындыны қарау кезінде олардың жұмысына Жоғары аудиторлық палатаның Қорытындыны дайындауға және ұсынуға жауапты мүшесі не осы Рәсімдік стандарттың 9-тармағына сәйкес бекітілген бөлу негізінде Жоғары аудиторлық палатаның мүшелері қатысады.</w:t>
      </w:r>
    </w:p>
    <w:bookmarkEnd w:id="71"/>
    <w:bookmarkStart w:name="z88" w:id="72"/>
    <w:p>
      <w:pPr>
        <w:spacing w:after="0"/>
        <w:ind w:left="0"/>
        <w:jc w:val="left"/>
      </w:pPr>
      <w:r>
        <w:rPr>
          <w:rFonts w:ascii="Times New Roman"/>
          <w:b/>
          <w:i w:val="false"/>
          <w:color w:val="000000"/>
        </w:rPr>
        <w:t xml:space="preserve"> 3-тарау. Жоғары аудиторлық палатаның Қорытындыда берілген ұсынымдарының орындалуы</w:t>
      </w:r>
    </w:p>
    <w:bookmarkEnd w:id="72"/>
    <w:bookmarkStart w:name="z89" w:id="73"/>
    <w:p>
      <w:pPr>
        <w:spacing w:after="0"/>
        <w:ind w:left="0"/>
        <w:jc w:val="both"/>
      </w:pPr>
      <w:r>
        <w:rPr>
          <w:rFonts w:ascii="Times New Roman"/>
          <w:b w:val="false"/>
          <w:i w:val="false"/>
          <w:color w:val="000000"/>
          <w:sz w:val="28"/>
        </w:rPr>
        <w:t>
      33. Алдын ала бағалау жүргізуге жауапты құрылымдық бөлімше Қорытындыда қамтылған ұсынымдардың іске асырылу барысына мониторинг жүргізеді.</w:t>
      </w:r>
    </w:p>
    <w:bookmarkEnd w:id="73"/>
    <w:bookmarkStart w:name="z90" w:id="74"/>
    <w:p>
      <w:pPr>
        <w:spacing w:after="0"/>
        <w:ind w:left="0"/>
        <w:jc w:val="both"/>
      </w:pPr>
      <w:r>
        <w:rPr>
          <w:rFonts w:ascii="Times New Roman"/>
          <w:b w:val="false"/>
          <w:i w:val="false"/>
          <w:color w:val="000000"/>
          <w:sz w:val="28"/>
        </w:rPr>
        <w:t>
      34. Ұсынымдарды бақылаудан алу Алдын ала бағалау жүргізу қағидаларының 25-тармағына сәйкес бюджеттік жоспарлау жөніндегі орталық уәкілетті орган ұсынған ақпарат негізінде жүзеге асырылады.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904. Республикалық бюджеттің</w:t>
            </w:r>
            <w:r>
              <w:br/>
            </w:r>
            <w:r>
              <w:rPr>
                <w:rFonts w:ascii="Times New Roman"/>
                <w:b w:val="false"/>
                <w:i w:val="false"/>
                <w:color w:val="000000"/>
                <w:sz w:val="20"/>
              </w:rPr>
              <w:t>жобасын оның шығыстарының</w:t>
            </w:r>
            <w:r>
              <w:br/>
            </w:r>
            <w:r>
              <w:rPr>
                <w:rFonts w:ascii="Times New Roman"/>
                <w:b w:val="false"/>
                <w:i w:val="false"/>
                <w:color w:val="000000"/>
                <w:sz w:val="20"/>
              </w:rPr>
              <w:t>негізгі бағыттары бойынша</w:t>
            </w:r>
            <w:r>
              <w:br/>
            </w:r>
            <w:r>
              <w:rPr>
                <w:rFonts w:ascii="Times New Roman"/>
                <w:b w:val="false"/>
                <w:i w:val="false"/>
                <w:color w:val="000000"/>
                <w:sz w:val="20"/>
              </w:rPr>
              <w:t>алдын ала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қосымша</w:t>
            </w:r>
          </w:p>
        </w:tc>
      </w:tr>
    </w:tbl>
    <w:bookmarkStart w:name="z100" w:id="75"/>
    <w:p>
      <w:pPr>
        <w:spacing w:after="0"/>
        <w:ind w:left="0"/>
        <w:jc w:val="left"/>
      </w:pPr>
      <w:r>
        <w:rPr>
          <w:rFonts w:ascii="Times New Roman"/>
          <w:b/>
          <w:i w:val="false"/>
          <w:color w:val="000000"/>
        </w:rPr>
        <w:t xml:space="preserve"> Ақпаратты, мәліметтерді, құжаттаманы және материалдарды (дәлелдемелерді) ұсыну туралы талап</w:t>
      </w:r>
    </w:p>
    <w:bookmarkEnd w:id="75"/>
    <w:bookmarkStart w:name="z101" w:id="76"/>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мемлекеттік аудит объектісінің басшысы, лауазымды және заңды тұлғалар Қазақстан Республикасының Жоғары аудиторлық палатасына бюджет жобасын алдын ала бағалауды жүзеге асыру үшін қажет сұратылған құжаттар мен ақпаратты:</w:t>
      </w:r>
    </w:p>
    <w:bookmarkEnd w:id="7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(бірінші басшы қол қоятын қажетті құжаттар мен ақпараттың тізбесін көрсету қажет)</w:t>
      </w:r>
    </w:p>
    <w:bookmarkStart w:name="z102" w:id="77"/>
    <w:p>
      <w:pPr>
        <w:spacing w:after="0"/>
        <w:ind w:left="0"/>
        <w:jc w:val="both"/>
      </w:pPr>
      <w:r>
        <w:rPr>
          <w:rFonts w:ascii="Times New Roman"/>
          <w:b w:val="false"/>
          <w:i w:val="false"/>
          <w:color w:val="000000"/>
          <w:sz w:val="28"/>
        </w:rPr>
        <w:t>
      _____________ жылғы ____ дейінгі мерзімде беруге міндетті: (күнін көрсету);</w:t>
      </w:r>
    </w:p>
    <w:bookmarkEnd w:id="77"/>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негізінде Жоғары аудиторлық палатаның заңды талаптарын орындамау немесе тиісінше орындамау ӘҚтК-нің </w:t>
      </w:r>
      <w:r>
        <w:rPr>
          <w:rFonts w:ascii="Times New Roman"/>
          <w:b w:val="false"/>
          <w:i w:val="false"/>
          <w:color w:val="000000"/>
          <w:sz w:val="28"/>
        </w:rPr>
        <w:t>803-бабы</w:t>
      </w:r>
      <w:r>
        <w:rPr>
          <w:rFonts w:ascii="Times New Roman"/>
          <w:b w:val="false"/>
          <w:i w:val="false"/>
          <w:color w:val="000000"/>
          <w:sz w:val="28"/>
        </w:rPr>
        <w:t xml:space="preserve"> бойынша әкімшілік құқық бұзушылық туралы хаттама жасау арқылы ӘҚтК-нің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жауаптылыққа әкеп соғады.</w:t>
      </w:r>
    </w:p>
    <w:bookmarkStart w:name="z103" w:id="78"/>
    <w:p>
      <w:pPr>
        <w:spacing w:after="0"/>
        <w:ind w:left="0"/>
        <w:jc w:val="both"/>
      </w:pPr>
      <w:r>
        <w:rPr>
          <w:rFonts w:ascii="Times New Roman"/>
          <w:b w:val="false"/>
          <w:i w:val="false"/>
          <w:color w:val="000000"/>
          <w:sz w:val="28"/>
        </w:rPr>
        <w:t>
      Жоғары аудиторлық палатаның мүшесі ____________________</w:t>
      </w:r>
    </w:p>
    <w:bookmarkEnd w:id="78"/>
    <w:bookmarkStart w:name="z104" w:id="79"/>
    <w:p>
      <w:pPr>
        <w:spacing w:after="0"/>
        <w:ind w:left="0"/>
        <w:jc w:val="both"/>
      </w:pPr>
      <w:r>
        <w:rPr>
          <w:rFonts w:ascii="Times New Roman"/>
          <w:b w:val="false"/>
          <w:i w:val="false"/>
          <w:color w:val="000000"/>
          <w:sz w:val="28"/>
        </w:rPr>
        <w:t>
       аты-жөні, тегі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