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8736" w14:textId="0e98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22 маусымдағы № 65 қаулысы. Қазақстан Республикасының Әділет министрлігінде 2026 жылғы 23 маусымда № 39035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валютасының шетел валюталарына ресми бағамын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"Осы Қазақстан Республикасы ұлттық валютасының шетел валюталарына ресми бағамын белгілеу қағидалары (бұдан әрі – Қағидалар) "Қазақстан Республикасы Заңының 15-бабы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Қазақстан Республикасы Ұлттық Банкінің (бұдан әрі – Ұлттық Банк) Қазақстан Республикасы ұлттық валютасының шетел валюталарына ресми бағамын белгілеу тәртібі айқындалады.";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 АЦЖ – Ұлттық Банктің автоматтандырылған цифрлық жүйелері;".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"5) ұлттық валютаның ресми бағамы – теңгенің Қағидаларға қосымшаға сәйкес шетел валюталарына қатысты Ұлттық Банк белгілейтін теңге бағамы. Ұлттық валютаның шетел валюталарына ресми бағамын белгілеу тәртібі валюталарды айырбастаудың нарықтық бағамын айқындау тәртібіне ұқсас. Ұлттық валютаның ресми бағамын және валюталарды айырбастаудың нарықтық бағамын пайдалану мақсаттары Қазақстан Республикасының </w:t>
      </w:r>
      <w:r>
        <w:rPr>
          <w:rFonts w:ascii="Times New Roman"/>
          <w:b w:val="false"/>
          <w:i w:val="false"/>
          <w:color w:val="000000"/>
          <w:sz w:val="28"/>
        </w:rPr>
        <w:t>Салық кодексімен</w:t>
      </w:r>
      <w:r>
        <w:rPr>
          <w:rFonts w:ascii="Times New Roman"/>
          <w:b w:val="false"/>
          <w:i w:val="false"/>
          <w:color w:val="000000"/>
          <w:sz w:val="28"/>
        </w:rPr>
        <w:t xml:space="preserve">, "Қазақстан Республикасындағы кедендік реттеу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халықаралық келісімдерімен белгіленеді.";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"3. Ұлттық валютаның АҚШ долларына қатысты Астана қаласының уақытымен сағат 15-30-дағы жағдай бойынша қалыптасқан орташа алынған биржалық бағамы ұлттық валютаның АҚШ долларына қатысты сауда-саттық жүргізілген күннен кейінгі келесі жұмыс күніндегі ресми бағамы ретінде белгіленеді.</w:t>
      </w:r>
    </w:p>
    <w:bookmarkEnd w:id="7"/>
    <w:bookmarkStart w:name="z15" w:id="8"/>
    <w:p>
      <w:pPr>
        <w:spacing w:after="0"/>
        <w:ind w:left="0"/>
        <w:jc w:val="both"/>
      </w:pPr>
      <w:r>
        <w:rPr>
          <w:rFonts w:ascii="Times New Roman"/>
          <w:b w:val="false"/>
          <w:i w:val="false"/>
          <w:color w:val="000000"/>
          <w:sz w:val="28"/>
        </w:rPr>
        <w:t>
      4. Қағидаларға қосымшада көрсетілген басқа шетел валюталары бойынша ұлттық валютаның шетел валютасына қатысты бағамын Ұлттық Банк қор биржасында сауда-саттық жүргізілген күні Астана қаласының уақытымен сағат 16-00-дегі жағдай бойынша ақпараттық агенттіктің арналары бойынша алынған сұраныстың баға белгіленімдеріне сәйкес қалыптасқан АҚШ долларына кросс-бағамды пайдалана отырып есептейді және ол келесі жұмыс күніне ресми бағам ретінде белгіленеді.";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бөлігінің орыс тіліндегі мәтініне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"10. Шетел валюталарының ұлттық валютаға ресми бағамдары туралы құжат қол қойылған күні Астана қаласының уақытымен сағат 18.00-ге дейін Ұлттық Банктің бөлімшелеріне, екінші деңгейдегі банктерге және басқа мүдделі ұйымдарға деректерді ресми байланыс арналары (ақпарат берудің және төлемдер жасаудың банкаралық жүйесі (SWIFT)) және электрондық пошта арқылы беру жолымен жіберіледі.</w:t>
      </w:r>
    </w:p>
    <w:bookmarkEnd w:id="9"/>
    <w:bookmarkStart w:name="z19" w:id="10"/>
    <w:p>
      <w:pPr>
        <w:spacing w:after="0"/>
        <w:ind w:left="0"/>
        <w:jc w:val="both"/>
      </w:pPr>
      <w:r>
        <w:rPr>
          <w:rFonts w:ascii="Times New Roman"/>
          <w:b w:val="false"/>
          <w:i w:val="false"/>
          <w:color w:val="000000"/>
          <w:sz w:val="28"/>
        </w:rPr>
        <w:t>
      11. Ұлттық валютаның шетел валюталарына ресми бағамы (шетел валюталарының ұлттық валютаға ресми бағамдары) туралы ақпарат белгіленген күні Астана қаласының уақытымен сағат 24.00-ге дейін ААЖ-ға енгізіледі.";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1" w:id="11"/>
    <w:p>
      <w:pPr>
        <w:spacing w:after="0"/>
        <w:ind w:left="0"/>
        <w:jc w:val="both"/>
      </w:pPr>
      <w:r>
        <w:rPr>
          <w:rFonts w:ascii="Times New Roman"/>
          <w:b w:val="false"/>
          <w:i w:val="false"/>
          <w:color w:val="000000"/>
          <w:sz w:val="28"/>
        </w:rPr>
        <w:t>
      2. Қазақстан Республикасы Ұлттық Банкінің Монетарлық операциялар департаменті Қазақстан Республикасының заңнамасында белгіленген тәртіппен:</w:t>
      </w:r>
    </w:p>
    <w:bookmarkEnd w:id="11"/>
    <w:bookmarkStart w:name="z22" w:id="12"/>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12"/>
    <w:bookmarkStart w:name="z23" w:id="13"/>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13"/>
    <w:bookmarkStart w:name="z24" w:id="14"/>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14"/>
    <w:bookmarkStart w:name="z25" w:id="15"/>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15"/>
    <w:bookmarkStart w:name="z26" w:id="16"/>
    <w:p>
      <w:pPr>
        <w:spacing w:after="0"/>
        <w:ind w:left="0"/>
        <w:jc w:val="both"/>
      </w:pPr>
      <w:r>
        <w:rPr>
          <w:rFonts w:ascii="Times New Roman"/>
          <w:b w:val="false"/>
          <w:i w:val="false"/>
          <w:color w:val="000000"/>
          <w:sz w:val="28"/>
        </w:rPr>
        <w:t>
      4. Осы қаулы 2026 жылғы 12 шілдеден бастап қолданысқа енгізілетін осы қаулының 1-тармағының сегізінші және тоғызыншы абзацтарын қоспағанда, алғашқы ресми жарияланған күнінен кейін күнтізбелік он күн өткен соң қолданысқа енгізіледі.</w:t>
      </w:r>
    </w:p>
    <w:bookmarkEnd w:id="16"/>
    <w:bookmarkStart w:name="z27" w:id="17"/>
    <w:p>
      <w:pPr>
        <w:spacing w:after="0"/>
        <w:ind w:left="0"/>
        <w:jc w:val="both"/>
      </w:pPr>
      <w:r>
        <w:rPr>
          <w:rFonts w:ascii="Times New Roman"/>
          <w:b w:val="false"/>
          <w:i w:val="false"/>
          <w:color w:val="000000"/>
          <w:sz w:val="28"/>
        </w:rPr>
        <w:t xml:space="preserve">
      2026 жылғы 12 шілдеден бастап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сегізінші абзацы мынадай редакцияда қолданылады деп белгіленсін:</w:t>
      </w:r>
    </w:p>
    <w:bookmarkEnd w:id="17"/>
    <w:bookmarkStart w:name="z28" w:id="18"/>
    <w:p>
      <w:pPr>
        <w:spacing w:after="0"/>
        <w:ind w:left="0"/>
        <w:jc w:val="both"/>
      </w:pPr>
      <w:r>
        <w:rPr>
          <w:rFonts w:ascii="Times New Roman"/>
          <w:b w:val="false"/>
          <w:i w:val="false"/>
          <w:color w:val="000000"/>
          <w:sz w:val="28"/>
        </w:rPr>
        <w:t>
      "11. Ұлттық валютаның шетел валюталарына ресми бағамы (шетел валюталарының ұлттық валютаға ресми бағамдары) туралы ақпарат белгіленген күні Астана қаласының уақытымен сағат 24.00-ге дейін АЦЖ-ға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22 маусымдағы</w:t>
            </w:r>
            <w:r>
              <w:br/>
            </w:r>
            <w:r>
              <w:rPr>
                <w:rFonts w:ascii="Times New Roman"/>
                <w:b w:val="false"/>
                <w:i w:val="false"/>
                <w:color w:val="000000"/>
                <w:sz w:val="20"/>
              </w:rPr>
              <w:t xml:space="preserve">№ 65 Қаулыға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валютасының шетел </w:t>
            </w:r>
            <w:r>
              <w:br/>
            </w:r>
            <w:r>
              <w:rPr>
                <w:rFonts w:ascii="Times New Roman"/>
                <w:b w:val="false"/>
                <w:i w:val="false"/>
                <w:color w:val="000000"/>
                <w:sz w:val="20"/>
              </w:rPr>
              <w:t xml:space="preserve">валюталарына ресми бағамын </w:t>
            </w:r>
            <w:r>
              <w:br/>
            </w:r>
            <w:r>
              <w:rPr>
                <w:rFonts w:ascii="Times New Roman"/>
                <w:b w:val="false"/>
                <w:i w:val="false"/>
                <w:color w:val="000000"/>
                <w:sz w:val="20"/>
              </w:rPr>
              <w:t>белгілеу қағидаларына</w:t>
            </w:r>
            <w:r>
              <w:br/>
            </w:r>
            <w:r>
              <w:rPr>
                <w:rFonts w:ascii="Times New Roman"/>
                <w:b w:val="false"/>
                <w:i w:val="false"/>
                <w:color w:val="000000"/>
                <w:sz w:val="20"/>
              </w:rPr>
              <w:t>қосымша</w:t>
            </w:r>
          </w:p>
        </w:tc>
      </w:tr>
    </w:tbl>
    <w:bookmarkStart w:name="z31" w:id="19"/>
    <w:p>
      <w:pPr>
        <w:spacing w:after="0"/>
        <w:ind w:left="0"/>
        <w:jc w:val="left"/>
      </w:pPr>
      <w:r>
        <w:rPr>
          <w:rFonts w:ascii="Times New Roman"/>
          <w:b/>
          <w:i w:val="false"/>
          <w:color w:val="000000"/>
        </w:rPr>
        <w:t xml:space="preserve"> Қазақстан Республикасының Ұлттық Банкі ұлттық валютаның ресми бағамын белгілейтін шетел валюталарының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 </w:t>
            </w:r>
            <w:r>
              <w:rPr>
                <w:rFonts w:ascii="Times New Roman"/>
                <w:b/>
                <w:i w:val="false"/>
                <w:color w:val="000000"/>
                <w:sz w:val="20"/>
              </w:rPr>
              <w:t>валютасының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доллары (AUD)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манаты (AZN)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драмы (AMD)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рублі (BYN)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реалы (BRL)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форинті (HUF)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Республикасының вонасы (KRW)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доллары (HKD)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лариі (GEL)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 кронасы (DKK)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БАӘ дирхамы (AED)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 (USD)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(EUR)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рупиясы (INR)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риалы (IRR)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доллары (CAD)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юані (CNY)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сомы (KGS)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динары (KWD)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ринггиті (MYR)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песосы (MXN)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лейі (MDL)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кронасы (NOK)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злотыйы (PLN)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 (RUB)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Арабиясының риалы (SAR)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СДР (XDR)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доллары (SGD)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сомониі (TJS)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Тайланд баты (THB)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лирасы (TRY)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сумы (UZS)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гривнасы (UAH)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Корольдіктің фунт стерлингі (GBP)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кронасы (CZK)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кронасы (SEK)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франкі (CHF)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ранды (ZAR)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иені (JPY)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 лейі (RON)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донгы (VND)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шекелі (ILS)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рупиясы (IDR)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тұғрықы (MNT)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риалы (QAR)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риалы (OMR)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фунты (EGP)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рупиясы (PKR)</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