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76a5" w14:textId="c207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әкімшілерінің және республикалық бюджетті, облыстың, республикалық маңызы бар қаланың, астананың бюджетін, аудандық (облыстық маңызы бар қаланың) бюджетті атқару жөніндегі уәкілетті органдардың бухгалтерлік есепті жүргізуге және қаржылық есептілікті жасауға уәкілеттік берілген лауазымды адамдарын сертификаттау қағидаларын бекіту туралы" Қазақстан Республикасы Қаржы министрінің 2025 жылғы 29 сәуірдегі № 210 бұйрығына өзгерiстер енгiзу туралы</w:t>
      </w:r>
    </w:p>
    <w:p>
      <w:pPr>
        <w:spacing w:after="0"/>
        <w:ind w:left="0"/>
        <w:jc w:val="both"/>
      </w:pPr>
      <w:r>
        <w:rPr>
          <w:rFonts w:ascii="Times New Roman"/>
          <w:b w:val="false"/>
          <w:i w:val="false"/>
          <w:color w:val="000000"/>
          <w:sz w:val="28"/>
        </w:rPr>
        <w:t>Қазақстан Республикасы Қаржы министрінің 2026 жылғы 18 маусымдағы № 411 бұйрығы. Қазақстан Республикасының Әділет министрлігінде 2026 жылғы 19 маусымда № 39000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1" w:id="0"/>
    <w:p>
      <w:pPr>
        <w:spacing w:after="0"/>
        <w:ind w:left="0"/>
        <w:jc w:val="both"/>
      </w:pPr>
      <w:r>
        <w:rPr>
          <w:rFonts w:ascii="Times New Roman"/>
          <w:b w:val="false"/>
          <w:i w:val="false"/>
          <w:color w:val="000000"/>
          <w:sz w:val="28"/>
        </w:rPr>
        <w:t>
      БҰЙЫРАМЫН:</w:t>
      </w:r>
    </w:p>
    <w:bookmarkEnd w:id="0"/>
    <w:bookmarkStart w:name="z12" w:id="1"/>
    <w:p>
      <w:pPr>
        <w:spacing w:after="0"/>
        <w:ind w:left="0"/>
        <w:jc w:val="both"/>
      </w:pPr>
      <w:r>
        <w:rPr>
          <w:rFonts w:ascii="Times New Roman"/>
          <w:b w:val="false"/>
          <w:i w:val="false"/>
          <w:color w:val="000000"/>
          <w:sz w:val="28"/>
        </w:rPr>
        <w:t xml:space="preserve">
      1. "Бюджеттік бағдарламалар әкімшілерінің және республикалық бюджетті, облыстың, республикалық маңызы бар қаланың, астананың бюджетін, аудандық (облыстық маңызы бар қаланың) бюджетті атқару жөніндегі уәкілетті органдардың бухгалтерлік есепті жүргізуге және қаржылық есептілікті жасауға уәкілеттік берілген лауазымды адамдарын сертификаттау қағидаларын бекіту туралы" Қазақстан Республикасы Қаржы министрінің 2025 жылғы 29 сәуірдегі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36037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2"/>
    <w:p>
      <w:pPr>
        <w:spacing w:after="0"/>
        <w:ind w:left="0"/>
        <w:jc w:val="both"/>
      </w:pPr>
      <w:r>
        <w:rPr>
          <w:rFonts w:ascii="Times New Roman"/>
          <w:b w:val="false"/>
          <w:i w:val="false"/>
          <w:color w:val="000000"/>
          <w:sz w:val="28"/>
        </w:rPr>
        <w:t>
      "Бюджеттік бағдарламалар әкімшілерінің және республикалық бюджетті, астананың, облыстың, республикалық маңызы бар қаланың бюджетін, аудандық (облыстық маңызы бар қаланың) бюджетті атқару жөніндегі уәкілетті органдардың бухгалтерлік есепті жүргізуге және қаржылық есептілікті жасауға уәкілеттік берілген лауазымды адамдарын сертификаттау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3"/>
    <w:p>
      <w:pPr>
        <w:spacing w:after="0"/>
        <w:ind w:left="0"/>
        <w:jc w:val="both"/>
      </w:pPr>
      <w:r>
        <w:rPr>
          <w:rFonts w:ascii="Times New Roman"/>
          <w:b w:val="false"/>
          <w:i w:val="false"/>
          <w:color w:val="000000"/>
          <w:sz w:val="28"/>
        </w:rPr>
        <w:t>
      "1. Қоса беріліп отырған Бюджеттік бағдарламалар әкімшілерінің және республикалық бюджетті, астананың, облыстың, республикалық маңызы бар қаланың бюджетін, аудандық (облыстық маңызы бар қаланың) бюджетті атқару жөніндегі уәкілетті органдардың бухгалтерлік есепті жүргізуге және қаржылық есептілікті жасауға уәкілеттік берілген лауазымды адамдарын сертификаттау қағидалары (бұдан әрі – Қағидалар) бекітілсін.";</w:t>
      </w:r>
    </w:p>
    <w:bookmarkEnd w:id="3"/>
    <w:bookmarkStart w:name="z17" w:id="4"/>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әкімшілерінің және республикалық бюджетті, облыстың, республикалық маңызы бар қаланың, астананың бюджетін, аудандық (облыстық маңызы бар қаланың) бюджетті атқару жөніндегі уәкілетті органдардың бухгалтерлік есепті жүргізуге және қаржылық есептілікті жасауға уәкілеттік берілген лауазымды адамдарын сертификаттау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 w:id="5"/>
    <w:p>
      <w:pPr>
        <w:spacing w:after="0"/>
        <w:ind w:left="0"/>
        <w:jc w:val="both"/>
      </w:pPr>
      <w:r>
        <w:rPr>
          <w:rFonts w:ascii="Times New Roman"/>
          <w:b w:val="false"/>
          <w:i w:val="false"/>
          <w:color w:val="000000"/>
          <w:sz w:val="28"/>
        </w:rPr>
        <w:t>
      "Бюджеттік бағдарламалар әкімшілерінің және республикалық бюджетті, астананың, облыстың, республикалық маңызы бар қаланың бюджетін, аудандық (облыстық маңызы бар қаланың) бюджетті атқару жөніндегі уәкілетті органдардың бухгалтерлік есепті жүргізуге және қаржылық есептілікті жасауға уәкілеттік берілген лауазымды адамдарын сертификаттау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және екінші абзацтары мынадай редакцияда жазылсын:</w:t>
      </w:r>
    </w:p>
    <w:bookmarkStart w:name="z21" w:id="6"/>
    <w:p>
      <w:pPr>
        <w:spacing w:after="0"/>
        <w:ind w:left="0"/>
        <w:jc w:val="both"/>
      </w:pPr>
      <w:r>
        <w:rPr>
          <w:rFonts w:ascii="Times New Roman"/>
          <w:b w:val="false"/>
          <w:i w:val="false"/>
          <w:color w:val="000000"/>
          <w:sz w:val="28"/>
        </w:rPr>
        <w:t xml:space="preserve">
      "1. Осы Бюджеттік бағдарламалар әкімшілерінің және республикалық бюджетті, астананың, облыстың, республикалық маңызы бар қаланың бюджетін, аудандық (облыстық маңызы бар қаланың) бюджетті атқару жөніндегі уәкілетті органдардың бухгалтерлік есепті жүргізуге және қаржылық есептілікті жасауға уәкілеттік берілген лауазымды адамдарын сертификаттау қағидалары (бұдан әрі – Қағидалар) Қазақстан Республикасы Бюджет кодексінің 130-бабының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бухгалтерлік есепті жүргізуге және қаржылық есептілікті жасауға уәкілеттік берілген лауазымды адамдарын сертификаттау тәртібін:</w:t>
      </w:r>
    </w:p>
    <w:bookmarkEnd w:id="6"/>
    <w:bookmarkStart w:name="z22" w:id="7"/>
    <w:p>
      <w:pPr>
        <w:spacing w:after="0"/>
        <w:ind w:left="0"/>
        <w:jc w:val="both"/>
      </w:pPr>
      <w:r>
        <w:rPr>
          <w:rFonts w:ascii="Times New Roman"/>
          <w:b w:val="false"/>
          <w:i w:val="false"/>
          <w:color w:val="000000"/>
          <w:sz w:val="28"/>
        </w:rPr>
        <w:t>
      1) республикалық бюджеттік бағдарламалар әкімшілерінің және республикалық бюджетті, астананың, облыстың, республикалық маңызы бар қаланың бюджетін атқару жөніндегі уәкілетті органдар;";</w:t>
      </w:r>
    </w:p>
    <w:bookmarkEnd w:id="7"/>
    <w:bookmarkStart w:name="z23" w:id="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
    <w:bookmarkStart w:name="z24" w:id="9"/>
    <w:p>
      <w:pPr>
        <w:spacing w:after="0"/>
        <w:ind w:left="0"/>
        <w:jc w:val="both"/>
      </w:pPr>
      <w:r>
        <w:rPr>
          <w:rFonts w:ascii="Times New Roman"/>
          <w:b w:val="false"/>
          <w:i w:val="false"/>
          <w:color w:val="000000"/>
          <w:sz w:val="28"/>
        </w:rPr>
        <w:t>
      "4) кандидат – сертификат алуға үміткер республикалық бюджеттік бағдарламалар әкімшісінің және республикалық бюджетті, астананың, облыстың, республикалық маңызы бар қаланың бюджетін атқару жөніндегі уәкілетті органдардың, жергілікті бюджеттік бағдарламалар әкімшісінің және аудандық (облыстық маңызы бар қала) бюджетті, аудандық (облыстық маңызы бар қала) бюджетті атқару жөніндегі уәкілетті органның бухгалтерлік есепті жүргізуге және қаржылық есептілікті жасауға уәкілеттік берілген лауазымды адамы;";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6" w:id="10"/>
    <w:p>
      <w:pPr>
        <w:spacing w:after="0"/>
        <w:ind w:left="0"/>
        <w:jc w:val="both"/>
      </w:pPr>
      <w:r>
        <w:rPr>
          <w:rFonts w:ascii="Times New Roman"/>
          <w:b w:val="false"/>
          <w:i w:val="false"/>
          <w:color w:val="000000"/>
          <w:sz w:val="28"/>
        </w:rPr>
        <w:t>
      "2-тарау. Бюджеттік бағдарламалар әкімшілерінің және республикалық бюджетті, астананың, облыстың, республикалық маңызы бар қаланың, бюджетін, аудандық (облыстық маңызы бар қаланың) бюджетті атқару жөніндегі уәкілетті органдардың бухгалтерлік есепті жүргізуге және қаржылық есептілікті жасауға уәкілеттік берілген лауазымды адамдарын сертификаттауды өткізу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үшінші бөлігі мынадай редакцияда жазылсын:</w:t>
      </w:r>
    </w:p>
    <w:bookmarkStart w:name="z28" w:id="11"/>
    <w:p>
      <w:pPr>
        <w:spacing w:after="0"/>
        <w:ind w:left="0"/>
        <w:jc w:val="both"/>
      </w:pPr>
      <w:r>
        <w:rPr>
          <w:rFonts w:ascii="Times New Roman"/>
          <w:b w:val="false"/>
          <w:i w:val="false"/>
          <w:color w:val="000000"/>
          <w:sz w:val="28"/>
        </w:rPr>
        <w:t>
      "Оң нәтиже алған кандидаттарға осы Қағидаларға қосымшаға сәйкес нысан бойынша республикалық бюджеттік бағдарламалар әкімшілерінің және астананың, облыстың, республикалық маңызы бар қаланың бюджетін атқару жөніндегі жергілікті уәкілетті органдардың бухгалтерлік есепті жүргізуге және қаржылық есептілікті жасауға уәкілеттік берілген лауазымды адамдардың оқығаны және емтиханнан өткені туралы сертификат беріледі.";</w:t>
      </w:r>
    </w:p>
    <w:bookmarkEnd w:id="11"/>
    <w:bookmarkStart w:name="z29"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bookmarkStart w:name="z30" w:id="1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13"/>
    <w:bookmarkStart w:name="z31"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32" w:id="1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алғашқы ресми жарияланған күнінен кейін өткен соң орналастырылуын қамтамасыз етсін;</w:t>
      </w:r>
    </w:p>
    <w:bookmarkEnd w:id="15"/>
    <w:bookmarkStart w:name="z33" w:id="1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6"/>
    <w:bookmarkStart w:name="z34" w:id="17"/>
    <w:p>
      <w:pPr>
        <w:spacing w:after="0"/>
        <w:ind w:left="0"/>
        <w:jc w:val="both"/>
      </w:pPr>
      <w:r>
        <w:rPr>
          <w:rFonts w:ascii="Times New Roman"/>
          <w:b w:val="false"/>
          <w:i w:val="false"/>
          <w:color w:val="000000"/>
          <w:sz w:val="28"/>
        </w:rPr>
        <w:t>
      3. Осы бұйрық 2026 жылдың 1 шілдесінен бастап қолданысқа енгізіледі және ресми жариялануға тиіс.</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18 маусымдағы</w:t>
            </w:r>
            <w:r>
              <w:br/>
            </w:r>
            <w:r>
              <w:rPr>
                <w:rFonts w:ascii="Times New Roman"/>
                <w:b w:val="false"/>
                <w:i w:val="false"/>
                <w:color w:val="000000"/>
                <w:sz w:val="20"/>
              </w:rPr>
              <w:t>№ 411 бұйрығына</w:t>
            </w:r>
            <w:r>
              <w:br/>
            </w:r>
            <w:r>
              <w:rPr>
                <w:rFonts w:ascii="Times New Roman"/>
                <w:b w:val="false"/>
                <w:i w:val="false"/>
                <w:color w:val="000000"/>
                <w:sz w:val="20"/>
              </w:rPr>
              <w:t>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және</w:t>
            </w:r>
            <w:r>
              <w:br/>
            </w:r>
            <w:r>
              <w:rPr>
                <w:rFonts w:ascii="Times New Roman"/>
                <w:b w:val="false"/>
                <w:i w:val="false"/>
                <w:color w:val="000000"/>
                <w:sz w:val="20"/>
              </w:rPr>
              <w:t>республикалық бюджетті,</w:t>
            </w:r>
            <w:r>
              <w:br/>
            </w: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бюджетін, аудандық</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органдардың</w:t>
            </w:r>
            <w:r>
              <w:br/>
            </w:r>
            <w:r>
              <w:rPr>
                <w:rFonts w:ascii="Times New Roman"/>
                <w:b w:val="false"/>
                <w:i w:val="false"/>
                <w:color w:val="000000"/>
                <w:sz w:val="20"/>
              </w:rPr>
              <w:t>бухгалтерлік есепті жүргізуге</w:t>
            </w:r>
            <w:r>
              <w:br/>
            </w:r>
            <w:r>
              <w:rPr>
                <w:rFonts w:ascii="Times New Roman"/>
                <w:b w:val="false"/>
                <w:i w:val="false"/>
                <w:color w:val="000000"/>
                <w:sz w:val="20"/>
              </w:rPr>
              <w:t>және қаржылық есептілікті</w:t>
            </w:r>
            <w:r>
              <w:br/>
            </w:r>
            <w:r>
              <w:rPr>
                <w:rFonts w:ascii="Times New Roman"/>
                <w:b w:val="false"/>
                <w:i w:val="false"/>
                <w:color w:val="000000"/>
                <w:sz w:val="20"/>
              </w:rPr>
              <w:t>жасауға уәкілеттік берілген</w:t>
            </w:r>
            <w:r>
              <w:br/>
            </w:r>
            <w:r>
              <w:rPr>
                <w:rFonts w:ascii="Times New Roman"/>
                <w:b w:val="false"/>
                <w:i w:val="false"/>
                <w:color w:val="000000"/>
                <w:sz w:val="20"/>
              </w:rPr>
              <w:t>лауазымды адамдарын</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18"/>
    <w:p>
      <w:pPr>
        <w:spacing w:after="0"/>
        <w:ind w:left="0"/>
        <w:jc w:val="left"/>
      </w:pPr>
      <w:r>
        <w:rPr>
          <w:rFonts w:ascii="Times New Roman"/>
          <w:b/>
          <w:i w:val="false"/>
          <w:color w:val="000000"/>
        </w:rPr>
        <w:t xml:space="preserve"> _____________________________________________________________ ұйымның атауы</w:t>
      </w:r>
    </w:p>
    <w:bookmarkEnd w:id="18"/>
    <w:bookmarkStart w:name="z39" w:id="19"/>
    <w:p>
      <w:pPr>
        <w:spacing w:after="0"/>
        <w:ind w:left="0"/>
        <w:jc w:val="left"/>
      </w:pPr>
      <w:r>
        <w:rPr>
          <w:rFonts w:ascii="Times New Roman"/>
          <w:b/>
          <w:i w:val="false"/>
          <w:color w:val="000000"/>
        </w:rPr>
        <w:t xml:space="preserve"> Бюджеттік бағдарламалар әкімшілерінің және республикалық бюджетті, астананың, облыстың, республикалық маңызы бар қаланың бюджетін, аудандық (облыстық маңызы бар қаланың) бюджетті атқару жөніндегі уәкілетті органдардың бухгалтерлік есепті жүргізуге және қаржылық есептілікті жасауға уәкілеттік берілген лауазымды адамдардың оқығаны және емтиханнан өткені туралы СЕРТИФИКАТ № _____</w:t>
      </w:r>
    </w:p>
    <w:bookmarkEnd w:id="19"/>
    <w:bookmarkStart w:name="z40" w:id="20"/>
    <w:p>
      <w:pPr>
        <w:spacing w:after="0"/>
        <w:ind w:left="0"/>
        <w:jc w:val="both"/>
      </w:pPr>
      <w:r>
        <w:rPr>
          <w:rFonts w:ascii="Times New Roman"/>
          <w:b w:val="false"/>
          <w:i w:val="false"/>
          <w:color w:val="000000"/>
          <w:sz w:val="28"/>
        </w:rPr>
        <w:t>
      ______________________________________________________________</w:t>
      </w:r>
    </w:p>
    <w:bookmarkEnd w:id="20"/>
    <w:bookmarkStart w:name="z41" w:id="21"/>
    <w:p>
      <w:pPr>
        <w:spacing w:after="0"/>
        <w:ind w:left="0"/>
        <w:jc w:val="both"/>
      </w:pPr>
      <w:r>
        <w:rPr>
          <w:rFonts w:ascii="Times New Roman"/>
          <w:b w:val="false"/>
          <w:i w:val="false"/>
          <w:color w:val="000000"/>
          <w:sz w:val="28"/>
        </w:rPr>
        <w:t>
      (тегі, аты, әкесінің аты (ол болған жағдайда)) берілді</w:t>
      </w:r>
    </w:p>
    <w:bookmarkEnd w:id="21"/>
    <w:bookmarkStart w:name="z42" w:id="22"/>
    <w:p>
      <w:pPr>
        <w:spacing w:after="0"/>
        <w:ind w:left="0"/>
        <w:jc w:val="both"/>
      </w:pPr>
      <w:r>
        <w:rPr>
          <w:rFonts w:ascii="Times New Roman"/>
          <w:b w:val="false"/>
          <w:i w:val="false"/>
          <w:color w:val="000000"/>
          <w:sz w:val="28"/>
        </w:rPr>
        <w:t>
      Емтихан комиссиясының төрағасы</w:t>
      </w:r>
    </w:p>
    <w:bookmarkEnd w:id="22"/>
    <w:bookmarkStart w:name="z43" w:id="23"/>
    <w:p>
      <w:pPr>
        <w:spacing w:after="0"/>
        <w:ind w:left="0"/>
        <w:jc w:val="both"/>
      </w:pPr>
      <w:r>
        <w:rPr>
          <w:rFonts w:ascii="Times New Roman"/>
          <w:b w:val="false"/>
          <w:i w:val="false"/>
          <w:color w:val="000000"/>
          <w:sz w:val="28"/>
        </w:rPr>
        <w:t>
      ____________ ______________________________________________</w:t>
      </w:r>
    </w:p>
    <w:bookmarkEnd w:id="23"/>
    <w:bookmarkStart w:name="z44" w:id="24"/>
    <w:p>
      <w:pPr>
        <w:spacing w:after="0"/>
        <w:ind w:left="0"/>
        <w:jc w:val="both"/>
      </w:pPr>
      <w:r>
        <w:rPr>
          <w:rFonts w:ascii="Times New Roman"/>
          <w:b w:val="false"/>
          <w:i w:val="false"/>
          <w:color w:val="000000"/>
          <w:sz w:val="28"/>
        </w:rPr>
        <w:t>
      (қолы) (тегі, аты, әкесінің аты (ол болған жағдайда))</w:t>
      </w:r>
    </w:p>
    <w:bookmarkEnd w:id="24"/>
    <w:bookmarkStart w:name="z45" w:id="25"/>
    <w:p>
      <w:pPr>
        <w:spacing w:after="0"/>
        <w:ind w:left="0"/>
        <w:jc w:val="both"/>
      </w:pPr>
      <w:r>
        <w:rPr>
          <w:rFonts w:ascii="Times New Roman"/>
          <w:b w:val="false"/>
          <w:i w:val="false"/>
          <w:color w:val="000000"/>
          <w:sz w:val="28"/>
        </w:rPr>
        <w:t>
      Ұйым басшысы</w:t>
      </w:r>
    </w:p>
    <w:bookmarkEnd w:id="25"/>
    <w:bookmarkStart w:name="z46" w:id="26"/>
    <w:p>
      <w:pPr>
        <w:spacing w:after="0"/>
        <w:ind w:left="0"/>
        <w:jc w:val="both"/>
      </w:pPr>
      <w:r>
        <w:rPr>
          <w:rFonts w:ascii="Times New Roman"/>
          <w:b w:val="false"/>
          <w:i w:val="false"/>
          <w:color w:val="000000"/>
          <w:sz w:val="28"/>
        </w:rPr>
        <w:t>
      ____________ ______________________________________________</w:t>
      </w:r>
    </w:p>
    <w:bookmarkEnd w:id="26"/>
    <w:bookmarkStart w:name="z47" w:id="27"/>
    <w:p>
      <w:pPr>
        <w:spacing w:after="0"/>
        <w:ind w:left="0"/>
        <w:jc w:val="both"/>
      </w:pPr>
      <w:r>
        <w:rPr>
          <w:rFonts w:ascii="Times New Roman"/>
          <w:b w:val="false"/>
          <w:i w:val="false"/>
          <w:color w:val="000000"/>
          <w:sz w:val="28"/>
        </w:rPr>
        <w:t>
      (қолы) (тегі, аты, әкесінің аты (ол болған жағдайда))</w:t>
      </w:r>
    </w:p>
    <w:bookmarkEnd w:id="27"/>
    <w:bookmarkStart w:name="z48" w:id="28"/>
    <w:p>
      <w:pPr>
        <w:spacing w:after="0"/>
        <w:ind w:left="0"/>
        <w:jc w:val="both"/>
      </w:pPr>
      <w:r>
        <w:rPr>
          <w:rFonts w:ascii="Times New Roman"/>
          <w:b w:val="false"/>
          <w:i w:val="false"/>
          <w:color w:val="000000"/>
          <w:sz w:val="28"/>
        </w:rPr>
        <w:t>
      _______________ № _____________________________________________</w:t>
      </w:r>
    </w:p>
    <w:bookmarkEnd w:id="28"/>
    <w:bookmarkStart w:name="z49" w:id="29"/>
    <w:p>
      <w:pPr>
        <w:spacing w:after="0"/>
        <w:ind w:left="0"/>
        <w:jc w:val="both"/>
      </w:pPr>
      <w:r>
        <w:rPr>
          <w:rFonts w:ascii="Times New Roman"/>
          <w:b w:val="false"/>
          <w:i w:val="false"/>
          <w:color w:val="000000"/>
          <w:sz w:val="28"/>
        </w:rPr>
        <w:t>
      (күні) (сәйкестендіру нөмірі)</w:t>
      </w:r>
    </w:p>
    <w:bookmarkEnd w:id="29"/>
    <w:bookmarkStart w:name="z50" w:id="30"/>
    <w:p>
      <w:pPr>
        <w:spacing w:after="0"/>
        <w:ind w:left="0"/>
        <w:jc w:val="both"/>
      </w:pPr>
      <w:r>
        <w:rPr>
          <w:rFonts w:ascii="Times New Roman"/>
          <w:b w:val="false"/>
          <w:i w:val="false"/>
          <w:color w:val="000000"/>
          <w:sz w:val="28"/>
        </w:rPr>
        <w:t>
      ___________________</w:t>
      </w:r>
    </w:p>
    <w:bookmarkEnd w:id="30"/>
    <w:bookmarkStart w:name="z51" w:id="31"/>
    <w:p>
      <w:pPr>
        <w:spacing w:after="0"/>
        <w:ind w:left="0"/>
        <w:jc w:val="both"/>
      </w:pPr>
      <w:r>
        <w:rPr>
          <w:rFonts w:ascii="Times New Roman"/>
          <w:b w:val="false"/>
          <w:i w:val="false"/>
          <w:color w:val="000000"/>
          <w:sz w:val="28"/>
        </w:rPr>
        <w:t>
      (қаланы көрсету)</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