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75b4" w14:textId="cc67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Куәландырушы орталықтарды аккредиттеу туралы куәлікті беру және кері қайтарып алу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17 маусымдағы № 324/НҚ бұйрығы. Қазақстан Республикасының Әділет министрлігінде 2026 жылғы 17 маусымда № 38983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8" w:id="0"/>
    <w:p>
      <w:pPr>
        <w:spacing w:after="0"/>
        <w:ind w:left="0"/>
        <w:jc w:val="both"/>
      </w:pPr>
      <w:r>
        <w:rPr>
          <w:rFonts w:ascii="Times New Roman"/>
          <w:b w:val="false"/>
          <w:i w:val="false"/>
          <w:color w:val="000000"/>
          <w:sz w:val="28"/>
        </w:rPr>
        <w:t xml:space="preserve">
      Қазақстан Республикасы Цифрлық кодексінің 54-бабының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БҰЙЫРАМЫН:</w:t>
      </w:r>
    </w:p>
    <w:bookmarkEnd w:id="0"/>
    <w:bookmarkStart w:name="z9" w:id="1"/>
    <w:p>
      <w:pPr>
        <w:spacing w:after="0"/>
        <w:ind w:left="0"/>
        <w:jc w:val="both"/>
      </w:pPr>
      <w:r>
        <w:rPr>
          <w:rFonts w:ascii="Times New Roman"/>
          <w:b w:val="false"/>
          <w:i w:val="false"/>
          <w:color w:val="000000"/>
          <w:sz w:val="28"/>
        </w:rPr>
        <w:t xml:space="preserve">
      1. Қоса беріліп отырған Куәландырушы орталықтарды аккредиттеу туралы куәлікті беру және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0" w:id="2"/>
    <w:p>
      <w:pPr>
        <w:spacing w:after="0"/>
        <w:ind w:left="0"/>
        <w:jc w:val="both"/>
      </w:pPr>
      <w:r>
        <w:rPr>
          <w:rFonts w:ascii="Times New Roman"/>
          <w:b w:val="false"/>
          <w:i w:val="false"/>
          <w:color w:val="000000"/>
          <w:sz w:val="28"/>
        </w:rPr>
        <w:t>
      2. Осы бұйрыққа қосымшаға сәйкес кейбір бұйрықтардың күші жойылды деп танылсын.</w:t>
      </w:r>
    </w:p>
    <w:bookmarkEnd w:id="2"/>
    <w:bookmarkStart w:name="z11" w:id="3"/>
    <w:p>
      <w:pPr>
        <w:spacing w:after="0"/>
        <w:ind w:left="0"/>
        <w:jc w:val="both"/>
      </w:pPr>
      <w:r>
        <w:rPr>
          <w:rFonts w:ascii="Times New Roman"/>
          <w:b w:val="false"/>
          <w:i w:val="false"/>
          <w:color w:val="000000"/>
          <w:sz w:val="28"/>
        </w:rPr>
        <w:t xml:space="preserve">
      3. Қазақстан Республикасы Жасанды интеллект және цифрлық даму министрлігінің Ақпараттық қауіпсіздік комитеті Қазақстан Республикасының заңнамасында белгіленген тәртіппен: </w:t>
      </w:r>
    </w:p>
    <w:bookmarkEnd w:id="3"/>
    <w:bookmarkStart w:name="z12"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3" w:id="5"/>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5"/>
    <w:bookmarkStart w:name="z14"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15" w:id="7"/>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Жасанды интеллект және цифрлық даму вице-министріне жүктелсін. </w:t>
      </w:r>
    </w:p>
    <w:bookmarkEnd w:id="7"/>
    <w:bookmarkStart w:name="z16" w:id="8"/>
    <w:p>
      <w:pPr>
        <w:spacing w:after="0"/>
        <w:ind w:left="0"/>
        <w:jc w:val="both"/>
      </w:pPr>
      <w:r>
        <w:rPr>
          <w:rFonts w:ascii="Times New Roman"/>
          <w:b w:val="false"/>
          <w:i w:val="false"/>
          <w:color w:val="000000"/>
          <w:sz w:val="28"/>
        </w:rPr>
        <w:t>
      5. Осы бұйрық 2026 жылғы 12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18" w:id="9"/>
    <w:p>
      <w:pPr>
        <w:spacing w:after="0"/>
        <w:ind w:left="0"/>
        <w:jc w:val="both"/>
      </w:pPr>
      <w:r>
        <w:rPr>
          <w:rFonts w:ascii="Times New Roman"/>
          <w:b w:val="false"/>
          <w:i w:val="false"/>
          <w:color w:val="000000"/>
          <w:sz w:val="28"/>
        </w:rPr>
        <w:t>
      "КЕЛІСІЛДІ"</w:t>
      </w:r>
    </w:p>
    <w:bookmarkEnd w:id="9"/>
    <w:bookmarkStart w:name="z19" w:id="10"/>
    <w:p>
      <w:pPr>
        <w:spacing w:after="0"/>
        <w:ind w:left="0"/>
        <w:jc w:val="both"/>
      </w:pPr>
      <w:r>
        <w:rPr>
          <w:rFonts w:ascii="Times New Roman"/>
          <w:b w:val="false"/>
          <w:i w:val="false"/>
          <w:color w:val="000000"/>
          <w:sz w:val="28"/>
        </w:rPr>
        <w:t>
      Қазақстан Республикасының</w:t>
      </w:r>
    </w:p>
    <w:bookmarkEnd w:id="10"/>
    <w:bookmarkStart w:name="z20" w:id="11"/>
    <w:p>
      <w:pPr>
        <w:spacing w:after="0"/>
        <w:ind w:left="0"/>
        <w:jc w:val="both"/>
      </w:pPr>
      <w:r>
        <w:rPr>
          <w:rFonts w:ascii="Times New Roman"/>
          <w:b w:val="false"/>
          <w:i w:val="false"/>
          <w:color w:val="000000"/>
          <w:sz w:val="28"/>
        </w:rPr>
        <w:t>
      Сауда және интеграция министрлігі</w:t>
      </w:r>
    </w:p>
    <w:bookmarkEnd w:id="11"/>
    <w:bookmarkStart w:name="z21" w:id="12"/>
    <w:p>
      <w:pPr>
        <w:spacing w:after="0"/>
        <w:ind w:left="0"/>
        <w:jc w:val="both"/>
      </w:pPr>
      <w:r>
        <w:rPr>
          <w:rFonts w:ascii="Times New Roman"/>
          <w:b w:val="false"/>
          <w:i w:val="false"/>
          <w:color w:val="000000"/>
          <w:sz w:val="28"/>
        </w:rPr>
        <w:t>
      "КЕЛІСІЛДІ"</w:t>
      </w:r>
    </w:p>
    <w:bookmarkEnd w:id="12"/>
    <w:bookmarkStart w:name="z22" w:id="13"/>
    <w:p>
      <w:pPr>
        <w:spacing w:after="0"/>
        <w:ind w:left="0"/>
        <w:jc w:val="both"/>
      </w:pPr>
      <w:r>
        <w:rPr>
          <w:rFonts w:ascii="Times New Roman"/>
          <w:b w:val="false"/>
          <w:i w:val="false"/>
          <w:color w:val="000000"/>
          <w:sz w:val="28"/>
        </w:rPr>
        <w:t>
      Қазақстан Республикасының</w:t>
      </w:r>
    </w:p>
    <w:bookmarkEnd w:id="13"/>
    <w:bookmarkStart w:name="z23" w:id="14"/>
    <w:p>
      <w:pPr>
        <w:spacing w:after="0"/>
        <w:ind w:left="0"/>
        <w:jc w:val="both"/>
      </w:pPr>
      <w:r>
        <w:rPr>
          <w:rFonts w:ascii="Times New Roman"/>
          <w:b w:val="false"/>
          <w:i w:val="false"/>
          <w:color w:val="000000"/>
          <w:sz w:val="28"/>
        </w:rPr>
        <w:t>
      Ұлттық қауіпсіздік комитеті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 Жасанды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интеллект және цифрлық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324/НҚ Бұйрықпен бекітілген</w:t>
            </w:r>
          </w:p>
        </w:tc>
      </w:tr>
    </w:tbl>
    <w:bookmarkStart w:name="z31" w:id="15"/>
    <w:p>
      <w:pPr>
        <w:spacing w:after="0"/>
        <w:ind w:left="0"/>
        <w:jc w:val="left"/>
      </w:pPr>
      <w:r>
        <w:rPr>
          <w:rFonts w:ascii="Times New Roman"/>
          <w:b/>
          <w:i w:val="false"/>
          <w:color w:val="000000"/>
        </w:rPr>
        <w:t xml:space="preserve"> Куәландырушы орталықтарды аккредиттеу туралы куәлікті беру және кері қайтарып алу қағидалары</w:t>
      </w:r>
    </w:p>
    <w:bookmarkEnd w:id="15"/>
    <w:bookmarkStart w:name="z32" w:id="16"/>
    <w:p>
      <w:pPr>
        <w:spacing w:after="0"/>
        <w:ind w:left="0"/>
        <w:jc w:val="left"/>
      </w:pPr>
      <w:r>
        <w:rPr>
          <w:rFonts w:ascii="Times New Roman"/>
          <w:b/>
          <w:i w:val="false"/>
          <w:color w:val="000000"/>
        </w:rPr>
        <w:t xml:space="preserve"> 1-тарау. Жалпы ережелер</w:t>
      </w:r>
    </w:p>
    <w:bookmarkEnd w:id="16"/>
    <w:bookmarkStart w:name="z33" w:id="17"/>
    <w:p>
      <w:pPr>
        <w:spacing w:after="0"/>
        <w:ind w:left="0"/>
        <w:jc w:val="both"/>
      </w:pPr>
      <w:r>
        <w:rPr>
          <w:rFonts w:ascii="Times New Roman"/>
          <w:b w:val="false"/>
          <w:i w:val="false"/>
          <w:color w:val="000000"/>
          <w:sz w:val="28"/>
        </w:rPr>
        <w:t xml:space="preserve">
      1. Осы Куәландырушы орталықтарды аккредиттеу туралы куәлікті беру және кері қайтарып алу қағидалары (бұдан әрі – Қағидалар) Қазақстан Республикасы Цифрлық кодексінің 54-бабының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әзірленді және куәландырушы орталықтарды аккредиттеу туралы куәлікті беру және кері қайтарып алу тәртібін айқындайды.</w:t>
      </w:r>
    </w:p>
    <w:bookmarkEnd w:id="17"/>
    <w:bookmarkStart w:name="z34" w:id="18"/>
    <w:p>
      <w:pPr>
        <w:spacing w:after="0"/>
        <w:ind w:left="0"/>
        <w:jc w:val="both"/>
      </w:pPr>
      <w:r>
        <w:rPr>
          <w:rFonts w:ascii="Times New Roman"/>
          <w:b w:val="false"/>
          <w:i w:val="false"/>
          <w:color w:val="000000"/>
          <w:sz w:val="28"/>
        </w:rPr>
        <w:t>
      2. Осы Қағидаларда мынадай ұғымдар пайдаланылады:</w:t>
      </w:r>
    </w:p>
    <w:bookmarkEnd w:id="18"/>
    <w:bookmarkStart w:name="z35" w:id="19"/>
    <w:p>
      <w:pPr>
        <w:spacing w:after="0"/>
        <w:ind w:left="0"/>
        <w:jc w:val="both"/>
      </w:pPr>
      <w:r>
        <w:rPr>
          <w:rFonts w:ascii="Times New Roman"/>
          <w:b w:val="false"/>
          <w:i w:val="false"/>
          <w:color w:val="000000"/>
          <w:sz w:val="28"/>
        </w:rPr>
        <w:t>
      1) ақпаратты криптографиялық қорғау құралы (бұдан әрі – АКҚҚ) – криптографиялық түрлендіру алгоритмдерін, шифрлау кілттерін генерациялауды, қалыптастыруды, таратуды немесе басқаруды іске асыратын бағдарламалық қамтылым немесе ақпараттық-бағдарламалық кешен;</w:t>
      </w:r>
    </w:p>
    <w:bookmarkEnd w:id="19"/>
    <w:bookmarkStart w:name="z36" w:id="20"/>
    <w:p>
      <w:pPr>
        <w:spacing w:after="0"/>
        <w:ind w:left="0"/>
        <w:jc w:val="both"/>
      </w:pPr>
      <w:r>
        <w:rPr>
          <w:rFonts w:ascii="Times New Roman"/>
          <w:b w:val="false"/>
          <w:i w:val="false"/>
          <w:color w:val="000000"/>
          <w:sz w:val="28"/>
        </w:rPr>
        <w:t>
      2) Қазақстан Республикасының негізгі куәландырушы орталығы – куәландырушы орталықтардың электрондық цифрлық қолтаңбасының ашық кілттерінің тиесілілігін және жарамдылығын растауды жүзеге асыратын куәландырушы орталық.</w:t>
      </w:r>
    </w:p>
    <w:bookmarkEnd w:id="20"/>
    <w:bookmarkStart w:name="z37" w:id="21"/>
    <w:p>
      <w:pPr>
        <w:spacing w:after="0"/>
        <w:ind w:left="0"/>
        <w:jc w:val="both"/>
      </w:pPr>
      <w:r>
        <w:rPr>
          <w:rFonts w:ascii="Times New Roman"/>
          <w:b w:val="false"/>
          <w:i w:val="false"/>
          <w:color w:val="000000"/>
          <w:sz w:val="28"/>
        </w:rPr>
        <w:t>
      3. "Куәландырушы орталықтарды аккредиттеу" мемлекеттік көрсетілетін қызметін (бұдан әрі – мемлекеттік көрсетілетін қызмет) Қазақстан Республикасының Жасанды интеллект және цифрлық даму министрлігінің Ақпараттық қауіпсіздік комитеті (бұдан әрі – көрсетілетін қызметті беруші) заңды тұлғаларға (бұдан әрі – көрсетілетін қызметті алушы) көрсетеді. Мемлекеттік көрсетілетін қызмет көрсетілетін қызметті алушыны тексеру нәтижелері туралы актінің негізінде, осы Қағидаларға, сондай-ақ Қазақстан Республикасының цифрлық заңнамасында белгіленген талаптарға сәйкестігін бағалау мақсатында жүзеге асырылады. Көрсетілетін қызметті алушыны тексеруді құрамы көрсетілетін қызметті берушінің бұйрығымен айқындалатын куәландырушы орталықтарды аккредиттеу жөніндегі комиссия (бұдан әрі – комиссия) жүзеге асырады. Комиссия көрсетілетін қызметті берушінің, техникалық реттеу жөніндегі уәкілетті органның және киберқауіпсіздікті қамтамасыз ету саласындағы ұлттық даму институтының өкілдерінен тұрады.</w:t>
      </w:r>
    </w:p>
    <w:bookmarkEnd w:id="21"/>
    <w:bookmarkStart w:name="z38" w:id="22"/>
    <w:p>
      <w:pPr>
        <w:spacing w:after="0"/>
        <w:ind w:left="0"/>
        <w:jc w:val="both"/>
      </w:pPr>
      <w:r>
        <w:rPr>
          <w:rFonts w:ascii="Times New Roman"/>
          <w:b w:val="false"/>
          <w:i w:val="false"/>
          <w:color w:val="000000"/>
          <w:sz w:val="28"/>
        </w:rPr>
        <w:t>
      4. Көрсетілетін қызметті беруші осы Қағидаларға өзгерістер және (немесе) толықтырулар қолданысқа енгізілген сәттен бастап 10 (он) жұмыс күні ішінде ақпаратты Бірыңғай байланыс орталығына жібереді және www.gov.kz Қазақстан Республикасы мемлекеттік органдарының интернет-ресурстарының бірыңғай платформасында "Қазақстан Республикасының Жасанды интеллект және цифрлық даму министрлігі" деген бөлімде орналастырады.</w:t>
      </w:r>
    </w:p>
    <w:bookmarkEnd w:id="22"/>
    <w:bookmarkStart w:name="z39" w:id="23"/>
    <w:p>
      <w:pPr>
        <w:spacing w:after="0"/>
        <w:ind w:left="0"/>
        <w:jc w:val="left"/>
      </w:pPr>
      <w:r>
        <w:rPr>
          <w:rFonts w:ascii="Times New Roman"/>
          <w:b/>
          <w:i w:val="false"/>
          <w:color w:val="000000"/>
        </w:rPr>
        <w:t xml:space="preserve"> 2-тарау. Куәландырушы орталықтарды аккредиттеу туралы куәлікті беру тәртібі</w:t>
      </w:r>
    </w:p>
    <w:bookmarkEnd w:id="23"/>
    <w:bookmarkStart w:name="z40" w:id="24"/>
    <w:p>
      <w:pPr>
        <w:spacing w:after="0"/>
        <w:ind w:left="0"/>
        <w:jc w:val="both"/>
      </w:pPr>
      <w:r>
        <w:rPr>
          <w:rFonts w:ascii="Times New Roman"/>
          <w:b w:val="false"/>
          <w:i w:val="false"/>
          <w:color w:val="000000"/>
          <w:sz w:val="28"/>
        </w:rPr>
        <w:t>
      5. Мемлекеттік көрсетілетін қызметті көрсетуге қойылатын негізгі талаптардың тізбесі (бұдан әрі – Тізбе) осы Қағидаларға 1-қосымшада берілген.</w:t>
      </w:r>
    </w:p>
    <w:bookmarkEnd w:id="24"/>
    <w:bookmarkStart w:name="z41" w:id="25"/>
    <w:p>
      <w:pPr>
        <w:spacing w:after="0"/>
        <w:ind w:left="0"/>
        <w:jc w:val="both"/>
      </w:pPr>
      <w:r>
        <w:rPr>
          <w:rFonts w:ascii="Times New Roman"/>
          <w:b w:val="false"/>
          <w:i w:val="false"/>
          <w:color w:val="000000"/>
          <w:sz w:val="28"/>
        </w:rPr>
        <w:t>
      6. Көрсетілетін қызметті алушы куәландырушы орталықтарды аккредиттеу туралы куәлікті (бұдан әрі – аккредиттеу туралы куәлік) алу үшін көрсетілетін қызметті берушіге www.egov.kz "цифрлық үкімет" веб-порталы арқылы (бұдан әрі – портал) осы Қағидалардың 2-қосымшасына сәйкес толтырылған өтініш нысаны бар Тізбенің 8-тармағына сәйкес құжаттарды ұсынады.</w:t>
      </w:r>
    </w:p>
    <w:bookmarkEnd w:id="25"/>
    <w:bookmarkStart w:name="z42" w:id="26"/>
    <w:p>
      <w:pPr>
        <w:spacing w:after="0"/>
        <w:ind w:left="0"/>
        <w:jc w:val="both"/>
      </w:pPr>
      <w:r>
        <w:rPr>
          <w:rFonts w:ascii="Times New Roman"/>
          <w:b w:val="false"/>
          <w:i w:val="false"/>
          <w:color w:val="000000"/>
          <w:sz w:val="28"/>
        </w:rPr>
        <w:t>
      7. Көрсетілетін қызметті беруші өтініш түскен күні оларды қабылдауды және тіркеуді жүзеге асырады және жауапты құрылымдық бөлімшенің орындаушысына (бұдан әрі – көрсетілетін қызметті берушінің қызметкері) орындауға жолдайды.</w:t>
      </w:r>
    </w:p>
    <w:bookmarkEnd w:id="26"/>
    <w:bookmarkStart w:name="z43" w:id="2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көрсетілетін қызметтің нәтижелерін беру келесі жұмыс күні жүзеге асырылады.</w:t>
      </w:r>
    </w:p>
    <w:bookmarkEnd w:id="27"/>
    <w:bookmarkStart w:name="z44" w:id="28"/>
    <w:p>
      <w:pPr>
        <w:spacing w:after="0"/>
        <w:ind w:left="0"/>
        <w:jc w:val="both"/>
      </w:pPr>
      <w:r>
        <w:rPr>
          <w:rFonts w:ascii="Times New Roman"/>
          <w:b w:val="false"/>
          <w:i w:val="false"/>
          <w:color w:val="000000"/>
          <w:sz w:val="28"/>
        </w:rPr>
        <w:t>
      Көрсетілетін қызметті алушы өтінішті портал арқылы "жеке кабинетке" тапсырған кезде мемлекеттік көрсетілетін қызметті көрсетуге арналған сұранымның қабылданғаны туралы мәртебе, сондай-ақ мемлекеттік көрсетілетін қызметті көрсету нәтижесін алу күні мен уақыты көрсетілген хабарлама жіберіледі.</w:t>
      </w:r>
    </w:p>
    <w:bookmarkEnd w:id="28"/>
    <w:bookmarkStart w:name="z45" w:id="29"/>
    <w:p>
      <w:pPr>
        <w:spacing w:after="0"/>
        <w:ind w:left="0"/>
        <w:jc w:val="both"/>
      </w:pPr>
      <w:r>
        <w:rPr>
          <w:rFonts w:ascii="Times New Roman"/>
          <w:b w:val="false"/>
          <w:i w:val="false"/>
          <w:color w:val="000000"/>
          <w:sz w:val="28"/>
        </w:rPr>
        <w:t>
      8. Көрсетілетін қызметті берушінің қызметкері өтініш тіркелген күннен бастап 2 (екі) жұмыс күні ішінде осы Қағидалардың 5-тармағында көрсетілген Тізбеге сәйкес ұсынылған құжаттардың болуын тексереді.</w:t>
      </w:r>
    </w:p>
    <w:bookmarkEnd w:id="29"/>
    <w:bookmarkStart w:name="z46" w:id="30"/>
    <w:p>
      <w:pPr>
        <w:spacing w:after="0"/>
        <w:ind w:left="0"/>
        <w:jc w:val="both"/>
      </w:pPr>
      <w:r>
        <w:rPr>
          <w:rFonts w:ascii="Times New Roman"/>
          <w:b w:val="false"/>
          <w:i w:val="false"/>
          <w:color w:val="000000"/>
          <w:sz w:val="28"/>
        </w:rPr>
        <w:t>
      9. Егер ұсынылған құжаттардың осы Қағидалардың 5-тармағында көрсетілген Тізбеге сәйкес келмеу фактісі анықталған жағдайда, көрсетілетін қызметті беруші портал арқылы өтінішті одан әрі қараудан дәлелді бас тартуды жібереді.</w:t>
      </w:r>
    </w:p>
    <w:bookmarkEnd w:id="30"/>
    <w:bookmarkStart w:name="z47" w:id="31"/>
    <w:p>
      <w:pPr>
        <w:spacing w:after="0"/>
        <w:ind w:left="0"/>
        <w:jc w:val="both"/>
      </w:pPr>
      <w:r>
        <w:rPr>
          <w:rFonts w:ascii="Times New Roman"/>
          <w:b w:val="false"/>
          <w:i w:val="false"/>
          <w:color w:val="000000"/>
          <w:sz w:val="28"/>
        </w:rPr>
        <w:t>
      10. Бас тарту үшін негіздер болмаған жағдайда, көрсетілетін қызметті беруші 5 (бес) жұмыс күні ішінде портал арқылы көрсетілетін қызметті алушыға комиссияның оған тексеру жүргізетінін хабарлайды. Комиссия тексеруді екі кезеңде: құжаттық және көшпелі нысанда жүзеге асырады.</w:t>
      </w:r>
    </w:p>
    <w:bookmarkEnd w:id="31"/>
    <w:bookmarkStart w:name="z48" w:id="32"/>
    <w:p>
      <w:pPr>
        <w:spacing w:after="0"/>
        <w:ind w:left="0"/>
        <w:jc w:val="both"/>
      </w:pPr>
      <w:r>
        <w:rPr>
          <w:rFonts w:ascii="Times New Roman"/>
          <w:b w:val="false"/>
          <w:i w:val="false"/>
          <w:color w:val="000000"/>
          <w:sz w:val="28"/>
        </w:rPr>
        <w:t>
      11. Көрсетілетін қызметті беруші көрсетілетін қызметті алушыға хабарламаны жіберген күні комиссия мүшелеріне көрсетілетін қызметті алушыға тексеру жүргізу туралы хатты жолдайды.</w:t>
      </w:r>
    </w:p>
    <w:bookmarkEnd w:id="32"/>
    <w:bookmarkStart w:name="z49" w:id="33"/>
    <w:p>
      <w:pPr>
        <w:spacing w:after="0"/>
        <w:ind w:left="0"/>
        <w:jc w:val="both"/>
      </w:pPr>
      <w:r>
        <w:rPr>
          <w:rFonts w:ascii="Times New Roman"/>
          <w:b w:val="false"/>
          <w:i w:val="false"/>
          <w:color w:val="000000"/>
          <w:sz w:val="28"/>
        </w:rPr>
        <w:t>
      12. Комиссия көрсетілетін қызметті алушыға хабарлаған күннен бастап 3 (үш) жұмыс күні ішінде осы Қағидалардың 5-тармағында көрсетілген құжаттардың мазмұнына құжаттамалық тексеру жүргізеді.</w:t>
      </w:r>
    </w:p>
    <w:bookmarkEnd w:id="33"/>
    <w:bookmarkStart w:name="z50" w:id="34"/>
    <w:p>
      <w:pPr>
        <w:spacing w:after="0"/>
        <w:ind w:left="0"/>
        <w:jc w:val="both"/>
      </w:pPr>
      <w:r>
        <w:rPr>
          <w:rFonts w:ascii="Times New Roman"/>
          <w:b w:val="false"/>
          <w:i w:val="false"/>
          <w:color w:val="000000"/>
          <w:sz w:val="28"/>
        </w:rPr>
        <w:t>
      Егер ондай тексеру жүргізілген болса, алдыңғы тексерулердің нәтижелері бойынша актілермен танысады.</w:t>
      </w:r>
    </w:p>
    <w:bookmarkEnd w:id="34"/>
    <w:bookmarkStart w:name="z51" w:id="35"/>
    <w:p>
      <w:pPr>
        <w:spacing w:after="0"/>
        <w:ind w:left="0"/>
        <w:jc w:val="both"/>
      </w:pPr>
      <w:r>
        <w:rPr>
          <w:rFonts w:ascii="Times New Roman"/>
          <w:b w:val="false"/>
          <w:i w:val="false"/>
          <w:color w:val="000000"/>
          <w:sz w:val="28"/>
        </w:rPr>
        <w:t>
      Ұсынылған құжаттардың сәйкессіздігі және/немесе мазмұнының Қазақстан Республикасының заңнамасына сәйкес келмеу фактісі анықталған жағдайда, көрсетілетін қызметті беруші хаттамамен ресімделетін комиссия шешімінің негізінде портал арқылы өтінішті одан әрі қараудан дәлелді бас тартуды жібереді.</w:t>
      </w:r>
    </w:p>
    <w:bookmarkEnd w:id="35"/>
    <w:bookmarkStart w:name="z52" w:id="36"/>
    <w:p>
      <w:pPr>
        <w:spacing w:after="0"/>
        <w:ind w:left="0"/>
        <w:jc w:val="both"/>
      </w:pPr>
      <w:r>
        <w:rPr>
          <w:rFonts w:ascii="Times New Roman"/>
          <w:b w:val="false"/>
          <w:i w:val="false"/>
          <w:color w:val="000000"/>
          <w:sz w:val="28"/>
        </w:rPr>
        <w:t>
      Құжаттамалық тексеру нәтижелері бойынша бас тартуға негіздер болмаған жағдайда, көрсетілетін қызметті беруші 5 (бес) жұмыс күні ішінде портал арқылы көрсетілетін қызметті алушыға куәландырушы орталықтың инфрақұрылымы орналасқан орны бойынша комиссияның көшпелі тексеру жүргізілетіні туралы хабарлайды.</w:t>
      </w:r>
    </w:p>
    <w:bookmarkEnd w:id="36"/>
    <w:bookmarkStart w:name="z53" w:id="37"/>
    <w:p>
      <w:pPr>
        <w:spacing w:after="0"/>
        <w:ind w:left="0"/>
        <w:jc w:val="both"/>
      </w:pPr>
      <w:r>
        <w:rPr>
          <w:rFonts w:ascii="Times New Roman"/>
          <w:b w:val="false"/>
          <w:i w:val="false"/>
          <w:color w:val="000000"/>
          <w:sz w:val="28"/>
        </w:rPr>
        <w:t>
      Көшпелі тексеруді комиссия оның жүргізілетіні туралы хабарланған күннен бастап 6 (алты) жұмыс күні ішінде жүзеге асырады.</w:t>
      </w:r>
    </w:p>
    <w:bookmarkEnd w:id="37"/>
    <w:bookmarkStart w:name="z54" w:id="38"/>
    <w:p>
      <w:pPr>
        <w:spacing w:after="0"/>
        <w:ind w:left="0"/>
        <w:jc w:val="both"/>
      </w:pPr>
      <w:r>
        <w:rPr>
          <w:rFonts w:ascii="Times New Roman"/>
          <w:b w:val="false"/>
          <w:i w:val="false"/>
          <w:color w:val="000000"/>
          <w:sz w:val="28"/>
        </w:rPr>
        <w:t>
      Көрсетілетін қызметті алушыға көшпелі тексеру жүргізу кезінде комиссия аккредиттеуге берілген құжаттардың нақты жағдайға сәйкестігін айқындайды және мыналар айқындалады:</w:t>
      </w:r>
    </w:p>
    <w:bookmarkEnd w:id="38"/>
    <w:bookmarkStart w:name="z55" w:id="39"/>
    <w:p>
      <w:pPr>
        <w:spacing w:after="0"/>
        <w:ind w:left="0"/>
        <w:jc w:val="both"/>
      </w:pPr>
      <w:r>
        <w:rPr>
          <w:rFonts w:ascii="Times New Roman"/>
          <w:b w:val="false"/>
          <w:i w:val="false"/>
          <w:color w:val="000000"/>
          <w:sz w:val="28"/>
        </w:rPr>
        <w:t>
      1) көрсетілетін қызметті алушы қолданатын, пайдаланылатын АКҚҚ-тың Қазақстан Республикасының негізгі куәландырушы орталығымен үйлесімділігі;</w:t>
      </w:r>
    </w:p>
    <w:bookmarkEnd w:id="39"/>
    <w:bookmarkStart w:name="z56" w:id="40"/>
    <w:p>
      <w:pPr>
        <w:spacing w:after="0"/>
        <w:ind w:left="0"/>
        <w:jc w:val="both"/>
      </w:pPr>
      <w:r>
        <w:rPr>
          <w:rFonts w:ascii="Times New Roman"/>
          <w:b w:val="false"/>
          <w:i w:val="false"/>
          <w:color w:val="000000"/>
          <w:sz w:val="28"/>
        </w:rPr>
        <w:t>
      2) Қазақстан Республикасы негізгі куәландырушы орталығының электрондық цифрлық қолтаңбасының ашық кілттері сертификаттарынан көрсетілетін қызметті алушының АКҚҚ-сын пайдалана отырып, көрсетілетін қызметті алушы пайдаланушысының электрондық цифрлық қолтаңбасының ашық кілттері сертификатына дейінгі электрондық цифрлық қолтаңбаның ашық кілттері сертификаттарының дұрыс тізбегінің құрылуын тексеру;</w:t>
      </w:r>
    </w:p>
    <w:bookmarkEnd w:id="40"/>
    <w:bookmarkStart w:name="z57" w:id="41"/>
    <w:p>
      <w:pPr>
        <w:spacing w:after="0"/>
        <w:ind w:left="0"/>
        <w:jc w:val="both"/>
      </w:pPr>
      <w:r>
        <w:rPr>
          <w:rFonts w:ascii="Times New Roman"/>
          <w:b w:val="false"/>
          <w:i w:val="false"/>
          <w:color w:val="000000"/>
          <w:sz w:val="28"/>
        </w:rPr>
        <w:t>
      3) көрсетілетін қызметті алушы шығаратын электрондық цифрлық қолтаңбаның ашық кілттері сертификаттарында көрсетілетін қызмет беруші тіркеген объектілік сәйкестендіргіштердің болуы;</w:t>
      </w:r>
    </w:p>
    <w:bookmarkEnd w:id="41"/>
    <w:bookmarkStart w:name="z58" w:id="42"/>
    <w:p>
      <w:pPr>
        <w:spacing w:after="0"/>
        <w:ind w:left="0"/>
        <w:jc w:val="both"/>
      </w:pPr>
      <w:r>
        <w:rPr>
          <w:rFonts w:ascii="Times New Roman"/>
          <w:b w:val="false"/>
          <w:i w:val="false"/>
          <w:color w:val="000000"/>
          <w:sz w:val="28"/>
        </w:rPr>
        <w:t>
      4) электрондық цифрлық қолтаңбаның ашық кілттері сертификаттарының тізбегін дұрыс құрылуын тексеру тетігі;</w:t>
      </w:r>
    </w:p>
    <w:bookmarkEnd w:id="42"/>
    <w:bookmarkStart w:name="z59" w:id="43"/>
    <w:p>
      <w:pPr>
        <w:spacing w:after="0"/>
        <w:ind w:left="0"/>
        <w:jc w:val="both"/>
      </w:pPr>
      <w:r>
        <w:rPr>
          <w:rFonts w:ascii="Times New Roman"/>
          <w:b w:val="false"/>
          <w:i w:val="false"/>
          <w:color w:val="000000"/>
          <w:sz w:val="28"/>
        </w:rPr>
        <w:t>
      5) тіркелген объектілік сәйкестендіргіштер (ОID);</w:t>
      </w:r>
    </w:p>
    <w:bookmarkEnd w:id="43"/>
    <w:bookmarkStart w:name="z60" w:id="44"/>
    <w:p>
      <w:pPr>
        <w:spacing w:after="0"/>
        <w:ind w:left="0"/>
        <w:jc w:val="both"/>
      </w:pPr>
      <w:r>
        <w:rPr>
          <w:rFonts w:ascii="Times New Roman"/>
          <w:b w:val="false"/>
          <w:i w:val="false"/>
          <w:color w:val="000000"/>
          <w:sz w:val="28"/>
        </w:rPr>
        <w:t>
      6) серверлік үй-жай;</w:t>
      </w:r>
    </w:p>
    <w:bookmarkEnd w:id="44"/>
    <w:bookmarkStart w:name="z61" w:id="45"/>
    <w:p>
      <w:pPr>
        <w:spacing w:after="0"/>
        <w:ind w:left="0"/>
        <w:jc w:val="both"/>
      </w:pPr>
      <w:r>
        <w:rPr>
          <w:rFonts w:ascii="Times New Roman"/>
          <w:b w:val="false"/>
          <w:i w:val="false"/>
          <w:color w:val="000000"/>
          <w:sz w:val="28"/>
        </w:rPr>
        <w:t>
      7) пайдаланылатын байланыс арналары;</w:t>
      </w:r>
    </w:p>
    <w:bookmarkEnd w:id="45"/>
    <w:bookmarkStart w:name="z62" w:id="46"/>
    <w:p>
      <w:pPr>
        <w:spacing w:after="0"/>
        <w:ind w:left="0"/>
        <w:jc w:val="both"/>
      </w:pPr>
      <w:r>
        <w:rPr>
          <w:rFonts w:ascii="Times New Roman"/>
          <w:b w:val="false"/>
          <w:i w:val="false"/>
          <w:color w:val="000000"/>
          <w:sz w:val="28"/>
        </w:rPr>
        <w:t>
      8) Қазақстан Республикасының уақыт бірлігінің эталонынан, позициялаудың спутниктік жаһандық жүйелерінен, жалпыға бірдей танылған халықаралық көздерден уақыттың ағымдағы мәні туралы цифрлық ақпараттың ұдайы берілуін қамтамасыз ететін техникалық құралдар кешенімен аккредиттелетін көрсетілетін қызметті алушының уақытын үйлестіру рәсімі;</w:t>
      </w:r>
    </w:p>
    <w:bookmarkEnd w:id="46"/>
    <w:bookmarkStart w:name="z63" w:id="47"/>
    <w:p>
      <w:pPr>
        <w:spacing w:after="0"/>
        <w:ind w:left="0"/>
        <w:jc w:val="both"/>
      </w:pPr>
      <w:r>
        <w:rPr>
          <w:rFonts w:ascii="Times New Roman"/>
          <w:b w:val="false"/>
          <w:i w:val="false"/>
          <w:color w:val="000000"/>
          <w:sz w:val="28"/>
        </w:rPr>
        <w:t>
      9) "Байланыс туралы" Қазақстан Республикасының Заңына сәйкес аккредиттелетін көрсетілетін қызметті алушының бірыңғай есепке алу-есеп беру уақыты;</w:t>
      </w:r>
    </w:p>
    <w:bookmarkEnd w:id="47"/>
    <w:bookmarkStart w:name="z64" w:id="48"/>
    <w:p>
      <w:pPr>
        <w:spacing w:after="0"/>
        <w:ind w:left="0"/>
        <w:jc w:val="both"/>
      </w:pPr>
      <w:r>
        <w:rPr>
          <w:rFonts w:ascii="Times New Roman"/>
          <w:b w:val="false"/>
          <w:i w:val="false"/>
          <w:color w:val="000000"/>
          <w:sz w:val="28"/>
        </w:rPr>
        <w:t>
      10) көрсетілетін қызметті алушы ұсынатын қызметтер;</w:t>
      </w:r>
    </w:p>
    <w:bookmarkEnd w:id="48"/>
    <w:bookmarkStart w:name="z65" w:id="49"/>
    <w:p>
      <w:pPr>
        <w:spacing w:after="0"/>
        <w:ind w:left="0"/>
        <w:jc w:val="both"/>
      </w:pPr>
      <w:r>
        <w:rPr>
          <w:rFonts w:ascii="Times New Roman"/>
          <w:b w:val="false"/>
          <w:i w:val="false"/>
          <w:color w:val="000000"/>
          <w:sz w:val="28"/>
        </w:rPr>
        <w:t>
      11) көрсетілетін қызметті алушының инфрақұрылымы (сертификаттау орталығы және тіркеу орталықтары);</w:t>
      </w:r>
    </w:p>
    <w:bookmarkEnd w:id="49"/>
    <w:bookmarkStart w:name="z66" w:id="50"/>
    <w:p>
      <w:pPr>
        <w:spacing w:after="0"/>
        <w:ind w:left="0"/>
        <w:jc w:val="both"/>
      </w:pPr>
      <w:r>
        <w:rPr>
          <w:rFonts w:ascii="Times New Roman"/>
          <w:b w:val="false"/>
          <w:i w:val="false"/>
          <w:color w:val="000000"/>
          <w:sz w:val="28"/>
        </w:rPr>
        <w:t>
      12) физикалық негізгі және резервтік серверлердің болуы;</w:t>
      </w:r>
    </w:p>
    <w:bookmarkEnd w:id="50"/>
    <w:bookmarkStart w:name="z67" w:id="51"/>
    <w:p>
      <w:pPr>
        <w:spacing w:after="0"/>
        <w:ind w:left="0"/>
        <w:jc w:val="both"/>
      </w:pPr>
      <w:r>
        <w:rPr>
          <w:rFonts w:ascii="Times New Roman"/>
          <w:b w:val="false"/>
          <w:i w:val="false"/>
          <w:color w:val="000000"/>
          <w:sz w:val="28"/>
        </w:rPr>
        <w:t>
      13) кері қайтарылып алынған электрондық цифрлық қолтаңбаның ашық кілттері сертификаттарының тізіміне қолжетімділік;</w:t>
      </w:r>
    </w:p>
    <w:bookmarkEnd w:id="51"/>
    <w:bookmarkStart w:name="z68" w:id="52"/>
    <w:p>
      <w:pPr>
        <w:spacing w:after="0"/>
        <w:ind w:left="0"/>
        <w:jc w:val="both"/>
      </w:pPr>
      <w:r>
        <w:rPr>
          <w:rFonts w:ascii="Times New Roman"/>
          <w:b w:val="false"/>
          <w:i w:val="false"/>
          <w:color w:val="000000"/>
          <w:sz w:val="28"/>
        </w:rPr>
        <w:t>
      14) негізгі криптографиялық кілттерді қорғауға арналған негізгі және резервтік аппараттық-бағдарламалық кешендердің болуы;</w:t>
      </w:r>
    </w:p>
    <w:bookmarkEnd w:id="52"/>
    <w:bookmarkStart w:name="z69" w:id="53"/>
    <w:p>
      <w:pPr>
        <w:spacing w:after="0"/>
        <w:ind w:left="0"/>
        <w:jc w:val="both"/>
      </w:pPr>
      <w:r>
        <w:rPr>
          <w:rFonts w:ascii="Times New Roman"/>
          <w:b w:val="false"/>
          <w:i w:val="false"/>
          <w:color w:val="000000"/>
          <w:sz w:val="28"/>
        </w:rPr>
        <w:t>
      15) серверлік үй-жайларға қойылатын талаптар:</w:t>
      </w:r>
    </w:p>
    <w:bookmarkEnd w:id="53"/>
    <w:bookmarkStart w:name="z70" w:id="54"/>
    <w:p>
      <w:pPr>
        <w:spacing w:after="0"/>
        <w:ind w:left="0"/>
        <w:jc w:val="both"/>
      </w:pPr>
      <w:r>
        <w:rPr>
          <w:rFonts w:ascii="Times New Roman"/>
          <w:b w:val="false"/>
          <w:i w:val="false"/>
          <w:color w:val="000000"/>
          <w:sz w:val="28"/>
        </w:rPr>
        <w:t>
      үздіксіз қоректену көзінің болуы;</w:t>
      </w:r>
    </w:p>
    <w:bookmarkEnd w:id="54"/>
    <w:bookmarkStart w:name="z71" w:id="55"/>
    <w:p>
      <w:pPr>
        <w:spacing w:after="0"/>
        <w:ind w:left="0"/>
        <w:jc w:val="both"/>
      </w:pPr>
      <w:r>
        <w:rPr>
          <w:rFonts w:ascii="Times New Roman"/>
          <w:b w:val="false"/>
          <w:i w:val="false"/>
          <w:color w:val="000000"/>
          <w:sz w:val="28"/>
        </w:rPr>
        <w:t>
      ауа баптау жүйесінің болуы;</w:t>
      </w:r>
    </w:p>
    <w:bookmarkEnd w:id="55"/>
    <w:bookmarkStart w:name="z72" w:id="56"/>
    <w:p>
      <w:pPr>
        <w:spacing w:after="0"/>
        <w:ind w:left="0"/>
        <w:jc w:val="both"/>
      </w:pPr>
      <w:r>
        <w:rPr>
          <w:rFonts w:ascii="Times New Roman"/>
          <w:b w:val="false"/>
          <w:i w:val="false"/>
          <w:color w:val="000000"/>
          <w:sz w:val="28"/>
        </w:rPr>
        <w:t>
      серверлердің адам тұрмайтын үй-жайларда орналасуы;</w:t>
      </w:r>
    </w:p>
    <w:bookmarkEnd w:id="56"/>
    <w:bookmarkStart w:name="z73" w:id="57"/>
    <w:p>
      <w:pPr>
        <w:spacing w:after="0"/>
        <w:ind w:left="0"/>
        <w:jc w:val="both"/>
      </w:pPr>
      <w:r>
        <w:rPr>
          <w:rFonts w:ascii="Times New Roman"/>
          <w:b w:val="false"/>
          <w:i w:val="false"/>
          <w:color w:val="000000"/>
          <w:sz w:val="28"/>
        </w:rPr>
        <w:t>
      серверлік үй-жай жабдығы 1,5 сантимерден кем емес мөлшердегі кондуитпен ғимараттың жерге тартылған жүйесінің негізгі электродымен қосылуы;</w:t>
      </w:r>
    </w:p>
    <w:bookmarkEnd w:id="57"/>
    <w:bookmarkStart w:name="z74" w:id="58"/>
    <w:p>
      <w:pPr>
        <w:spacing w:after="0"/>
        <w:ind w:left="0"/>
        <w:jc w:val="both"/>
      </w:pPr>
      <w:r>
        <w:rPr>
          <w:rFonts w:ascii="Times New Roman"/>
          <w:b w:val="false"/>
          <w:i w:val="false"/>
          <w:color w:val="000000"/>
          <w:sz w:val="28"/>
        </w:rPr>
        <w:t>
      серверлік үй-жай төбесінің биіктігі 2,44 метрден кем болмауы тиіс;</w:t>
      </w:r>
    </w:p>
    <w:bookmarkEnd w:id="58"/>
    <w:bookmarkStart w:name="z75" w:id="59"/>
    <w:p>
      <w:pPr>
        <w:spacing w:after="0"/>
        <w:ind w:left="0"/>
        <w:jc w:val="both"/>
      </w:pPr>
      <w:r>
        <w:rPr>
          <w:rFonts w:ascii="Times New Roman"/>
          <w:b w:val="false"/>
          <w:i w:val="false"/>
          <w:color w:val="000000"/>
          <w:sz w:val="28"/>
        </w:rPr>
        <w:t>
      хабарлаудың және өрт сөндірудің автоматты жүйесі;</w:t>
      </w:r>
    </w:p>
    <w:bookmarkEnd w:id="59"/>
    <w:bookmarkStart w:name="z76" w:id="60"/>
    <w:p>
      <w:pPr>
        <w:spacing w:after="0"/>
        <w:ind w:left="0"/>
        <w:jc w:val="both"/>
      </w:pPr>
      <w:r>
        <w:rPr>
          <w:rFonts w:ascii="Times New Roman"/>
          <w:b w:val="false"/>
          <w:i w:val="false"/>
          <w:color w:val="000000"/>
          <w:sz w:val="28"/>
        </w:rPr>
        <w:t>
      серверлік үй-жайға кірудің шектелуі, кіруді бақылау.</w:t>
      </w:r>
    </w:p>
    <w:bookmarkEnd w:id="60"/>
    <w:bookmarkStart w:name="z77" w:id="61"/>
    <w:p>
      <w:pPr>
        <w:spacing w:after="0"/>
        <w:ind w:left="0"/>
        <w:jc w:val="both"/>
      </w:pPr>
      <w:r>
        <w:rPr>
          <w:rFonts w:ascii="Times New Roman"/>
          <w:b w:val="false"/>
          <w:i w:val="false"/>
          <w:color w:val="000000"/>
          <w:sz w:val="28"/>
        </w:rPr>
        <w:t>
      16) пайдаланушылардың электрондық цифрлық қолтаңбасының сертификаттарын, сондай-ақ оларды Қазақстан Республикасының негізгі куәландырушы орталығына кері қайтарып алу туралы ақпаратты ұсыну;</w:t>
      </w:r>
    </w:p>
    <w:bookmarkEnd w:id="61"/>
    <w:bookmarkStart w:name="z78" w:id="62"/>
    <w:p>
      <w:pPr>
        <w:spacing w:after="0"/>
        <w:ind w:left="0"/>
        <w:jc w:val="both"/>
      </w:pPr>
      <w:r>
        <w:rPr>
          <w:rFonts w:ascii="Times New Roman"/>
          <w:b w:val="false"/>
          <w:i w:val="false"/>
          <w:color w:val="000000"/>
          <w:sz w:val="28"/>
        </w:rPr>
        <w:t>
      17) Қазақстан Республикасының ұлттық куәландырушы орталығы берген электрондық цифрлық қолтаңба сертификатын, электрондық цифрлық қолтаңбаның жабық кілтімен қол қойылған электрондық цифрлық қолтаңба сертификаттарын иесінен түскен сұрау салу бойынша кері қайтарып алу функциясының болуы.</w:t>
      </w:r>
    </w:p>
    <w:bookmarkEnd w:id="62"/>
    <w:bookmarkStart w:name="z79" w:id="63"/>
    <w:p>
      <w:pPr>
        <w:spacing w:after="0"/>
        <w:ind w:left="0"/>
        <w:jc w:val="both"/>
      </w:pPr>
      <w:r>
        <w:rPr>
          <w:rFonts w:ascii="Times New Roman"/>
          <w:b w:val="false"/>
          <w:i w:val="false"/>
          <w:color w:val="000000"/>
          <w:sz w:val="28"/>
        </w:rPr>
        <w:t>
      13. Тексеру аяқталған күні тексеру нәтижелері туралы акт (бұдан әрі – акт) жасалады, онда көрсетілетін қызметті алушының нақты жай-күйі, қорытындылар мен ұсынымдар көрсетіледі.</w:t>
      </w:r>
    </w:p>
    <w:bookmarkEnd w:id="63"/>
    <w:bookmarkStart w:name="z80" w:id="64"/>
    <w:p>
      <w:pPr>
        <w:spacing w:after="0"/>
        <w:ind w:left="0"/>
        <w:jc w:val="both"/>
      </w:pPr>
      <w:r>
        <w:rPr>
          <w:rFonts w:ascii="Times New Roman"/>
          <w:b w:val="false"/>
          <w:i w:val="false"/>
          <w:color w:val="000000"/>
          <w:sz w:val="28"/>
        </w:rPr>
        <w:t>
      Актіге комиссияның барлық мүшелері қол қояды.</w:t>
      </w:r>
    </w:p>
    <w:bookmarkEnd w:id="64"/>
    <w:bookmarkStart w:name="z81" w:id="65"/>
    <w:p>
      <w:pPr>
        <w:spacing w:after="0"/>
        <w:ind w:left="0"/>
        <w:jc w:val="both"/>
      </w:pPr>
      <w:r>
        <w:rPr>
          <w:rFonts w:ascii="Times New Roman"/>
          <w:b w:val="false"/>
          <w:i w:val="false"/>
          <w:color w:val="000000"/>
          <w:sz w:val="28"/>
        </w:rPr>
        <w:t>
      Егер комиссия мүшесі қабылданған шешіммен келіспеген және тексеру актісіне қол қоймаған жағдайда, ол себептерін негіздей отырып, көрсетілетін қызметті берушіні хабардар етеді.</w:t>
      </w:r>
    </w:p>
    <w:bookmarkEnd w:id="65"/>
    <w:bookmarkStart w:name="z82" w:id="66"/>
    <w:p>
      <w:pPr>
        <w:spacing w:after="0"/>
        <w:ind w:left="0"/>
        <w:jc w:val="both"/>
      </w:pPr>
      <w:r>
        <w:rPr>
          <w:rFonts w:ascii="Times New Roman"/>
          <w:b w:val="false"/>
          <w:i w:val="false"/>
          <w:color w:val="000000"/>
          <w:sz w:val="28"/>
        </w:rPr>
        <w:t>
      Тексеру актісі комиссия мүшелерінің қолдарының үштен екісі болған кезде қабылданды деп есептеледі.</w:t>
      </w:r>
    </w:p>
    <w:bookmarkEnd w:id="66"/>
    <w:bookmarkStart w:name="z83" w:id="67"/>
    <w:p>
      <w:pPr>
        <w:spacing w:after="0"/>
        <w:ind w:left="0"/>
        <w:jc w:val="both"/>
      </w:pPr>
      <w:r>
        <w:rPr>
          <w:rFonts w:ascii="Times New Roman"/>
          <w:b w:val="false"/>
          <w:i w:val="false"/>
          <w:color w:val="000000"/>
          <w:sz w:val="28"/>
        </w:rPr>
        <w:t>
      14. Көрсетілетін қызметті беруші актіні қабылдағаннан кейін келесі жұмыс күні ішінде куәландырушы орталықты аккредиттеу туралы куәлікті беру не беруден бас тарту туралы шешім қабылдайды.</w:t>
      </w:r>
    </w:p>
    <w:bookmarkEnd w:id="67"/>
    <w:bookmarkStart w:name="z84" w:id="68"/>
    <w:p>
      <w:pPr>
        <w:spacing w:after="0"/>
        <w:ind w:left="0"/>
        <w:jc w:val="both"/>
      </w:pPr>
      <w:r>
        <w:rPr>
          <w:rFonts w:ascii="Times New Roman"/>
          <w:b w:val="false"/>
          <w:i w:val="false"/>
          <w:color w:val="000000"/>
          <w:sz w:val="28"/>
        </w:rPr>
        <w:t>
      15. Шешім қабылданғаннан кейін көрсетілетін қызметті беруші 1 (бір) жұмыс күні ішінде көрсетілетін қызметті алушыға осы Қағидалардың 3-қосымшасына сәйкес қолданылу мерзімі үш жыл болатын көрсетілетін қызметті берушінің уәкілетті тұлғасының электрондық цифрлық қолтаңбасымен қол қойылған электрондық құжат нысаны бойынша аккредиттеу туралы куәлікті береді немесе көрсетілетін қызметті алушыға портал арқылы аккредиттеу туралы куәлікті беруден дәлелді бас тартуды жібереді.</w:t>
      </w:r>
    </w:p>
    <w:bookmarkEnd w:id="68"/>
    <w:bookmarkStart w:name="z85" w:id="69"/>
    <w:p>
      <w:pPr>
        <w:spacing w:after="0"/>
        <w:ind w:left="0"/>
        <w:jc w:val="both"/>
      </w:pPr>
      <w:r>
        <w:rPr>
          <w:rFonts w:ascii="Times New Roman"/>
          <w:b w:val="false"/>
          <w:i w:val="false"/>
          <w:color w:val="000000"/>
          <w:sz w:val="28"/>
        </w:rPr>
        <w:t>
      16. Мемлекеттік көрсетілетін қызметті көрсетуден бас тарту үшін негіздер осы Қағидалардың 1-қосымшасында жазылған.</w:t>
      </w:r>
    </w:p>
    <w:bookmarkEnd w:id="69"/>
    <w:bookmarkStart w:name="z86" w:id="70"/>
    <w:p>
      <w:pPr>
        <w:spacing w:after="0"/>
        <w:ind w:left="0"/>
        <w:jc w:val="both"/>
      </w:pPr>
      <w:r>
        <w:rPr>
          <w:rFonts w:ascii="Times New Roman"/>
          <w:b w:val="false"/>
          <w:i w:val="false"/>
          <w:color w:val="000000"/>
          <w:sz w:val="28"/>
        </w:rPr>
        <w:t xml:space="preserve">
      17.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Көлік және коммуникация министрі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мемлекеттік көрсетілетін қызметті көрсету мониторингінің цифрлық жүйесіне мемлекеттік қызмет көрсету сатысы туралы деректерді енгізуді қамтамасыз етеді.</w:t>
      </w:r>
    </w:p>
    <w:bookmarkEnd w:id="70"/>
    <w:bookmarkStart w:name="z87" w:id="71"/>
    <w:p>
      <w:pPr>
        <w:spacing w:after="0"/>
        <w:ind w:left="0"/>
        <w:jc w:val="both"/>
      </w:pPr>
      <w:r>
        <w:rPr>
          <w:rFonts w:ascii="Times New Roman"/>
          <w:b w:val="false"/>
          <w:i w:val="false"/>
          <w:color w:val="000000"/>
          <w:sz w:val="28"/>
        </w:rPr>
        <w:t>
      Көрсетілетін қызметті беруші куәландырушы орталықтарды аккредиттеу туралы берілген және кері қайтарып алынған куәліктердің тізілімін жүргізеді.</w:t>
      </w:r>
    </w:p>
    <w:bookmarkEnd w:id="71"/>
    <w:bookmarkStart w:name="z88" w:id="72"/>
    <w:p>
      <w:pPr>
        <w:spacing w:after="0"/>
        <w:ind w:left="0"/>
        <w:jc w:val="both"/>
      </w:pPr>
      <w:r>
        <w:rPr>
          <w:rFonts w:ascii="Times New Roman"/>
          <w:b w:val="false"/>
          <w:i w:val="false"/>
          <w:color w:val="000000"/>
          <w:sz w:val="28"/>
        </w:rPr>
        <w:t>
      18. Аккредиттеу туралы куәліктің негізінде көрсетілетін қызметті алушы электрондық цифрлық қолтаңбаның ашық кілті сертификаттарын тіркеуден (қайта тіркеуден) өткізу үшін Қазақстан Республикасының негізгі куәландырушы орталығына жүгінеді.</w:t>
      </w:r>
    </w:p>
    <w:bookmarkEnd w:id="72"/>
    <w:bookmarkStart w:name="z89" w:id="73"/>
    <w:p>
      <w:pPr>
        <w:spacing w:after="0"/>
        <w:ind w:left="0"/>
        <w:jc w:val="left"/>
      </w:pPr>
      <w:r>
        <w:rPr>
          <w:rFonts w:ascii="Times New Roman"/>
          <w:b/>
          <w:i w:val="false"/>
          <w:color w:val="000000"/>
        </w:rPr>
        <w:t xml:space="preserve"> 3-тарау. Куәландырушы орталықтарды аккредиттеу туралы куәлікті кері қайтарып алу тәртібі</w:t>
      </w:r>
    </w:p>
    <w:bookmarkEnd w:id="73"/>
    <w:bookmarkStart w:name="z90" w:id="74"/>
    <w:p>
      <w:pPr>
        <w:spacing w:after="0"/>
        <w:ind w:left="0"/>
        <w:jc w:val="both"/>
      </w:pPr>
      <w:r>
        <w:rPr>
          <w:rFonts w:ascii="Times New Roman"/>
          <w:b w:val="false"/>
          <w:i w:val="false"/>
          <w:color w:val="000000"/>
          <w:sz w:val="28"/>
        </w:rPr>
        <w:t>
      19. Куәландырушы орталықтарды аккредиттеу туралы куәлікті кері қайтарып алу мынадай негіздер бойынша жүзеге асырылады:</w:t>
      </w:r>
    </w:p>
    <w:bookmarkEnd w:id="74"/>
    <w:bookmarkStart w:name="z91" w:id="75"/>
    <w:p>
      <w:pPr>
        <w:spacing w:after="0"/>
        <w:ind w:left="0"/>
        <w:jc w:val="both"/>
      </w:pPr>
      <w:r>
        <w:rPr>
          <w:rFonts w:ascii="Times New Roman"/>
          <w:b w:val="false"/>
          <w:i w:val="false"/>
          <w:color w:val="000000"/>
          <w:sz w:val="28"/>
        </w:rPr>
        <w:t>
      1) заңды тұлға (көрсетілетін қызметті алушы) қайта тіркелген, сондай-ақ қызметі тоқтатылған жағдайда;</w:t>
      </w:r>
    </w:p>
    <w:bookmarkEnd w:id="75"/>
    <w:bookmarkStart w:name="z92" w:id="76"/>
    <w:p>
      <w:pPr>
        <w:spacing w:after="0"/>
        <w:ind w:left="0"/>
        <w:jc w:val="both"/>
      </w:pPr>
      <w:r>
        <w:rPr>
          <w:rFonts w:ascii="Times New Roman"/>
          <w:b w:val="false"/>
          <w:i w:val="false"/>
          <w:color w:val="000000"/>
          <w:sz w:val="28"/>
        </w:rPr>
        <w:t>
      2) куәландырушы орталықтарды пайдаланушыларға залал келтіруге әкеп соққан, осы Қағидалардың 21, 22 және 23-тармақтарында көзделген тәртіппен анықталған бұзушылықтарды жою жөніндегі жазбаша ұсынымдарды белгіленген мерзімдерде негізді себептерсіз орындамаған жағдайда жүзеге асырады.</w:t>
      </w:r>
    </w:p>
    <w:bookmarkEnd w:id="76"/>
    <w:bookmarkStart w:name="z93" w:id="77"/>
    <w:p>
      <w:pPr>
        <w:spacing w:after="0"/>
        <w:ind w:left="0"/>
        <w:jc w:val="both"/>
      </w:pPr>
      <w:r>
        <w:rPr>
          <w:rFonts w:ascii="Times New Roman"/>
          <w:b w:val="false"/>
          <w:i w:val="false"/>
          <w:color w:val="000000"/>
          <w:sz w:val="28"/>
        </w:rPr>
        <w:t>
      20. Көрсетілетін қызметті алушы заңды тұлға (көрсетілетін қызметті алушы) қайта тіркелген, сондай-ақ қызметі тоқтатылған жағдайда, Қазақстан Республикасының заңнамасында көзделген барлық рәсімдерді аяқтау үшін қажетті мерзімді көрсете отырып, көрсетілетін қызметті берушіге хабарлама жібереді.</w:t>
      </w:r>
    </w:p>
    <w:bookmarkEnd w:id="77"/>
    <w:bookmarkStart w:name="z94" w:id="78"/>
    <w:p>
      <w:pPr>
        <w:spacing w:after="0"/>
        <w:ind w:left="0"/>
        <w:jc w:val="both"/>
      </w:pPr>
      <w:r>
        <w:rPr>
          <w:rFonts w:ascii="Times New Roman"/>
          <w:b w:val="false"/>
          <w:i w:val="false"/>
          <w:color w:val="000000"/>
          <w:sz w:val="28"/>
        </w:rPr>
        <w:t>
      Көрсетілетін қызметті беруші хабарламада көрсетілген мерзім өткеннен кейін куәландырушы орталықтарды аккредиттеу туралы куәлікті кері қайтарып алу туралы шешім қабылдайды.</w:t>
      </w:r>
    </w:p>
    <w:bookmarkEnd w:id="78"/>
    <w:bookmarkStart w:name="z95" w:id="79"/>
    <w:p>
      <w:pPr>
        <w:spacing w:after="0"/>
        <w:ind w:left="0"/>
        <w:jc w:val="both"/>
      </w:pPr>
      <w:r>
        <w:rPr>
          <w:rFonts w:ascii="Times New Roman"/>
          <w:b w:val="false"/>
          <w:i w:val="false"/>
          <w:color w:val="000000"/>
          <w:sz w:val="28"/>
        </w:rPr>
        <w:t>
      21. Осы Қағидалар талаптарының бұзылғаны туралы жеке және заңды тұлғалардан өтініш (шағым, арыз) келіп түскен күннен бастап 3 (үш) жұмыс күні ішінде көрсетілетін қызметті беруші көрсетілетін қызметті алушыдан ақпаратта көрсетілген мәселелер бойынша түсіндірмелерді сұратады (талап етеді).</w:t>
      </w:r>
    </w:p>
    <w:bookmarkEnd w:id="79"/>
    <w:bookmarkStart w:name="z96" w:id="80"/>
    <w:p>
      <w:pPr>
        <w:spacing w:after="0"/>
        <w:ind w:left="0"/>
        <w:jc w:val="both"/>
      </w:pPr>
      <w:r>
        <w:rPr>
          <w:rFonts w:ascii="Times New Roman"/>
          <w:b w:val="false"/>
          <w:i w:val="false"/>
          <w:color w:val="000000"/>
          <w:sz w:val="28"/>
        </w:rPr>
        <w:t>
      Осы Қағидалардың талаптарының бұзылуы фактісін түсіндіруді және анықтауды, сондай-ақ көрсетілетін қызметті алушының бұзушылықты растауын қарау нәтижелері бойынша көрсетілетін қызметті беруші көрсетілетін қызметті алушыға көрсетілетін қызметті берушінің ұсынымын алған күнінен бастап 60 (алпыс) жұмыс күнінен аспайтын мерзімде, бұзушылықтарды жоюға арналған мерзімді көрсете отырып, бұзушылықтарды жою жөнінде ұсынымдар жібереді.</w:t>
      </w:r>
    </w:p>
    <w:bookmarkEnd w:id="80"/>
    <w:bookmarkStart w:name="z97" w:id="81"/>
    <w:p>
      <w:pPr>
        <w:spacing w:after="0"/>
        <w:ind w:left="0"/>
        <w:jc w:val="both"/>
      </w:pPr>
      <w:r>
        <w:rPr>
          <w:rFonts w:ascii="Times New Roman"/>
          <w:b w:val="false"/>
          <w:i w:val="false"/>
          <w:color w:val="000000"/>
          <w:sz w:val="28"/>
        </w:rPr>
        <w:t>
      Көрсетілетін қызметті алушы көрсетілетін қызметті берушіге жеке және заңды тұлғалардың өтініштеріне қарсы пікірі бар (шағым, арыз) өз түсіндірмесін жолдайды, ал көрсетілетін қызметті беруші оны қарайды.</w:t>
      </w:r>
    </w:p>
    <w:bookmarkEnd w:id="81"/>
    <w:bookmarkStart w:name="z98" w:id="82"/>
    <w:p>
      <w:pPr>
        <w:spacing w:after="0"/>
        <w:ind w:left="0"/>
        <w:jc w:val="both"/>
      </w:pPr>
      <w:r>
        <w:rPr>
          <w:rFonts w:ascii="Times New Roman"/>
          <w:b w:val="false"/>
          <w:i w:val="false"/>
          <w:color w:val="000000"/>
          <w:sz w:val="28"/>
        </w:rPr>
        <w:t>
      Көрсетілетін қызметті беруші көрсетілетін қызметті алушының бұзушылықтарды жою бойынша пысықтауды жүргізу қажеттігі туралы түсініктемесін 60 (алпыс) жұмыс күнінен астам мерзімде алған жағдайда, бұзушылықтарды жою бойынша жеткілікті мерзім көрсетілетін қызметті алушы мен көрсетілетін қызметті беруші арасындағы келісім бойынша айқындалатын болады.</w:t>
      </w:r>
    </w:p>
    <w:bookmarkEnd w:id="82"/>
    <w:bookmarkStart w:name="z99" w:id="83"/>
    <w:p>
      <w:pPr>
        <w:spacing w:after="0"/>
        <w:ind w:left="0"/>
        <w:jc w:val="both"/>
      </w:pPr>
      <w:r>
        <w:rPr>
          <w:rFonts w:ascii="Times New Roman"/>
          <w:b w:val="false"/>
          <w:i w:val="false"/>
          <w:color w:val="000000"/>
          <w:sz w:val="28"/>
        </w:rPr>
        <w:t>
      Көрсетілетін қызметті алушының сұрау салуы бойынша осы Қағидалардың талаптарын бұзу туралы түсіндірме 30 (отыз) жұмыс күні ішінде ұсынылмаған, сондай-ақ көрсетілетін қызметті алушы тарапынан бұзушылық фактісімен негізсіз келіспеген жағдайда, көрсетілетін қызметті беруші оны куәландырушы орталықтың инфрақұрылымын орналастыру орны бойынша комиссияның көшпелі зерттеп-қарау жүргізу күні мен нысанасы туралы хабардар етеді.</w:t>
      </w:r>
    </w:p>
    <w:bookmarkEnd w:id="83"/>
    <w:bookmarkStart w:name="z100" w:id="84"/>
    <w:p>
      <w:pPr>
        <w:spacing w:after="0"/>
        <w:ind w:left="0"/>
        <w:jc w:val="both"/>
      </w:pPr>
      <w:r>
        <w:rPr>
          <w:rFonts w:ascii="Times New Roman"/>
          <w:b w:val="false"/>
          <w:i w:val="false"/>
          <w:color w:val="000000"/>
          <w:sz w:val="28"/>
        </w:rPr>
        <w:t>
      Көшпелі зерттеп-қарауды комиссия оны жүргізу туралы хабардар етілген күннен бастап 6 (алты) жұмыс күні ішінде жүзеге асырады.</w:t>
      </w:r>
    </w:p>
    <w:bookmarkEnd w:id="84"/>
    <w:bookmarkStart w:name="z101" w:id="85"/>
    <w:p>
      <w:pPr>
        <w:spacing w:after="0"/>
        <w:ind w:left="0"/>
        <w:jc w:val="both"/>
      </w:pPr>
      <w:r>
        <w:rPr>
          <w:rFonts w:ascii="Times New Roman"/>
          <w:b w:val="false"/>
          <w:i w:val="false"/>
          <w:color w:val="000000"/>
          <w:sz w:val="28"/>
        </w:rPr>
        <w:t>
      22. Көшпелі зерттеп-қарауды комиссия жүзеге асырады.</w:t>
      </w:r>
    </w:p>
    <w:bookmarkEnd w:id="85"/>
    <w:bookmarkStart w:name="z102" w:id="86"/>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 мүшелерінің саны кемінде 5 (бес) адамнан тұрады.</w:t>
      </w:r>
    </w:p>
    <w:bookmarkEnd w:id="86"/>
    <w:bookmarkStart w:name="z103" w:id="87"/>
    <w:p>
      <w:pPr>
        <w:spacing w:after="0"/>
        <w:ind w:left="0"/>
        <w:jc w:val="both"/>
      </w:pPr>
      <w:r>
        <w:rPr>
          <w:rFonts w:ascii="Times New Roman"/>
          <w:b w:val="false"/>
          <w:i w:val="false"/>
          <w:color w:val="000000"/>
          <w:sz w:val="28"/>
        </w:rPr>
        <w:t>
      Көшпелі зерттеп-қарауды аяқтау нәтижелері бойынша акт жасалады.</w:t>
      </w:r>
    </w:p>
    <w:bookmarkEnd w:id="87"/>
    <w:bookmarkStart w:name="z104" w:id="88"/>
    <w:p>
      <w:pPr>
        <w:spacing w:after="0"/>
        <w:ind w:left="0"/>
        <w:jc w:val="both"/>
      </w:pPr>
      <w:r>
        <w:rPr>
          <w:rFonts w:ascii="Times New Roman"/>
          <w:b w:val="false"/>
          <w:i w:val="false"/>
          <w:color w:val="000000"/>
          <w:sz w:val="28"/>
        </w:rPr>
        <w:t>
      Егер актіге хатшыны қоспағанда, оның мүшелерінің жалпы санынан кемінде 3 (үш) адам қол қойса, ол заңды деп есептеледі.</w:t>
      </w:r>
    </w:p>
    <w:bookmarkEnd w:id="88"/>
    <w:bookmarkStart w:name="z105" w:id="89"/>
    <w:p>
      <w:pPr>
        <w:spacing w:after="0"/>
        <w:ind w:left="0"/>
        <w:jc w:val="both"/>
      </w:pPr>
      <w:r>
        <w:rPr>
          <w:rFonts w:ascii="Times New Roman"/>
          <w:b w:val="false"/>
          <w:i w:val="false"/>
          <w:color w:val="000000"/>
          <w:sz w:val="28"/>
        </w:rPr>
        <w:t>
      Осы Қағидалардың талаптарын бұзушылықтар болмаған кезде актіде тиісті белгі қойылады.</w:t>
      </w:r>
    </w:p>
    <w:bookmarkEnd w:id="89"/>
    <w:bookmarkStart w:name="z106" w:id="90"/>
    <w:p>
      <w:pPr>
        <w:spacing w:after="0"/>
        <w:ind w:left="0"/>
        <w:jc w:val="both"/>
      </w:pPr>
      <w:r>
        <w:rPr>
          <w:rFonts w:ascii="Times New Roman"/>
          <w:b w:val="false"/>
          <w:i w:val="false"/>
          <w:color w:val="000000"/>
          <w:sz w:val="28"/>
        </w:rPr>
        <w:t>
      Осы Қағидалардың талаптарын бұзушылықтар анықталған жағдайда көрсетілетін қызметті беруші аккредиттеу туралы куәлікті кері қайтарып алу туралы шешім шығарады.</w:t>
      </w:r>
    </w:p>
    <w:bookmarkEnd w:id="90"/>
    <w:bookmarkStart w:name="z107" w:id="91"/>
    <w:p>
      <w:pPr>
        <w:spacing w:after="0"/>
        <w:ind w:left="0"/>
        <w:jc w:val="both"/>
      </w:pPr>
      <w:r>
        <w:rPr>
          <w:rFonts w:ascii="Times New Roman"/>
          <w:b w:val="false"/>
          <w:i w:val="false"/>
          <w:color w:val="000000"/>
          <w:sz w:val="28"/>
        </w:rPr>
        <w:t>
      Көрсетілетін қызметті алушы көрсетілетін қызметті берушіге акт бойынша қарсы пікірі бар өз түсіндірмесін жолдайды, ал көрсетілетін қызметті беруші оны қарайды және көрсетілетін қызметті алушыға қарау нәтижелері туралы хабарлайды.</w:t>
      </w:r>
    </w:p>
    <w:bookmarkEnd w:id="91"/>
    <w:bookmarkStart w:name="z108" w:id="92"/>
    <w:p>
      <w:pPr>
        <w:spacing w:after="0"/>
        <w:ind w:left="0"/>
        <w:jc w:val="both"/>
      </w:pPr>
      <w:r>
        <w:rPr>
          <w:rFonts w:ascii="Times New Roman"/>
          <w:b w:val="false"/>
          <w:i w:val="false"/>
          <w:color w:val="000000"/>
          <w:sz w:val="28"/>
        </w:rPr>
        <w:t>
      Көрсетілетін қызметті беруші бұзушылықтарды жою бойынша пысықтаулар жүргізу қажеттігі туралы акті бойынша қарсы пікірлері бар көрсетілетін қызметті алушының түсіндірмесін 60 (алпыс) жұмыс күнінен астам мерзімде алған жағдайда, бұзушылықтарды жою бойынша жеткілікті мерзім көрсетілетін қызметті алушы мен көрсетілетін қызметті берушінің арасындағы келісім бойынша айқындалады.</w:t>
      </w:r>
    </w:p>
    <w:bookmarkEnd w:id="92"/>
    <w:bookmarkStart w:name="z109" w:id="93"/>
    <w:p>
      <w:pPr>
        <w:spacing w:after="0"/>
        <w:ind w:left="0"/>
        <w:jc w:val="both"/>
      </w:pPr>
      <w:r>
        <w:rPr>
          <w:rFonts w:ascii="Times New Roman"/>
          <w:b w:val="false"/>
          <w:i w:val="false"/>
          <w:color w:val="000000"/>
          <w:sz w:val="28"/>
        </w:rPr>
        <w:t>
      23. Бұзушылықтарды жою туралы ұсынымда белгіленген бұзушылықтарды жою мерзімі өткеннен кейін көрсетілетін қызметті алушы көрсетілетін қызметті берушіге анықталған бұзушылықтарды жою туралы ақпаратты ұсынады.</w:t>
      </w:r>
    </w:p>
    <w:bookmarkEnd w:id="93"/>
    <w:bookmarkStart w:name="z110" w:id="94"/>
    <w:p>
      <w:pPr>
        <w:spacing w:after="0"/>
        <w:ind w:left="0"/>
        <w:jc w:val="both"/>
      </w:pPr>
      <w:r>
        <w:rPr>
          <w:rFonts w:ascii="Times New Roman"/>
          <w:b w:val="false"/>
          <w:i w:val="false"/>
          <w:color w:val="000000"/>
          <w:sz w:val="28"/>
        </w:rPr>
        <w:t>
      Көрсетілетін қызметті алушы бұзушылықтарды жою жөніндегі ұсынымдарды орындау туралы ақпаратты белгіленген мерзімде ұсынбаған жағдайда, көрсетілетін қызметті беруші көрсетілетін қызметті алушыға 2 (екі) жұмыс күні ішінде бұзушылықтарды жою жөніндегі ұсынымдардың орындалуы жөніндегі ақпаратты ұсыну туралы сұрау салуды жібереді.</w:t>
      </w:r>
    </w:p>
    <w:bookmarkEnd w:id="94"/>
    <w:bookmarkStart w:name="z111" w:id="95"/>
    <w:p>
      <w:pPr>
        <w:spacing w:after="0"/>
        <w:ind w:left="0"/>
        <w:jc w:val="both"/>
      </w:pPr>
      <w:r>
        <w:rPr>
          <w:rFonts w:ascii="Times New Roman"/>
          <w:b w:val="false"/>
          <w:i w:val="false"/>
          <w:color w:val="000000"/>
          <w:sz w:val="28"/>
        </w:rPr>
        <w:t>
      Көрсетілген мерзімде ақпарат ұсынылмаған жағдайда көрсетілетін қызметті беруші куәландырушы орталықты аккредиттеу туралы куәлікті кері қайтарып алу туралы шешім қабылдайды.</w:t>
      </w:r>
    </w:p>
    <w:bookmarkEnd w:id="95"/>
    <w:bookmarkStart w:name="z112" w:id="96"/>
    <w:p>
      <w:pPr>
        <w:spacing w:after="0"/>
        <w:ind w:left="0"/>
        <w:jc w:val="both"/>
      </w:pPr>
      <w:r>
        <w:rPr>
          <w:rFonts w:ascii="Times New Roman"/>
          <w:b w:val="false"/>
          <w:i w:val="false"/>
          <w:color w:val="000000"/>
          <w:sz w:val="28"/>
        </w:rPr>
        <w:t>
      24. Куәландырушы орталықтардың жұмыс істеу шарттары мен функционалдығы өзгерген кезде көрсетілетін қызметті алушы көрсетілетін қызметті берушіге 10 (он) жұмыс күні ішінде енгізілген барлық өзгерістер туралы ақпаратты жібереді.</w:t>
      </w:r>
    </w:p>
    <w:bookmarkEnd w:id="96"/>
    <w:bookmarkStart w:name="z113" w:id="97"/>
    <w:p>
      <w:pPr>
        <w:spacing w:after="0"/>
        <w:ind w:left="0"/>
        <w:jc w:val="both"/>
      </w:pPr>
      <w:r>
        <w:rPr>
          <w:rFonts w:ascii="Times New Roman"/>
          <w:b w:val="false"/>
          <w:i w:val="false"/>
          <w:color w:val="000000"/>
          <w:sz w:val="28"/>
        </w:rPr>
        <w:t>
      Куәландырушы орталықтардың нақты сипаттамаларында сәйкессіздіктер анықталған жағдайда көрсетілетін қызметті беруші бұзушылықтарды жою, сондай-ақ куәландырушы орталықтың нақты жағдайын Қазақстан Республикасының цифрлық заңнамасына сәйкес келтіру жөніндегі ұсынымдарды жіберу туралы шешім қабылдайды.</w:t>
      </w:r>
    </w:p>
    <w:bookmarkEnd w:id="97"/>
    <w:bookmarkStart w:name="z114" w:id="98"/>
    <w:p>
      <w:pPr>
        <w:spacing w:after="0"/>
        <w:ind w:left="0"/>
        <w:jc w:val="both"/>
      </w:pPr>
      <w:r>
        <w:rPr>
          <w:rFonts w:ascii="Times New Roman"/>
          <w:b w:val="false"/>
          <w:i w:val="false"/>
          <w:color w:val="000000"/>
          <w:sz w:val="28"/>
        </w:rPr>
        <w:t>
      Көрсетілетін қызметті алушы ұсынымнан туындайтын қажетті шараларды қабылдамаған жағдайда, көрсетілетін қызметті беруші осы Қағидалардың 21, 22 және 23-тармақтарында көзделген тәртіппен куәландырушы орталықтардың инфрақұрылымын орналастыру орны бойынша комиссияның көшпелі тексеруі туралы шешімді қабылдайды.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Куәландырушы орталықтарды</w:t>
            </w:r>
            <w:r>
              <w:br/>
            </w:r>
            <w:r>
              <w:rPr>
                <w:rFonts w:ascii="Times New Roman"/>
                <w:b w:val="false"/>
                <w:i w:val="false"/>
                <w:color w:val="000000"/>
                <w:sz w:val="20"/>
              </w:rPr>
              <w:t>аккредиттеу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6" w:id="99"/>
    <w:p>
      <w:pPr>
        <w:spacing w:after="0"/>
        <w:ind w:left="0"/>
        <w:jc w:val="left"/>
      </w:pPr>
      <w:r>
        <w:rPr>
          <w:rFonts w:ascii="Times New Roman"/>
          <w:b/>
          <w:i w:val="false"/>
          <w:color w:val="000000"/>
        </w:rPr>
        <w:t xml:space="preserve"> "Куәландырушы орталықтарды аккредиттеу" мемлекеттік көрсетілетін қызметін көрсетуге қойылатын негізгі талаптардың тізбесі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орталықтарды аккредиттеу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1) Куәландырушы орталықтарды аккредиттеу туралы куәлікті беру;</w:t>
            </w:r>
          </w:p>
          <w:bookmarkEnd w:id="100"/>
          <w:p>
            <w:pPr>
              <w:spacing w:after="20"/>
              <w:ind w:left="20"/>
              <w:jc w:val="both"/>
            </w:pPr>
            <w:r>
              <w:rPr>
                <w:rFonts w:ascii="Times New Roman"/>
                <w:b w:val="false"/>
                <w:i w:val="false"/>
                <w:color w:val="000000"/>
                <w:sz w:val="20"/>
              </w:rPr>
              <w:t>
2) Куәландырушы орталықтарды аккредиттеу туралы куәлікті кері қайтарып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министрлігінің Ақпараттық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өтінішті кеңседе тіркеген сәттен бастап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Куәландырушы орталықтарды аккредиттеу туралы куәлік беру немесе мемлекеттік көрсетілетін қызметті көрсетуден бас тарту туралы дәлелді жауап.</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 көрсету нәтижесі көрсетілетін қызметті алушының "жеке кабинетінде" көрсетілетін қызметті берушінің уәкілетті адамының электрондық цифрлық қолтаңбасымен қол қойылған электрондық құжат нысанында жолданады және сақталады.</w:t>
            </w:r>
          </w:p>
          <w:p>
            <w:pPr>
              <w:spacing w:after="20"/>
              <w:ind w:left="20"/>
              <w:jc w:val="both"/>
            </w:pPr>
            <w:r>
              <w:rPr>
                <w:rFonts w:ascii="Times New Roman"/>
                <w:b w:val="false"/>
                <w:i w:val="false"/>
                <w:color w:val="000000"/>
                <w:sz w:val="20"/>
              </w:rPr>
              <w:t>
Мемлекеттік көрсетілетін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2"/>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 қоспағанда, белгіленген жұмыс кестесіне сәйкес дүйсенбіден жұма аралығында сағат 13.00-ден 14.30-ға дейінгі түскі үзіліспен сағат 8.00-ден 17.30-ға дейін.</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техникалық жұмыстарды жүргізуге байланысты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Жасанды интеллект және цифрлық даму министрлігінің – www.gov.kz/memleket/entities/mdai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3"/>
          <w:p>
            <w:pPr>
              <w:spacing w:after="20"/>
              <w:ind w:left="20"/>
              <w:jc w:val="both"/>
            </w:pPr>
            <w:r>
              <w:rPr>
                <w:rFonts w:ascii="Times New Roman"/>
                <w:b w:val="false"/>
                <w:i w:val="false"/>
                <w:color w:val="000000"/>
                <w:sz w:val="20"/>
              </w:rPr>
              <w:t>
куәландырушы орталықтарды аккредиттеу туралы куәлік беруге өтініш;</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еркін таралмай пайдаланылатын бағдарламалық құралдарға лицензиялардың және (немесе) сертификаттардың, сондай-ақ өзі әзірлеген жағдайда авторлық құқықты растайтын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цифрлық жүйелермен интеграцияланған жағдайда киберқауіпсіздік талаптарына сәйкестікке сынақтар нәтижелері жөніндегі актінің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бекіткен көрсетілетін қызметті алушы модульдерінің (құрауышының) өзара іс-қимылы схемасының және қолданылатын криптографиялық түрлендіру алгоритмдері туралы деректері бар және электрондық цифрлық қолтаңба үдерісін іске асыру жөніндегі басқа да бастапқы деректер (негізгі талаптар) мен көрсетілетін қызметті алушының жекелеген параметрлерге және куәландырушы орталыққа қойылатын талаптары бар электрондық цифрлық қолтаңба схемаларының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сериялық нөмірі, моделі, өндіруші туралы мәліметтерді қоса алғанда, негізгі және резервтік серверлердің, куәландырушы орталықтың негізгі криптографиялық кілттерін қорғаудың негізгі және резервтік аппараттық-бағдарламалық кешендерінің нақты орналасқан жері туралы электрондық түрдегі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киберқауіпсіздік саясатын;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қызметінің регламентін немесе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қолтаңбаның ашық кілтінің сертификаттарын қолдану саясатын;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куәландырушы орталық туралы ережені реттейтін бекітілген нормативтік-техникалық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штаттан тыс, дағдарысты жағдайларда көрсетілетін қызметті алушының атынан көрсетілетін қызметті алушының электрондық цифрлық қолтаңбасының ашық кілті сертификаттарын сүйемелдеу, әкімшілендіру, шығару жөніндегі жұмыстарға тікелей қатысып, жұмыстарды жүзеге асыратын жұмыскерлердің іс-қимылы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цифрлық ресурстарын резервтік көшіру туралы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бағдарламалық қамтылымын орнату және жөнге келтіру жөніндегі нұсқаулықтың электрондық көшірмесі;</w:t>
            </w:r>
          </w:p>
          <w:p>
            <w:pPr>
              <w:spacing w:after="20"/>
              <w:ind w:left="20"/>
              <w:jc w:val="both"/>
            </w:pPr>
            <w:r>
              <w:rPr>
                <w:rFonts w:ascii="Times New Roman"/>
                <w:b w:val="false"/>
                <w:i w:val="false"/>
                <w:color w:val="000000"/>
                <w:sz w:val="20"/>
              </w:rPr>
              <w:t>
 көрсетілетін қызметті алушы және оның пайдаланушылары қолданатын екінші деңгейден төмен емес ҚР СТ 1073-2007 "Ақпараттық криптографиялық қорғау құралдары. Жалпы техникалық талаптар" бойынша ақпаратты криптографиялық қорғау құралдарына қолданылатын сәйкестік сертификаттарының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 бар, оның негізінде көрсетілетін қызметті алушының мемлекеттік көрсетілетін қызметті алуға байланысты арнайы құқықтан айырылуы.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Куәландырушы орталықтарды</w:t>
            </w:r>
            <w:r>
              <w:br/>
            </w:r>
            <w:r>
              <w:rPr>
                <w:rFonts w:ascii="Times New Roman"/>
                <w:b w:val="false"/>
                <w:i w:val="false"/>
                <w:color w:val="000000"/>
                <w:sz w:val="20"/>
              </w:rPr>
              <w:t>аккредиттеу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министрлігінің</w:t>
            </w:r>
            <w:r>
              <w:br/>
            </w:r>
            <w:r>
              <w:rPr>
                <w:rFonts w:ascii="Times New Roman"/>
                <w:b w:val="false"/>
                <w:i w:val="false"/>
                <w:color w:val="000000"/>
                <w:sz w:val="20"/>
              </w:rPr>
              <w:t>Ақпараттық қауіпсіздік</w:t>
            </w:r>
            <w:r>
              <w:br/>
            </w:r>
            <w:r>
              <w:rPr>
                <w:rFonts w:ascii="Times New Roman"/>
                <w:b w:val="false"/>
                <w:i w:val="false"/>
                <w:color w:val="000000"/>
                <w:sz w:val="20"/>
              </w:rPr>
              <w:t>комитетіне</w:t>
            </w:r>
            <w:r>
              <w:br/>
            </w:r>
            <w:r>
              <w:rPr>
                <w:rFonts w:ascii="Times New Roman"/>
                <w:b w:val="false"/>
                <w:i w:val="false"/>
                <w:color w:val="000000"/>
                <w:sz w:val="20"/>
              </w:rPr>
              <w:t>Нысан</w:t>
            </w:r>
          </w:p>
        </w:tc>
      </w:tr>
    </w:tbl>
    <w:bookmarkStart w:name="z141" w:id="105"/>
    <w:p>
      <w:pPr>
        <w:spacing w:after="0"/>
        <w:ind w:left="0"/>
        <w:jc w:val="left"/>
      </w:pPr>
      <w:r>
        <w:rPr>
          <w:rFonts w:ascii="Times New Roman"/>
          <w:b/>
          <w:i w:val="false"/>
          <w:color w:val="000000"/>
        </w:rPr>
        <w:t xml:space="preserve"> Куәландырушы орталықтарды аккредиттеу туралы куәлік беруге өтініш</w:t>
      </w:r>
    </w:p>
    <w:bookmarkEnd w:id="105"/>
    <w:bookmarkStart w:name="z142" w:id="106"/>
    <w:p>
      <w:pPr>
        <w:spacing w:after="0"/>
        <w:ind w:left="0"/>
        <w:jc w:val="both"/>
      </w:pPr>
      <w:r>
        <w:rPr>
          <w:rFonts w:ascii="Times New Roman"/>
          <w:b w:val="false"/>
          <w:i w:val="false"/>
          <w:color w:val="000000"/>
          <w:sz w:val="28"/>
        </w:rPr>
        <w:t>
      ____________________________________________________________________</w:t>
      </w:r>
    </w:p>
    <w:bookmarkEnd w:id="106"/>
    <w:bookmarkStart w:name="z143" w:id="107"/>
    <w:p>
      <w:pPr>
        <w:spacing w:after="0"/>
        <w:ind w:left="0"/>
        <w:jc w:val="both"/>
      </w:pPr>
      <w:r>
        <w:rPr>
          <w:rFonts w:ascii="Times New Roman"/>
          <w:b w:val="false"/>
          <w:i w:val="false"/>
          <w:color w:val="000000"/>
          <w:sz w:val="28"/>
        </w:rPr>
        <w:t>
      куәландырушы орталықтың атауы, заңды мекенжайы, телефоны</w:t>
      </w:r>
    </w:p>
    <w:bookmarkEnd w:id="107"/>
    <w:bookmarkStart w:name="z144" w:id="108"/>
    <w:p>
      <w:pPr>
        <w:spacing w:after="0"/>
        <w:ind w:left="0"/>
        <w:jc w:val="both"/>
      </w:pPr>
      <w:r>
        <w:rPr>
          <w:rFonts w:ascii="Times New Roman"/>
          <w:b w:val="false"/>
          <w:i w:val="false"/>
          <w:color w:val="000000"/>
          <w:sz w:val="28"/>
        </w:rPr>
        <w:t>
      ____________________________________________________________________</w:t>
      </w:r>
    </w:p>
    <w:bookmarkEnd w:id="108"/>
    <w:bookmarkStart w:name="z145" w:id="109"/>
    <w:p>
      <w:pPr>
        <w:spacing w:after="0"/>
        <w:ind w:left="0"/>
        <w:jc w:val="both"/>
      </w:pPr>
      <w:r>
        <w:rPr>
          <w:rFonts w:ascii="Times New Roman"/>
          <w:b w:val="false"/>
          <w:i w:val="false"/>
          <w:color w:val="000000"/>
          <w:sz w:val="28"/>
        </w:rPr>
        <w:t>
      куәландырушы орталығын аккредиттеу туралы куәлік беруді сұраймын.</w:t>
      </w:r>
    </w:p>
    <w:bookmarkEnd w:id="109"/>
    <w:bookmarkStart w:name="z146" w:id="110"/>
    <w:p>
      <w:pPr>
        <w:spacing w:after="0"/>
        <w:ind w:left="0"/>
        <w:jc w:val="both"/>
      </w:pPr>
      <w:r>
        <w:rPr>
          <w:rFonts w:ascii="Times New Roman"/>
          <w:b w:val="false"/>
          <w:i w:val="false"/>
          <w:color w:val="000000"/>
          <w:sz w:val="28"/>
        </w:rPr>
        <w:t>
      Цифрлық жүйелерде қамтылған заңмен қорғалатын құпияны құрайтын</w:t>
      </w:r>
    </w:p>
    <w:bookmarkEnd w:id="110"/>
    <w:bookmarkStart w:name="z147" w:id="111"/>
    <w:p>
      <w:pPr>
        <w:spacing w:after="0"/>
        <w:ind w:left="0"/>
        <w:jc w:val="both"/>
      </w:pPr>
      <w:r>
        <w:rPr>
          <w:rFonts w:ascii="Times New Roman"/>
          <w:b w:val="false"/>
          <w:i w:val="false"/>
          <w:color w:val="000000"/>
          <w:sz w:val="28"/>
        </w:rPr>
        <w:t>
      мәліметтерді пайдалануға келісемін.</w:t>
      </w:r>
    </w:p>
    <w:bookmarkEnd w:id="111"/>
    <w:bookmarkStart w:name="z148" w:id="112"/>
    <w:p>
      <w:pPr>
        <w:spacing w:after="0"/>
        <w:ind w:left="0"/>
        <w:jc w:val="both"/>
      </w:pPr>
      <w:r>
        <w:rPr>
          <w:rFonts w:ascii="Times New Roman"/>
          <w:b w:val="false"/>
          <w:i w:val="false"/>
          <w:color w:val="000000"/>
          <w:sz w:val="28"/>
        </w:rPr>
        <w:t>
      Күні 20 __ жылғы "___" ___________</w:t>
      </w:r>
    </w:p>
    <w:bookmarkEnd w:id="112"/>
    <w:bookmarkStart w:name="z149" w:id="113"/>
    <w:p>
      <w:pPr>
        <w:spacing w:after="0"/>
        <w:ind w:left="0"/>
        <w:jc w:val="both"/>
      </w:pPr>
      <w:r>
        <w:rPr>
          <w:rFonts w:ascii="Times New Roman"/>
          <w:b w:val="false"/>
          <w:i w:val="false"/>
          <w:color w:val="000000"/>
          <w:sz w:val="28"/>
        </w:rPr>
        <w:t>
      Басшы _____________________________</w:t>
      </w:r>
    </w:p>
    <w:bookmarkEnd w:id="113"/>
    <w:bookmarkStart w:name="z150" w:id="114"/>
    <w:p>
      <w:pPr>
        <w:spacing w:after="0"/>
        <w:ind w:left="0"/>
        <w:jc w:val="both"/>
      </w:pPr>
      <w:r>
        <w:rPr>
          <w:rFonts w:ascii="Times New Roman"/>
          <w:b w:val="false"/>
          <w:i w:val="false"/>
          <w:color w:val="000000"/>
          <w:sz w:val="28"/>
        </w:rPr>
        <w:t>
      (қолы) тегі, аты, әкесінің аты (бар болса)</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Куәландырушы орталықтарды</w:t>
            </w:r>
            <w:r>
              <w:br/>
            </w:r>
            <w:r>
              <w:rPr>
                <w:rFonts w:ascii="Times New Roman"/>
                <w:b w:val="false"/>
                <w:i w:val="false"/>
                <w:color w:val="000000"/>
                <w:sz w:val="20"/>
              </w:rPr>
              <w:t>аккредиттеу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5"/>
          <w:p>
            <w:pPr>
              <w:spacing w:after="20"/>
              <w:ind w:left="20"/>
              <w:jc w:val="both"/>
            </w:pPr>
            <w:r>
              <w:rPr>
                <w:rFonts w:ascii="Times New Roman"/>
                <w:b w:val="false"/>
                <w:i w:val="false"/>
                <w:color w:val="000000"/>
                <w:sz w:val="20"/>
              </w:rPr>
              <w:t>
Қазақстан Республикасы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Жасанды интеллект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даму министрлігінің</w:t>
            </w:r>
          </w:p>
          <w:p>
            <w:pPr>
              <w:spacing w:after="20"/>
              <w:ind w:left="20"/>
              <w:jc w:val="both"/>
            </w:pPr>
            <w:r>
              <w:rPr>
                <w:rFonts w:ascii="Times New Roman"/>
                <w:b w:val="false"/>
                <w:i w:val="false"/>
                <w:color w:val="000000"/>
                <w:sz w:val="20"/>
              </w:rPr>
              <w:t>
Ақпараттық қауіпсіздік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6"/>
          <w:p>
            <w:pPr>
              <w:spacing w:after="20"/>
              <w:ind w:left="20"/>
              <w:jc w:val="both"/>
            </w:pPr>
          </w:p>
          <w:bookmarkEnd w:id="116"/>
          <w:p>
            <w:pPr>
              <w:spacing w:after="20"/>
              <w:ind w:left="20"/>
              <w:jc w:val="both"/>
            </w:pPr>
            <w:r>
              <w:drawing>
                <wp:inline distT="0" distB="0" distL="0" distR="0">
                  <wp:extent cx="14224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7"/>
          <w:p>
            <w:pPr>
              <w:spacing w:after="20"/>
              <w:ind w:left="20"/>
              <w:jc w:val="both"/>
            </w:pPr>
            <w:r>
              <w:rPr>
                <w:rFonts w:ascii="Times New Roman"/>
                <w:b w:val="false"/>
                <w:i w:val="false"/>
                <w:color w:val="000000"/>
                <w:sz w:val="20"/>
              </w:rPr>
              <w:t>
Комитет по информационной безопасности</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 искусственного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интеллекта и цифрового развития</w:t>
            </w:r>
          </w:p>
          <w:p>
            <w:pPr>
              <w:spacing w:after="20"/>
              <w:ind w:left="20"/>
              <w:jc w:val="both"/>
            </w:pPr>
            <w:r>
              <w:rPr>
                <w:rFonts w:ascii="Times New Roman"/>
                <w:b w:val="false"/>
                <w:i w:val="false"/>
                <w:color w:val="000000"/>
                <w:sz w:val="20"/>
              </w:rPr>
              <w:t>
Республики Казахстан</w:t>
            </w:r>
          </w:p>
        </w:tc>
      </w:tr>
    </w:tbl>
    <w:bookmarkStart w:name="z159" w:id="118"/>
    <w:p>
      <w:pPr>
        <w:spacing w:after="0"/>
        <w:ind w:left="0"/>
        <w:jc w:val="both"/>
      </w:pPr>
      <w:r>
        <w:rPr>
          <w:rFonts w:ascii="Times New Roman"/>
          <w:b w:val="false"/>
          <w:i w:val="false"/>
          <w:color w:val="000000"/>
          <w:sz w:val="28"/>
        </w:rPr>
        <w:t>
      Куәландырушы орталықты аккредиттеу туралы № ____ куәлік</w:t>
      </w:r>
    </w:p>
    <w:bookmarkEnd w:id="118"/>
    <w:bookmarkStart w:name="z160" w:id="119"/>
    <w:p>
      <w:pPr>
        <w:spacing w:after="0"/>
        <w:ind w:left="0"/>
        <w:jc w:val="both"/>
      </w:pPr>
      <w:r>
        <w:rPr>
          <w:rFonts w:ascii="Times New Roman"/>
          <w:b w:val="false"/>
          <w:i w:val="false"/>
          <w:color w:val="000000"/>
          <w:sz w:val="28"/>
        </w:rPr>
        <w:t>
      Осы куәлікті:</w:t>
      </w:r>
    </w:p>
    <w:bookmarkEnd w:id="119"/>
    <w:bookmarkStart w:name="z161" w:id="120"/>
    <w:p>
      <w:pPr>
        <w:spacing w:after="0"/>
        <w:ind w:left="0"/>
        <w:jc w:val="both"/>
      </w:pPr>
      <w:r>
        <w:rPr>
          <w:rFonts w:ascii="Times New Roman"/>
          <w:b w:val="false"/>
          <w:i w:val="false"/>
          <w:color w:val="000000"/>
          <w:sz w:val="28"/>
        </w:rPr>
        <w:t>
      _______________________________________________________________,</w:t>
      </w:r>
    </w:p>
    <w:bookmarkEnd w:id="120"/>
    <w:bookmarkStart w:name="z162" w:id="121"/>
    <w:p>
      <w:pPr>
        <w:spacing w:after="0"/>
        <w:ind w:left="0"/>
        <w:jc w:val="both"/>
      </w:pPr>
      <w:r>
        <w:rPr>
          <w:rFonts w:ascii="Times New Roman"/>
          <w:b w:val="false"/>
          <w:i w:val="false"/>
          <w:color w:val="000000"/>
          <w:sz w:val="28"/>
        </w:rPr>
        <w:t>
      (заңды тұлғаның атауы)</w:t>
      </w:r>
    </w:p>
    <w:bookmarkEnd w:id="121"/>
    <w:bookmarkStart w:name="z163" w:id="122"/>
    <w:p>
      <w:pPr>
        <w:spacing w:after="0"/>
        <w:ind w:left="0"/>
        <w:jc w:val="both"/>
      </w:pPr>
      <w:r>
        <w:rPr>
          <w:rFonts w:ascii="Times New Roman"/>
          <w:b w:val="false"/>
          <w:i w:val="false"/>
          <w:color w:val="000000"/>
          <w:sz w:val="28"/>
        </w:rPr>
        <w:t>
      _______________________________________________________________</w:t>
      </w:r>
    </w:p>
    <w:bookmarkEnd w:id="122"/>
    <w:bookmarkStart w:name="z164" w:id="123"/>
    <w:p>
      <w:pPr>
        <w:spacing w:after="0"/>
        <w:ind w:left="0"/>
        <w:jc w:val="both"/>
      </w:pPr>
      <w:r>
        <w:rPr>
          <w:rFonts w:ascii="Times New Roman"/>
          <w:b w:val="false"/>
          <w:i w:val="false"/>
          <w:color w:val="000000"/>
          <w:sz w:val="28"/>
        </w:rPr>
        <w:t>
      (заңды тұлғаның мекенжайы)</w:t>
      </w:r>
    </w:p>
    <w:bookmarkEnd w:id="123"/>
    <w:bookmarkStart w:name="z165" w:id="124"/>
    <w:p>
      <w:pPr>
        <w:spacing w:after="0"/>
        <w:ind w:left="0"/>
        <w:jc w:val="both"/>
      </w:pPr>
      <w:r>
        <w:rPr>
          <w:rFonts w:ascii="Times New Roman"/>
          <w:b w:val="false"/>
          <w:i w:val="false"/>
          <w:color w:val="000000"/>
          <w:sz w:val="28"/>
        </w:rPr>
        <w:t>
      мекенжайы бойынша Қазақстан Республикасы Жасанды интеллект және</w:t>
      </w:r>
    </w:p>
    <w:bookmarkEnd w:id="124"/>
    <w:bookmarkStart w:name="z166" w:id="125"/>
    <w:p>
      <w:pPr>
        <w:spacing w:after="0"/>
        <w:ind w:left="0"/>
        <w:jc w:val="both"/>
      </w:pPr>
      <w:r>
        <w:rPr>
          <w:rFonts w:ascii="Times New Roman"/>
          <w:b w:val="false"/>
          <w:i w:val="false"/>
          <w:color w:val="000000"/>
          <w:sz w:val="28"/>
        </w:rPr>
        <w:t>
      цифрлық даму министрлігінің Ақпараттық қауіпсіздік комитеті берді.</w:t>
      </w:r>
    </w:p>
    <w:bookmarkEnd w:id="125"/>
    <w:bookmarkStart w:name="z167" w:id="126"/>
    <w:p>
      <w:pPr>
        <w:spacing w:after="0"/>
        <w:ind w:left="0"/>
        <w:jc w:val="both"/>
      </w:pPr>
      <w:r>
        <w:rPr>
          <w:rFonts w:ascii="Times New Roman"/>
          <w:b w:val="false"/>
          <w:i w:val="false"/>
          <w:color w:val="000000"/>
          <w:sz w:val="28"/>
        </w:rPr>
        <w:t>
      _______________________________________________________________</w:t>
      </w:r>
    </w:p>
    <w:bookmarkEnd w:id="126"/>
    <w:bookmarkStart w:name="z168" w:id="127"/>
    <w:p>
      <w:pPr>
        <w:spacing w:after="0"/>
        <w:ind w:left="0"/>
        <w:jc w:val="both"/>
      </w:pPr>
      <w:r>
        <w:rPr>
          <w:rFonts w:ascii="Times New Roman"/>
          <w:b w:val="false"/>
          <w:i w:val="false"/>
          <w:color w:val="000000"/>
          <w:sz w:val="28"/>
        </w:rPr>
        <w:t>
      куәландырушы орталықтарды тексеру нәтижелері туралы актінің негізінде</w:t>
      </w:r>
    </w:p>
    <w:bookmarkEnd w:id="127"/>
    <w:bookmarkStart w:name="z169" w:id="128"/>
    <w:p>
      <w:pPr>
        <w:spacing w:after="0"/>
        <w:ind w:left="0"/>
        <w:jc w:val="both"/>
      </w:pPr>
      <w:r>
        <w:rPr>
          <w:rFonts w:ascii="Times New Roman"/>
          <w:b w:val="false"/>
          <w:i w:val="false"/>
          <w:color w:val="000000"/>
          <w:sz w:val="28"/>
        </w:rPr>
        <w:t>
      Куәландырушы орталықтарды аккредиттеуді жүргізу қағидаларына сәйкес</w:t>
      </w:r>
    </w:p>
    <w:bookmarkEnd w:id="128"/>
    <w:bookmarkStart w:name="z170"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71" w:id="130"/>
    <w:p>
      <w:pPr>
        <w:spacing w:after="0"/>
        <w:ind w:left="0"/>
        <w:jc w:val="both"/>
      </w:pPr>
      <w:r>
        <w:rPr>
          <w:rFonts w:ascii="Times New Roman"/>
          <w:b w:val="false"/>
          <w:i w:val="false"/>
          <w:color w:val="000000"/>
          <w:sz w:val="28"/>
        </w:rPr>
        <w:t>
      аккредиттелді деп танылсын.</w:t>
      </w:r>
    </w:p>
    <w:bookmarkEnd w:id="130"/>
    <w:bookmarkStart w:name="z172" w:id="131"/>
    <w:p>
      <w:pPr>
        <w:spacing w:after="0"/>
        <w:ind w:left="0"/>
        <w:jc w:val="both"/>
      </w:pPr>
      <w:r>
        <w:rPr>
          <w:rFonts w:ascii="Times New Roman"/>
          <w:b w:val="false"/>
          <w:i w:val="false"/>
          <w:color w:val="000000"/>
          <w:sz w:val="28"/>
        </w:rPr>
        <w:t>
      Осы куәландырушы орталықты аккредиттеу туралы куәліктің қолданылу</w:t>
      </w:r>
    </w:p>
    <w:bookmarkEnd w:id="131"/>
    <w:bookmarkStart w:name="z173" w:id="132"/>
    <w:p>
      <w:pPr>
        <w:spacing w:after="0"/>
        <w:ind w:left="0"/>
        <w:jc w:val="both"/>
      </w:pPr>
      <w:r>
        <w:rPr>
          <w:rFonts w:ascii="Times New Roman"/>
          <w:b w:val="false"/>
          <w:i w:val="false"/>
          <w:color w:val="000000"/>
          <w:sz w:val="28"/>
        </w:rPr>
        <w:t>
      мерзімі берілген күнінен бастап 3 жылды құрайды және Қазақстан</w:t>
      </w:r>
    </w:p>
    <w:bookmarkEnd w:id="132"/>
    <w:bookmarkStart w:name="z174" w:id="133"/>
    <w:p>
      <w:pPr>
        <w:spacing w:after="0"/>
        <w:ind w:left="0"/>
        <w:jc w:val="both"/>
      </w:pPr>
      <w:r>
        <w:rPr>
          <w:rFonts w:ascii="Times New Roman"/>
          <w:b w:val="false"/>
          <w:i w:val="false"/>
          <w:color w:val="000000"/>
          <w:sz w:val="28"/>
        </w:rPr>
        <w:t>
      Республикасының бүкіл аумағында қолданылады.</w:t>
      </w:r>
    </w:p>
    <w:bookmarkEnd w:id="133"/>
    <w:bookmarkStart w:name="z175" w:id="134"/>
    <w:p>
      <w:pPr>
        <w:spacing w:after="0"/>
        <w:ind w:left="0"/>
        <w:jc w:val="both"/>
      </w:pPr>
      <w:r>
        <w:rPr>
          <w:rFonts w:ascii="Times New Roman"/>
          <w:b w:val="false"/>
          <w:i w:val="false"/>
          <w:color w:val="000000"/>
          <w:sz w:val="28"/>
        </w:rPr>
        <w:t>
      Лауазымы Тегі, аты, әкесінің аты (бар болса)</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17 маусымдағы</w:t>
            </w:r>
            <w:r>
              <w:br/>
            </w:r>
            <w:r>
              <w:rPr>
                <w:rFonts w:ascii="Times New Roman"/>
                <w:b w:val="false"/>
                <w:i w:val="false"/>
                <w:color w:val="000000"/>
                <w:sz w:val="20"/>
              </w:rPr>
              <w:t>№ 324/НҚ Бұйрыққа</w:t>
            </w:r>
            <w:r>
              <w:br/>
            </w:r>
            <w:r>
              <w:rPr>
                <w:rFonts w:ascii="Times New Roman"/>
                <w:b w:val="false"/>
                <w:i w:val="false"/>
                <w:color w:val="000000"/>
                <w:sz w:val="20"/>
              </w:rPr>
              <w:t>қосымша</w:t>
            </w:r>
          </w:p>
        </w:tc>
      </w:tr>
    </w:tbl>
    <w:bookmarkStart w:name="z177" w:id="135"/>
    <w:p>
      <w:pPr>
        <w:spacing w:after="0"/>
        <w:ind w:left="0"/>
        <w:jc w:val="left"/>
      </w:pPr>
      <w:r>
        <w:rPr>
          <w:rFonts w:ascii="Times New Roman"/>
          <w:b/>
          <w:i w:val="false"/>
          <w:color w:val="000000"/>
        </w:rPr>
        <w:t xml:space="preserve"> Күші жойылған кейбір бұйрықтардың тізбесі</w:t>
      </w:r>
    </w:p>
    <w:bookmarkEnd w:id="135"/>
    <w:bookmarkStart w:name="z178" w:id="136"/>
    <w:p>
      <w:pPr>
        <w:spacing w:after="0"/>
        <w:ind w:left="0"/>
        <w:jc w:val="both"/>
      </w:pPr>
      <w:r>
        <w:rPr>
          <w:rFonts w:ascii="Times New Roman"/>
          <w:b w:val="false"/>
          <w:i w:val="false"/>
          <w:color w:val="000000"/>
          <w:sz w:val="28"/>
        </w:rPr>
        <w:t xml:space="preserve">
      1. "Куәландырушы орталықтарды аккредиттеу туралы куәлікті беру және кері қайтарып алу қағидалары" Қазақстан Республикасының Цифрлық даму, инновациялар және аэроғарыш өнеркәсібі министрінің 2020 жылғы 1 маусымдағы № 224/НҚ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20815 болып тіркелген).</w:t>
      </w:r>
    </w:p>
    <w:bookmarkEnd w:id="136"/>
    <w:bookmarkStart w:name="z179" w:id="137"/>
    <w:p>
      <w:pPr>
        <w:spacing w:after="0"/>
        <w:ind w:left="0"/>
        <w:jc w:val="both"/>
      </w:pPr>
      <w:r>
        <w:rPr>
          <w:rFonts w:ascii="Times New Roman"/>
          <w:b w:val="false"/>
          <w:i w:val="false"/>
          <w:color w:val="000000"/>
          <w:sz w:val="28"/>
        </w:rPr>
        <w:t xml:space="preserve">
      2. "Куәландырушы орталықтарды аккредиттеуді жүргізу қағидаларын бекіту туралы" Қазақстан Республикасының Цифрлық даму, инновациялар және аэроғарыш өнеркәсібі министрінің 2020 жылғы 1 маусымдағы № 224/НҚ бұйрығына өзгерістер енгізу туралы" Қазақстан Республикасының Цифрлық даму, инновациялар және аэроғарыш өнеркәсібі министрінің 2022 жылғы 30 қыркүйектегі № 363/НҚ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29960 болып тіркелген).</w:t>
      </w:r>
    </w:p>
    <w:bookmarkEnd w:id="137"/>
    <w:bookmarkStart w:name="z180" w:id="138"/>
    <w:p>
      <w:pPr>
        <w:spacing w:after="0"/>
        <w:ind w:left="0"/>
        <w:jc w:val="both"/>
      </w:pPr>
      <w:r>
        <w:rPr>
          <w:rFonts w:ascii="Times New Roman"/>
          <w:b w:val="false"/>
          <w:i w:val="false"/>
          <w:color w:val="000000"/>
          <w:sz w:val="28"/>
        </w:rPr>
        <w:t xml:space="preserve">
      3. "Куәландырушы орталықтарды аккредиттеу туралы куәлікті беру және кері қайтарып алу қағидаларын бекіту туралы" Қазақстан Республикасы Цифрлық даму, инновациялар және аэроғарыш өнеркәсібі министрінің 2020 жылғы 1 маусымдағы № 224/НҚ бұйрығына өзгеріс енгізу туралы" Қазақстан Республикасының Цифрлық даму, инновациялар және аэроғарыш өнеркәсібі министрінің 2023 жылғы 17 сәуірдегі № 155/НҚ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32341 болып тіркелген).</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