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b019" w14:textId="f06b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саласындағы инвестициялық салымдар бойынша шығындардың бір бөлігін өтеу бойынша субсидиялау қағидаларын бекіту туралы" Ауыл шаруашылығы министрінің 2025 жылғы 1 қарашадағы № 410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11 маусымдағы № 231 бұйрығы. Қазақстан Республикасының Әділет министрлігінде 2026 жылғы 12 маусымда № 38953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"Аквашаруашылық саласында инвестициялық салымдар бойынша шығындардың бір бөлігін өтеу бойынша субсидиялау қағидаларын бекіту туралы" Қазақстан Республикасы Ауыл шаруашылығы министрінің 2025 жылғы 1 қарашадағы №410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№37319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""Аквашаруашылық туралы" Қазақстан Республикасы Заңының 18-бабы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1"/>
    <w:bookmarkStart w:name="z8" w:id="2"/>
    <w:p>
      <w:pPr>
        <w:spacing w:after="0"/>
        <w:ind w:left="0"/>
        <w:jc w:val="both"/>
      </w:pPr>
      <w:r>
        <w:rPr>
          <w:rFonts w:ascii="Times New Roman"/>
          <w:b w:val="false"/>
          <w:i w:val="false"/>
          <w:color w:val="000000"/>
          <w:sz w:val="28"/>
        </w:rPr>
        <w:t>
      көрсетілген бұйрықпен бекітілген Аквашаруашылық саласында инвестициялық салымдар кезінде шеккен шығыстардың бір бөлігін өтеу бойынша субсидиялау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Осы Аквашаруашылық саласында инвестициялық салымдар кезінде шеккен шығыстардың бір бөлігін өтеу бойынша субсидиялау қағидалары (бұдан әрі – Қағидалар) "Аквашаруашылық туралы" Қазақстан Республикасы Заңының 18-бабы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(бұдан әрі – Заң)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аквашаруашылық саласында инвестициялық салымдар кезінде шеккен шығыстардың бір бөлігін өтеу бойынша субсидиялау тәртібін, сондай-ақ "Аквашаруашылық саласында инвестициялық салымдар кезінде шеккен шығыстардың бір бөлігін өтеу бойынша субсидиялау" мемлекеттік қызметін көрсету тәртібін (бұдан әрі – мемлекеттік көрсетілетін қызмет) айқындайды.</w:t>
      </w:r>
    </w:p>
    <w:bookmarkEnd w:id="3"/>
    <w:bookmarkStart w:name="z11"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мен айқындамалар пайдаланылады:</w:t>
      </w:r>
    </w:p>
    <w:bookmarkEnd w:id="4"/>
    <w:bookmarkStart w:name="z12" w:id="5"/>
    <w:p>
      <w:pPr>
        <w:spacing w:after="0"/>
        <w:ind w:left="0"/>
        <w:jc w:val="both"/>
      </w:pPr>
      <w:r>
        <w:rPr>
          <w:rFonts w:ascii="Times New Roman"/>
          <w:b w:val="false"/>
          <w:i w:val="false"/>
          <w:color w:val="000000"/>
          <w:sz w:val="28"/>
        </w:rPr>
        <w:t>
      1) аквашаруашылық саласында қолданылатын жабдық (бұдан әрі – жабдық) – аквашаруашылық саласындағы жұмыстарды механикаландыруға, электрлендіруге және автоматтандыруға арналған, пайдаланылу ерекшелігіне байланысты технологиялық процестерді орындау кезінде тірек бетіне қатысты конструкцияның базалық және корпустық элементтерінің қозғалмауы тән техника;</w:t>
      </w:r>
    </w:p>
    <w:bookmarkEnd w:id="5"/>
    <w:bookmarkStart w:name="z13" w:id="6"/>
    <w:p>
      <w:pPr>
        <w:spacing w:after="0"/>
        <w:ind w:left="0"/>
        <w:jc w:val="both"/>
      </w:pPr>
      <w:r>
        <w:rPr>
          <w:rFonts w:ascii="Times New Roman"/>
          <w:b w:val="false"/>
          <w:i w:val="false"/>
          <w:color w:val="000000"/>
          <w:sz w:val="28"/>
        </w:rPr>
        <w:t>
      2) аквашаруашылық саласында қолданылатын техника (бұдан әрі – техника) – жекелеген операцияларды немесе процестерді механикаландыру, электрлендіру және автоматтандыру жолымен аквашаруашылық саласындағы еңбек өнімділігін арттыруға арналған техникалық құралдардың кең түрі;</w:t>
      </w:r>
    </w:p>
    <w:bookmarkEnd w:id="6"/>
    <w:bookmarkStart w:name="z14" w:id="7"/>
    <w:p>
      <w:pPr>
        <w:spacing w:after="0"/>
        <w:ind w:left="0"/>
        <w:jc w:val="both"/>
      </w:pPr>
      <w:r>
        <w:rPr>
          <w:rFonts w:ascii="Times New Roman"/>
          <w:b w:val="false"/>
          <w:i w:val="false"/>
          <w:color w:val="000000"/>
          <w:sz w:val="28"/>
        </w:rPr>
        <w:t>
      3) агроөнеркәсіптік кешенді субсидиялаудың мемлекеттік цифрлық жүйесі (бұдан әрі – АӨК СМЦЖ) – екінші деңгейдегі салалық цифрлық жүйе, субсидиялау процестерін орындау жөніндегі қызметтер көрсетуге арналған, көрсетілетін қызметті алушыдан өтініштерді қабылдауды, оларды форматтық-логикалық бақылауды қолдана отырып өңдеуді және өңделген өтініштерді бірінші деңгейге беруді жүзеге асыратын субсидиялар алуға өтінішті тіркеу мүмкіндігін беретін, цифрлық технологиялардың, техникалық құжаттаманың ұйымдастырылып ретке келтірілген жиынтығы;</w:t>
      </w:r>
    </w:p>
    <w:bookmarkEnd w:id="7"/>
    <w:bookmarkStart w:name="z15" w:id="8"/>
    <w:p>
      <w:pPr>
        <w:spacing w:after="0"/>
        <w:ind w:left="0"/>
        <w:jc w:val="both"/>
      </w:pPr>
      <w:r>
        <w:rPr>
          <w:rFonts w:ascii="Times New Roman"/>
          <w:b w:val="false"/>
          <w:i w:val="false"/>
          <w:color w:val="000000"/>
          <w:sz w:val="28"/>
        </w:rPr>
        <w:t>
      4) арнайы шот – осы Қағидалардың талаптарына сәйкес инвестициялық субсидиялар сомалары есепке алынатын екінші деңгейдегі банктегі қаржы институтының шоты;</w:t>
      </w:r>
    </w:p>
    <w:bookmarkEnd w:id="8"/>
    <w:bookmarkStart w:name="z16" w:id="9"/>
    <w:p>
      <w:pPr>
        <w:spacing w:after="0"/>
        <w:ind w:left="0"/>
        <w:jc w:val="both"/>
      </w:pPr>
      <w:r>
        <w:rPr>
          <w:rFonts w:ascii="Times New Roman"/>
          <w:b w:val="false"/>
          <w:i w:val="false"/>
          <w:color w:val="000000"/>
          <w:sz w:val="28"/>
        </w:rPr>
        <w:t>
      5)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9"/>
    <w:bookmarkStart w:name="z17" w:id="10"/>
    <w:p>
      <w:pPr>
        <w:spacing w:after="0"/>
        <w:ind w:left="0"/>
        <w:jc w:val="both"/>
      </w:pPr>
      <w:r>
        <w:rPr>
          <w:rFonts w:ascii="Times New Roman"/>
          <w:b w:val="false"/>
          <w:i w:val="false"/>
          <w:color w:val="000000"/>
          <w:sz w:val="28"/>
        </w:rPr>
        <w:t xml:space="preserve">
      6) жаңа өндірістік қуаттарды құру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жобалар паспорттарының тізбесіне сәйкес өндірістік мақсаттағы ғимараттар мен құрылысжайларды өндірістік желілермен және (немесе) қондырғылармен, сондай-ақ техникамен, машиналармен және жабдықпен жарақтандыру;</w:t>
      </w:r>
    </w:p>
    <w:bookmarkEnd w:id="10"/>
    <w:bookmarkStart w:name="z18" w:id="11"/>
    <w:p>
      <w:pPr>
        <w:spacing w:after="0"/>
        <w:ind w:left="0"/>
        <w:jc w:val="both"/>
      </w:pPr>
      <w:r>
        <w:rPr>
          <w:rFonts w:ascii="Times New Roman"/>
          <w:b w:val="false"/>
          <w:i w:val="false"/>
          <w:color w:val="000000"/>
          <w:sz w:val="28"/>
        </w:rPr>
        <w:t>
      7) жеке шот – субсидиялауға өтінімдердің тіркеу және олар бойынша операцияларды есепке алу мақсатында тіркелген тұлғаны сәйкестендіруге мүмкіндік беретін тізілімде қамтылған жазбалар жиынтығы;</w:t>
      </w:r>
    </w:p>
    <w:bookmarkEnd w:id="11"/>
    <w:bookmarkStart w:name="z19" w:id="12"/>
    <w:p>
      <w:pPr>
        <w:spacing w:after="0"/>
        <w:ind w:left="0"/>
        <w:jc w:val="both"/>
      </w:pPr>
      <w:r>
        <w:rPr>
          <w:rFonts w:ascii="Times New Roman"/>
          <w:b w:val="false"/>
          <w:i w:val="false"/>
          <w:color w:val="000000"/>
          <w:sz w:val="28"/>
        </w:rPr>
        <w:t xml:space="preserve">
      8) жоба паспорты –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инвестициялық субсидиялауға жататын жобалар паспорттарының тізбесіне сәйкес жаңа өндірістік қуаттарды құруға немесе жұмыс істеп тұрғандарын кеңейтуге (оның ішінде жаңғыртуға), техника, машиналар, жабдықтар, жұмыстар мен көрсетілетін қызметтерді сатып алуға арналған инвестициялық салымдарды өтеудің тізбесі мен үлесі;</w:t>
      </w:r>
    </w:p>
    <w:bookmarkEnd w:id="12"/>
    <w:bookmarkStart w:name="z20" w:id="13"/>
    <w:p>
      <w:pPr>
        <w:spacing w:after="0"/>
        <w:ind w:left="0"/>
        <w:jc w:val="both"/>
      </w:pPr>
      <w:r>
        <w:rPr>
          <w:rFonts w:ascii="Times New Roman"/>
          <w:b w:val="false"/>
          <w:i w:val="false"/>
          <w:color w:val="000000"/>
          <w:sz w:val="28"/>
        </w:rPr>
        <w:t xml:space="preserve">
      9) жұмыс істеп тұрған өндірістік қуаттарды кеңейту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жобалар паспорттарының тізбесіне сәйкес жұмыс істеп тұрған объектіде қосымша өндірістік қуаттарды құруды, жұмыс істеп тұрған өндірістік қуаттарды жетіспейтін немесе қажетті жаңа, бұрын пайдаланылмаған жабдықпен, техникамен және машиналармен жарақтандыруды көздейтін іс-шаралар;</w:t>
      </w:r>
    </w:p>
    <w:bookmarkEnd w:id="13"/>
    <w:bookmarkStart w:name="z21" w:id="14"/>
    <w:p>
      <w:pPr>
        <w:spacing w:after="0"/>
        <w:ind w:left="0"/>
        <w:jc w:val="both"/>
      </w:pPr>
      <w:r>
        <w:rPr>
          <w:rFonts w:ascii="Times New Roman"/>
          <w:b w:val="false"/>
          <w:i w:val="false"/>
          <w:color w:val="000000"/>
          <w:sz w:val="28"/>
        </w:rPr>
        <w:t>
      10) инвестициялық жоба (бұдан әрі – инвестициялық жоба) – жобалардың паспорттарына сәйкес жаңа өндірістік қуаттарды құруға, өндірістік қуаттарды реконструкциялауға, кеңейтуге, техника, машиналар мен жабдықтар сатып алуға инвестициялық салымдарды көздейтін іс-шаралар кешені;</w:t>
      </w:r>
    </w:p>
    <w:bookmarkEnd w:id="14"/>
    <w:bookmarkStart w:name="z22" w:id="15"/>
    <w:p>
      <w:pPr>
        <w:spacing w:after="0"/>
        <w:ind w:left="0"/>
        <w:jc w:val="both"/>
      </w:pPr>
      <w:r>
        <w:rPr>
          <w:rFonts w:ascii="Times New Roman"/>
          <w:b w:val="false"/>
          <w:i w:val="false"/>
          <w:color w:val="000000"/>
          <w:sz w:val="28"/>
        </w:rPr>
        <w:t>
      11) инвестициялық салымдар – жаңа өндірістік қуаттарды құруға немесе жұмыс істеп тұрғандарын кеңейтуге бағытталған шығындар;</w:t>
      </w:r>
    </w:p>
    <w:bookmarkEnd w:id="15"/>
    <w:bookmarkStart w:name="z23" w:id="16"/>
    <w:p>
      <w:pPr>
        <w:spacing w:after="0"/>
        <w:ind w:left="0"/>
        <w:jc w:val="both"/>
      </w:pPr>
      <w:r>
        <w:rPr>
          <w:rFonts w:ascii="Times New Roman"/>
          <w:b w:val="false"/>
          <w:i w:val="false"/>
          <w:color w:val="000000"/>
          <w:sz w:val="28"/>
        </w:rPr>
        <w:t>
      12) инвестициялық субсидиялау – аквашараушылық саласындағы инвестициялық салымдар кезінде шығыстардың бір бөлігін өтеу;</w:t>
      </w:r>
    </w:p>
    <w:bookmarkEnd w:id="16"/>
    <w:bookmarkStart w:name="z24" w:id="17"/>
    <w:p>
      <w:pPr>
        <w:spacing w:after="0"/>
        <w:ind w:left="0"/>
        <w:jc w:val="both"/>
      </w:pPr>
      <w:r>
        <w:rPr>
          <w:rFonts w:ascii="Times New Roman"/>
          <w:b w:val="false"/>
          <w:i w:val="false"/>
          <w:color w:val="000000"/>
          <w:sz w:val="28"/>
        </w:rPr>
        <w:t>
      13) инвестициялық субсидиялау шарты – жұмыс органы (көрсетілетін қызметті беруші) мен инвестор (көрсетілетін қызметті алушы) арасында жасалатын, субсидияларды аудару тәртібі мен шарттарын, мониторинг барысын, тараптардың жауапкершілігін және өзге де шарттарды көздейтін келісім;</w:t>
      </w:r>
    </w:p>
    <w:bookmarkEnd w:id="17"/>
    <w:bookmarkStart w:name="z25" w:id="18"/>
    <w:p>
      <w:pPr>
        <w:spacing w:after="0"/>
        <w:ind w:left="0"/>
        <w:jc w:val="both"/>
      </w:pPr>
      <w:r>
        <w:rPr>
          <w:rFonts w:ascii="Times New Roman"/>
          <w:b w:val="false"/>
          <w:i w:val="false"/>
          <w:color w:val="000000"/>
          <w:sz w:val="28"/>
        </w:rPr>
        <w:t>
      14) инвестор (бұдан әрі – инвестор (көрсетілетін қызметті алушы)) – инвестициялық салымдарды жүзеге асыратын және экономикалық қызмет түрлерінің жалпы жіктеуішінің (бұдан әрі – ЭҚЖЖ) кодтарына сәйкес "теңізде балық өсіру", "тұщы суда балық өсіру", "балықты, шаян тәрізділер мен моллюскаларды өңдеу және консервілеу", "ауыл шаруашылығы жануарларына арналған дайын азықтарды өндіру" сияқты негізгі немесе қосалқы қызмет түрімен айналысатын кәсіпкерлік субъектісі ;</w:t>
      </w:r>
    </w:p>
    <w:bookmarkEnd w:id="18"/>
    <w:bookmarkStart w:name="z26" w:id="19"/>
    <w:p>
      <w:pPr>
        <w:spacing w:after="0"/>
        <w:ind w:left="0"/>
        <w:jc w:val="both"/>
      </w:pPr>
      <w:r>
        <w:rPr>
          <w:rFonts w:ascii="Times New Roman"/>
          <w:b w:val="false"/>
          <w:i w:val="false"/>
          <w:color w:val="000000"/>
          <w:sz w:val="28"/>
        </w:rPr>
        <w:t>
      15) қаржы институттары – екінші деңгейдегі банктер, банктік операцияларды жүргізу құқығына тиісті лицензиясы бар микроқаржы ұйымдары, кредиттік ұйымдар, лизингтік компаниялар, кредиттік серіктестіктер, Қазақстан Республикасының бюджеттік заңнамасына сәйкес айқындалған сенім білдірілген өкілдер (агенттер);</w:t>
      </w:r>
    </w:p>
    <w:bookmarkEnd w:id="19"/>
    <w:bookmarkStart w:name="z27" w:id="20"/>
    <w:p>
      <w:pPr>
        <w:spacing w:after="0"/>
        <w:ind w:left="0"/>
        <w:jc w:val="both"/>
      </w:pPr>
      <w:r>
        <w:rPr>
          <w:rFonts w:ascii="Times New Roman"/>
          <w:b w:val="false"/>
          <w:i w:val="false"/>
          <w:color w:val="000000"/>
          <w:sz w:val="28"/>
        </w:rPr>
        <w:t>
      16) машина – энергияны, материалдар мен ақпаратты түрлендіруге арналған, өзара байланысты, оның ішінде қозғала алатын компоненттерден тұратын техникалық құрылғы немесе құрылғылар жиынтығы;</w:t>
      </w:r>
    </w:p>
    <w:bookmarkEnd w:id="20"/>
    <w:bookmarkStart w:name="z28" w:id="21"/>
    <w:p>
      <w:pPr>
        <w:spacing w:after="0"/>
        <w:ind w:left="0"/>
        <w:jc w:val="both"/>
      </w:pPr>
      <w:r>
        <w:rPr>
          <w:rFonts w:ascii="Times New Roman"/>
          <w:b w:val="false"/>
          <w:i w:val="false"/>
          <w:color w:val="000000"/>
          <w:sz w:val="28"/>
        </w:rPr>
        <w:t>
      17) өндірістік қуаттылық – уақыт бірлігі ішінде (сағат, тәулік, ай, жыл) заттай мәнде аквашаруашылық өнімінің барынша көп шығарылымы;</w:t>
      </w:r>
    </w:p>
    <w:bookmarkEnd w:id="21"/>
    <w:bookmarkStart w:name="z29" w:id="22"/>
    <w:p>
      <w:pPr>
        <w:spacing w:after="0"/>
        <w:ind w:left="0"/>
        <w:jc w:val="both"/>
      </w:pPr>
      <w:r>
        <w:rPr>
          <w:rFonts w:ascii="Times New Roman"/>
          <w:b w:val="false"/>
          <w:i w:val="false"/>
          <w:color w:val="000000"/>
          <w:sz w:val="28"/>
        </w:rPr>
        <w:t>
      18) өтініш – инвесторлардың (көрсетілетін қызметті алушылардың) инвестициялық салымдар кезінде субсидиялар алуына арналған электрондық өтініші;</w:t>
      </w:r>
    </w:p>
    <w:bookmarkEnd w:id="22"/>
    <w:bookmarkStart w:name="z30" w:id="23"/>
    <w:p>
      <w:pPr>
        <w:spacing w:after="0"/>
        <w:ind w:left="0"/>
        <w:jc w:val="both"/>
      </w:pPr>
      <w:r>
        <w:rPr>
          <w:rFonts w:ascii="Times New Roman"/>
          <w:b w:val="false"/>
          <w:i w:val="false"/>
          <w:color w:val="000000"/>
          <w:sz w:val="28"/>
        </w:rPr>
        <w:t>
      19)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қарауға және инвестициялық субсидияларды төлеу немесе бас тарту туралы шешім қабылдауға уәкілетті облыстардың, республикалық маңызы бар қалалардың және астананың жергілікті атқарушы органы;</w:t>
      </w:r>
    </w:p>
    <w:bookmarkEnd w:id="23"/>
    <w:bookmarkStart w:name="z31" w:id="24"/>
    <w:p>
      <w:pPr>
        <w:spacing w:after="0"/>
        <w:ind w:left="0"/>
        <w:jc w:val="both"/>
      </w:pPr>
      <w:r>
        <w:rPr>
          <w:rFonts w:ascii="Times New Roman"/>
          <w:b w:val="false"/>
          <w:i w:val="false"/>
          <w:color w:val="000000"/>
          <w:sz w:val="28"/>
        </w:rPr>
        <w:t>
      20) субсидиялауға арналған өтініштердің электрондық тізілімі (бұдан әрі – тізілім) – аквашаруашылық саласындағы инвестициялық салымдар кезінде шығыстардың бір бөлігін өтеу бойынша субсидиялауға арналған өтініштер туралы мәліметтер жиынтығы және АӨК СМЦЖ-да көрсетілген өзге де мәліметтер;</w:t>
      </w:r>
    </w:p>
    <w:bookmarkEnd w:id="24"/>
    <w:bookmarkStart w:name="z32" w:id="25"/>
    <w:p>
      <w:pPr>
        <w:spacing w:after="0"/>
        <w:ind w:left="0"/>
        <w:jc w:val="both"/>
      </w:pPr>
      <w:r>
        <w:rPr>
          <w:rFonts w:ascii="Times New Roman"/>
          <w:b w:val="false"/>
          <w:i w:val="false"/>
          <w:color w:val="000000"/>
          <w:sz w:val="28"/>
        </w:rPr>
        <w:t>
      21) тіркеуші цифрлық жүйе (бұдан әрі – бірінші деңгейдегі жүйе) – өтініш берушілердің өтінімдерінің эталондық электрондық тізілімін қамтитын, АӨК СМЦЖ-бен интеграцияланған жеке кәсіпкерлікті мемлекеттік қолдау шаралары мен оларды алушыларды мониторингтеу жүйесі, онда түпкілікті форматтық-логикалық бақылаудан кейінгі бақылау арқылы өтініш берушінің базалық өлшемшарттарға сәйкестігі және оған бюджеттен ақша төлеу туралы шешім қабылданады;</w:t>
      </w:r>
    </w:p>
    <w:bookmarkEnd w:id="25"/>
    <w:bookmarkStart w:name="z33" w:id="26"/>
    <w:p>
      <w:pPr>
        <w:spacing w:after="0"/>
        <w:ind w:left="0"/>
        <w:jc w:val="both"/>
      </w:pPr>
      <w:r>
        <w:rPr>
          <w:rFonts w:ascii="Times New Roman"/>
          <w:b w:val="false"/>
          <w:i w:val="false"/>
          <w:color w:val="000000"/>
          <w:sz w:val="28"/>
        </w:rPr>
        <w:t>
      22) тіркеуші – бюджетті атқару жөніндегі орталық уәкілетті орган айқындаған, бірінші деңгейдегі жүйені пайдалана отырып жеке кәсіпкерлікті мемлекеттік қолдау шараларының пайдаланылуы мен оларды алушыларды мониторингтеуді техникалық сүйемелдеуді қамтамасыз ететін, жарғылық капиталына мемлекет жүз пайыз қатысатын заңды тұлға;</w:t>
      </w:r>
    </w:p>
    <w:bookmarkEnd w:id="26"/>
    <w:bookmarkStart w:name="z34" w:id="27"/>
    <w:p>
      <w:pPr>
        <w:spacing w:after="0"/>
        <w:ind w:left="0"/>
        <w:jc w:val="both"/>
      </w:pPr>
      <w:r>
        <w:rPr>
          <w:rFonts w:ascii="Times New Roman"/>
          <w:b w:val="false"/>
          <w:i w:val="false"/>
          <w:color w:val="000000"/>
          <w:sz w:val="28"/>
        </w:rPr>
        <w:t xml:space="preserve">
      23) шектеу өлшемшарттары – мемлекеттік қолдау шарасын көрсету туралы шешім қабылдау үшін өтініш беруші бірінші деңгей жүйесінде сәйкес келуге тиіс талаптар; </w:t>
      </w:r>
    </w:p>
    <w:bookmarkEnd w:id="27"/>
    <w:bookmarkStart w:name="z35" w:id="28"/>
    <w:p>
      <w:pPr>
        <w:spacing w:after="0"/>
        <w:ind w:left="0"/>
        <w:jc w:val="both"/>
      </w:pPr>
      <w:r>
        <w:rPr>
          <w:rFonts w:ascii="Times New Roman"/>
          <w:b w:val="false"/>
          <w:i w:val="false"/>
          <w:color w:val="000000"/>
          <w:sz w:val="28"/>
        </w:rPr>
        <w:t>
      24)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8"/>
    <w:bookmarkStart w:name="z36" w:id="29"/>
    <w:p>
      <w:pPr>
        <w:spacing w:after="0"/>
        <w:ind w:left="0"/>
        <w:jc w:val="both"/>
      </w:pPr>
      <w:r>
        <w:rPr>
          <w:rFonts w:ascii="Times New Roman"/>
          <w:b w:val="false"/>
          <w:i w:val="false"/>
          <w:color w:val="000000"/>
          <w:sz w:val="28"/>
        </w:rPr>
        <w:t>
      25)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9"/>
    <w:bookmarkStart w:name="z37" w:id="30"/>
    <w:p>
      <w:pPr>
        <w:spacing w:after="0"/>
        <w:ind w:left="0"/>
        <w:jc w:val="both"/>
      </w:pPr>
      <w:r>
        <w:rPr>
          <w:rFonts w:ascii="Times New Roman"/>
          <w:b w:val="false"/>
          <w:i w:val="false"/>
          <w:color w:val="000000"/>
          <w:sz w:val="28"/>
        </w:rPr>
        <w:t>
      мынадай мазмұндағы 2-1-тармақпен толықтырылсын:</w:t>
      </w:r>
    </w:p>
    <w:bookmarkEnd w:id="30"/>
    <w:bookmarkStart w:name="z38" w:id="31"/>
    <w:p>
      <w:pPr>
        <w:spacing w:after="0"/>
        <w:ind w:left="0"/>
        <w:jc w:val="both"/>
      </w:pPr>
      <w:r>
        <w:rPr>
          <w:rFonts w:ascii="Times New Roman"/>
          <w:b w:val="false"/>
          <w:i w:val="false"/>
          <w:color w:val="000000"/>
          <w:sz w:val="28"/>
        </w:rPr>
        <w:t>
      "2-1. Субсидиялау мыналарды қамтитын мемлекеттік қолдаудың екі деңгейлі жүйесі шеңберінде жүзеге асырылады:</w:t>
      </w:r>
    </w:p>
    <w:bookmarkEnd w:id="31"/>
    <w:bookmarkStart w:name="z39" w:id="32"/>
    <w:p>
      <w:pPr>
        <w:spacing w:after="0"/>
        <w:ind w:left="0"/>
        <w:jc w:val="both"/>
      </w:pPr>
      <w:r>
        <w:rPr>
          <w:rFonts w:ascii="Times New Roman"/>
          <w:b w:val="false"/>
          <w:i w:val="false"/>
          <w:color w:val="000000"/>
          <w:sz w:val="28"/>
        </w:rPr>
        <w:t xml:space="preserve">
      1) бірінші деңгей – екінші деңгейдегі жүйелермен интеграцияланған, жеке кәсіпкерлікті мемлекеттік қолдау шараларын алушылар өтінімдерінің эталондық электрондық тізілімін қамтитын тіркеу жүйесі, онда түпкілікті форматтан кейінгі логикалық бақылау арқылы "Жеке кәсіпкерлікті мемлекеттік қолдау шаралары шеңберінде іске асырылатын жобаларға мониторинг жүргізу қағидаларын бекіту туралы" Қазақстан Республикасы Премьер-Министрінің орынбасары – Ұлттық экономика министрінің 2026 жылғы 2 ақпандағы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37936 болып тіркелген) бекітілген жеке кәсіпкерлікті мемлекеттік қолдау шаралары шеңберінде іске асырылатын жобаларға мониторинг жүргізу қағидаларына сәйкес жеке кәсіпкерлікті мемлекеттік қолдау шараларын алушының жеке кәсіпкерлікті мемлекеттік қолдау шараларының пайдаланылуы мен оларды алушыларға мониторинг жүргізу қағидалары шеңберінде бюджетті атқару жөніндегі уәкілетті орган айқындайтын базалық талаптарға сәйкестігі айқындалады;</w:t>
      </w:r>
    </w:p>
    <w:bookmarkEnd w:id="32"/>
    <w:bookmarkStart w:name="z40" w:id="33"/>
    <w:p>
      <w:pPr>
        <w:spacing w:after="0"/>
        <w:ind w:left="0"/>
        <w:jc w:val="both"/>
      </w:pPr>
      <w:r>
        <w:rPr>
          <w:rFonts w:ascii="Times New Roman"/>
          <w:b w:val="false"/>
          <w:i w:val="false"/>
          <w:color w:val="000000"/>
          <w:sz w:val="28"/>
        </w:rPr>
        <w:t>
      2) екінші деңгей – жеке кәсіпкерлікті мемлекеттік қолдау шараларын алушылардан өтініштерді қабылдау, оларды форматтық-логикалық бақылауды қолдана отырып өңдеу және өңделген өтініштерді бірінші деңгейге беру олар арқылы жүзеге асырылатын салалық мемлекеттік немесе мемлекеттік емес цифрлық жүйелер.";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xml:space="preserve">
      "6. Жұмыс тобының құрамына кіретін адамдар еңбек демалысында, іссапарда, уақытша еңбекке жарамсыз болу кезеңінде, қызметтік міндеттерін орындаудан уақытша шеттетілуіне байланысты АӨК СМЦЖ-ға қолжетімділік шектеулі болатын жағдайларды қоспағанда, көрсетілген адамдарда АӨК СМЦЖ-ға үнемі қолжетімділік болады. АӨК СМЦЖ-ға қолжетімділікке шектеу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мамандар тобы мүшесіне АӨК СМЦЖ-ға қолжетімділіктің шектелгені туралы хабарламамен расталады.";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"12. Сатып алынған тауарларды, жұмыстар мен көрсетілетін қызметтерді электрондық шот-фактуралармен растау электрондық шот-фактуралардың цифрлық жүйесі арқылы жүзеге асырылады (тауарларды қаржы лизингіне сатып алуды қоспағанда).</w:t>
      </w:r>
    </w:p>
    <w:bookmarkEnd w:id="35"/>
    <w:bookmarkStart w:name="z45" w:id="36"/>
    <w:p>
      <w:pPr>
        <w:spacing w:after="0"/>
        <w:ind w:left="0"/>
        <w:jc w:val="both"/>
      </w:pPr>
      <w:r>
        <w:rPr>
          <w:rFonts w:ascii="Times New Roman"/>
          <w:b w:val="false"/>
          <w:i w:val="false"/>
          <w:color w:val="000000"/>
          <w:sz w:val="28"/>
        </w:rPr>
        <w:t xml:space="preserve">
      13. Инвестор (көрсетілетін қызметті алушы) техника, машиналар және (немесе) жабдықты электрондық шот-фактуралардың цифрлық жүйесін пайдаланбайтын шетелдік өндірушіден тікелей сатып алған кезде, сатып алуға жұмсалған шығындар кедендік декларациямен (Еуразиялық экономикалық одақтың мүшелері болып табылмайтын үшінші елдерден әкелінетін тауарларға) немесе Қазақстан Республикасы Салық кодексінің </w:t>
      </w:r>
      <w:r>
        <w:rPr>
          <w:rFonts w:ascii="Times New Roman"/>
          <w:b w:val="false"/>
          <w:i w:val="false"/>
          <w:color w:val="000000"/>
          <w:sz w:val="28"/>
        </w:rPr>
        <w:t>530-бабына</w:t>
      </w:r>
      <w:r>
        <w:rPr>
          <w:rFonts w:ascii="Times New Roman"/>
          <w:b w:val="false"/>
          <w:i w:val="false"/>
          <w:color w:val="000000"/>
          <w:sz w:val="28"/>
        </w:rPr>
        <w:t xml:space="preserve"> сәйкес салық органының белгісі бар тауарларды әкелу және жанама салықтарды төлеу туралы өтінішпен (өтініштермен) (Еуразиялық экономикалық одаққа мүше мемлекеттердің аумағынан) расталады.";</w:t>
      </w:r>
    </w:p>
    <w:bookmarkEnd w:id="36"/>
    <w:bookmarkStart w:name="z46" w:id="3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7"/>
    <w:bookmarkStart w:name="z47" w:id="38"/>
    <w:p>
      <w:pPr>
        <w:spacing w:after="0"/>
        <w:ind w:left="0"/>
        <w:jc w:val="both"/>
      </w:pPr>
      <w:r>
        <w:rPr>
          <w:rFonts w:ascii="Times New Roman"/>
          <w:b w:val="false"/>
          <w:i w:val="false"/>
          <w:color w:val="000000"/>
          <w:sz w:val="28"/>
        </w:rPr>
        <w:t>
      "4) бизнес-жоспарда көзделген мерзімдерде өнім өндіру көлемдері жалпы өндірістік қуаттың кемінде 100 (жүз) % жеткеннен кейін инвестициялық субсидиялардың жалпы сомасының 25 (жиырма бес) % мөлшерінде төртінші транш.</w:t>
      </w:r>
    </w:p>
    <w:bookmarkEnd w:id="38"/>
    <w:bookmarkStart w:name="z48" w:id="39"/>
    <w:p>
      <w:pPr>
        <w:spacing w:after="0"/>
        <w:ind w:left="0"/>
        <w:jc w:val="both"/>
      </w:pPr>
      <w:r>
        <w:rPr>
          <w:rFonts w:ascii="Times New Roman"/>
          <w:b w:val="false"/>
          <w:i w:val="false"/>
          <w:color w:val="000000"/>
          <w:sz w:val="28"/>
        </w:rPr>
        <w:t>
      Субсидиялар төлеу субсидиялауға өтініш беру сәтіндегі жобаның қол жеткізілген өндірістік қуатына байланысты нақты өткізілген өнім негізінде кезең-кезеңімен жүзеге асырылады.</w:t>
      </w:r>
    </w:p>
    <w:bookmarkEnd w:id="39"/>
    <w:bookmarkStart w:name="z49" w:id="40"/>
    <w:p>
      <w:pPr>
        <w:spacing w:after="0"/>
        <w:ind w:left="0"/>
        <w:jc w:val="both"/>
      </w:pPr>
      <w:r>
        <w:rPr>
          <w:rFonts w:ascii="Times New Roman"/>
          <w:b w:val="false"/>
          <w:i w:val="false"/>
          <w:color w:val="000000"/>
          <w:sz w:val="28"/>
        </w:rPr>
        <w:t>
      Өткізілген өнім электрондық шот-фактуралардың цифрлық жүйесі арқылы электрондық шот-фактуралармен және төлемді растайтын құжаттармен расталады.</w:t>
      </w:r>
    </w:p>
    <w:bookmarkEnd w:id="40"/>
    <w:bookmarkStart w:name="z50" w:id="41"/>
    <w:p>
      <w:pPr>
        <w:spacing w:after="0"/>
        <w:ind w:left="0"/>
        <w:jc w:val="both"/>
      </w:pPr>
      <w:r>
        <w:rPr>
          <w:rFonts w:ascii="Times New Roman"/>
          <w:b w:val="false"/>
          <w:i w:val="false"/>
          <w:color w:val="000000"/>
          <w:sz w:val="28"/>
        </w:rPr>
        <w:t>
      Өтініш беру сәтінде инвестициялық жобада жалпы өндірістік қуаттылықтың Қағидалардың осы тармағының 2), 3) және 4) тармақшаларында көзделген өнім өндіру көлеміне қол жеткізілген жағдайда, субсидиялар бір траншпен төленеді.";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"22. Инвестор (көрсетілетін қызметті алушы) өз қаражатын пайдаланған жағдайда, инвестициялық субсидиялар сомасын жұмыс органы (көрсетілетін қызметті беруші) инвестордың (көрсетілетін қызметті алушының) есеп айырысу шотына аударады.</w:t>
      </w:r>
    </w:p>
    <w:bookmarkEnd w:id="42"/>
    <w:bookmarkStart w:name="z53" w:id="43"/>
    <w:p>
      <w:pPr>
        <w:spacing w:after="0"/>
        <w:ind w:left="0"/>
        <w:jc w:val="both"/>
      </w:pPr>
      <w:r>
        <w:rPr>
          <w:rFonts w:ascii="Times New Roman"/>
          <w:b w:val="false"/>
          <w:i w:val="false"/>
          <w:color w:val="000000"/>
          <w:sz w:val="28"/>
        </w:rPr>
        <w:t xml:space="preserve">
      Техника, машиналар, жабдықтар және басқа да объектілер кредитке немесе лизингке сатып алынған кезде инвестициялық субсидиялар қаржы институтына инвестордың (көрсетілетін қызметті алушының) негізгі борышын өтеу есебіне аударылады. </w:t>
      </w:r>
    </w:p>
    <w:bookmarkEnd w:id="43"/>
    <w:bookmarkStart w:name="z54" w:id="44"/>
    <w:p>
      <w:pPr>
        <w:spacing w:after="0"/>
        <w:ind w:left="0"/>
        <w:jc w:val="both"/>
      </w:pPr>
      <w:r>
        <w:rPr>
          <w:rFonts w:ascii="Times New Roman"/>
          <w:b w:val="false"/>
          <w:i w:val="false"/>
          <w:color w:val="000000"/>
          <w:sz w:val="28"/>
        </w:rPr>
        <w:t>
      23. Субсидиялауға өтініш беру "цифрлық үкіметтің" веб-порталы арқылы электрондық түрде жүзеге асырылады және АӨК СМЦЖ-ға тіркеледі.</w:t>
      </w:r>
    </w:p>
    <w:bookmarkEnd w:id="44"/>
    <w:bookmarkStart w:name="z55" w:id="45"/>
    <w:p>
      <w:pPr>
        <w:spacing w:after="0"/>
        <w:ind w:left="0"/>
        <w:jc w:val="both"/>
      </w:pPr>
      <w:r>
        <w:rPr>
          <w:rFonts w:ascii="Times New Roman"/>
          <w:b w:val="false"/>
          <w:i w:val="false"/>
          <w:color w:val="000000"/>
          <w:sz w:val="28"/>
        </w:rPr>
        <w:t xml:space="preserve">
      "Цифрлық үкіметтің" веб-порталы мен АӨК СМЦЖ-дың цифрлық өзара іс-қимылы Қазақстан Республикасы Цифрлық кодекстің </w:t>
      </w:r>
      <w:r>
        <w:rPr>
          <w:rFonts w:ascii="Times New Roman"/>
          <w:b w:val="false"/>
          <w:i w:val="false"/>
          <w:color w:val="000000"/>
          <w:sz w:val="28"/>
        </w:rPr>
        <w:t>83-бабына</w:t>
      </w:r>
      <w:r>
        <w:rPr>
          <w:rFonts w:ascii="Times New Roman"/>
          <w:b w:val="false"/>
          <w:i w:val="false"/>
          <w:color w:val="000000"/>
          <w:sz w:val="28"/>
        </w:rPr>
        <w:t xml:space="preserve"> сәйкес жүзеге асырылады.</w:t>
      </w:r>
    </w:p>
    <w:bookmarkEnd w:id="45"/>
    <w:bookmarkStart w:name="z56" w:id="46"/>
    <w:p>
      <w:pPr>
        <w:spacing w:after="0"/>
        <w:ind w:left="0"/>
        <w:jc w:val="both"/>
      </w:pPr>
      <w:r>
        <w:rPr>
          <w:rFonts w:ascii="Times New Roman"/>
          <w:b w:val="false"/>
          <w:i w:val="false"/>
          <w:color w:val="000000"/>
          <w:sz w:val="28"/>
        </w:rPr>
        <w:t>
      Инвесторда (көрсетілетін қызметті алушыда) АӨК СМЦЖ-да жеке шотының бар екендігі АӨК СМЦЖ-дың "Заңды тұлғалар" немесе "Жеке тұлғалар" мемлекеттік дерекқорларымен цифрлық өзара іс-қимылы нәтижесінде расталады.</w:t>
      </w:r>
    </w:p>
    <w:bookmarkEnd w:id="46"/>
    <w:bookmarkStart w:name="z57" w:id="47"/>
    <w:p>
      <w:pPr>
        <w:spacing w:after="0"/>
        <w:ind w:left="0"/>
        <w:jc w:val="both"/>
      </w:pPr>
      <w:r>
        <w:rPr>
          <w:rFonts w:ascii="Times New Roman"/>
          <w:b w:val="false"/>
          <w:i w:val="false"/>
          <w:color w:val="000000"/>
          <w:sz w:val="28"/>
        </w:rPr>
        <w:t xml:space="preserve">
      24. Жұмыс органының (көрсетілетін қызметті берушінің) шешімін алу үшін инвестор (көрсетілетін қызметті алушы) "цифрлық үкіметтің" веб-порталы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инвестордың (көрсетілетін қызметті алушының) ЭЦҚ-сы қойылған инвестициялық субсидиялауға арналған электрондық өтінішті береді, осы Қағидалардың 6-қосымшадағы Тізбенің 8-тармағына сәйкес оған қажетті құжаттар қоса беріледі.</w:t>
      </w:r>
    </w:p>
    <w:bookmarkEnd w:id="47"/>
    <w:bookmarkStart w:name="z58" w:id="48"/>
    <w:p>
      <w:pPr>
        <w:spacing w:after="0"/>
        <w:ind w:left="0"/>
        <w:jc w:val="both"/>
      </w:pPr>
      <w:r>
        <w:rPr>
          <w:rFonts w:ascii="Times New Roman"/>
          <w:b w:val="false"/>
          <w:i w:val="false"/>
          <w:color w:val="000000"/>
          <w:sz w:val="28"/>
        </w:rPr>
        <w:t>
      Жұмыс органы (көрсетілетін қызметті беруші) өтініш тіркелген күннен кейін 2 (екі) жұмыс күні ішінде инвестициялық жобаның осы Қағидалардың шарттарына сәйкестігі немесе сәйкес еместігі туралы шешім қабылдайды.</w:t>
      </w:r>
    </w:p>
    <w:bookmarkEnd w:id="48"/>
    <w:bookmarkStart w:name="z59" w:id="49"/>
    <w:p>
      <w:pPr>
        <w:spacing w:after="0"/>
        <w:ind w:left="0"/>
        <w:jc w:val="both"/>
      </w:pPr>
      <w:r>
        <w:rPr>
          <w:rFonts w:ascii="Times New Roman"/>
          <w:b w:val="false"/>
          <w:i w:val="false"/>
          <w:color w:val="000000"/>
          <w:sz w:val="28"/>
        </w:rPr>
        <w:t xml:space="preserve">
      Инвесторға (көрсетілетін қызметті алушыға)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инвестициялық жобаның сәйкестігі немесе сәйкес еместігі туралы жұмыс органының (көрсетілетін қызметті берушінің) шешімі туралы хабарлама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электрондық құжат нысанында жұмыс органының (көрсетілетін қызметті берушінің) ЭЦҚ-сы қойылған жобаның паспорты бойынша инвестициялық субсидияларды төлеу немесе төлеуден бас тарту туралы жұмыс органының (көрсетілетін қызметті берушінің) шешімі туралы хабархат жіберіледі.</w:t>
      </w:r>
    </w:p>
    <w:bookmarkEnd w:id="49"/>
    <w:bookmarkStart w:name="z60" w:id="50"/>
    <w:p>
      <w:pPr>
        <w:spacing w:after="0"/>
        <w:ind w:left="0"/>
        <w:jc w:val="both"/>
      </w:pPr>
      <w:r>
        <w:rPr>
          <w:rFonts w:ascii="Times New Roman"/>
          <w:b w:val="false"/>
          <w:i w:val="false"/>
          <w:color w:val="000000"/>
          <w:sz w:val="28"/>
        </w:rPr>
        <w:t>
      Хабарлама инвестор (көрсетілетін қызметті алушы) АӨК СМЦЖ-да тіркелген кезде көрсеткен электрондық почтасының мекенжайына, сондай-ақ АӨК СМЦЖ-дағы "жеке кабинетіне" жолданады.</w:t>
      </w:r>
    </w:p>
    <w:bookmarkEnd w:id="50"/>
    <w:bookmarkStart w:name="z61" w:id="51"/>
    <w:p>
      <w:pPr>
        <w:spacing w:after="0"/>
        <w:ind w:left="0"/>
        <w:jc w:val="both"/>
      </w:pPr>
      <w:r>
        <w:rPr>
          <w:rFonts w:ascii="Times New Roman"/>
          <w:b w:val="false"/>
          <w:i w:val="false"/>
          <w:color w:val="000000"/>
          <w:sz w:val="28"/>
        </w:rPr>
        <w:t xml:space="preserve">
      Жұмыс органы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мониторингінің цифрлық жүйесіне мемлекеттік қызметті көрсету сатысы туралы деректердің енгізілуін қамтамасыз етеді.</w:t>
      </w:r>
    </w:p>
    <w:bookmarkEnd w:id="51"/>
    <w:bookmarkStart w:name="z62" w:id="52"/>
    <w:p>
      <w:pPr>
        <w:spacing w:after="0"/>
        <w:ind w:left="0"/>
        <w:jc w:val="both"/>
      </w:pPr>
      <w:r>
        <w:rPr>
          <w:rFonts w:ascii="Times New Roman"/>
          <w:b w:val="false"/>
          <w:i w:val="false"/>
          <w:color w:val="000000"/>
          <w:sz w:val="28"/>
        </w:rPr>
        <w:t>
      25. Инвестордың (көрсетілетін қызметті алушының) техниканы және (немесе) машиналарды сатып алғанын растау АӨК СМЦЖ-дың ауыл шаруашылығы техникасының мемлекеттік тізілімімен және (немесе) "Автомобиль" дерекқорымен цифрлық өзара іс-қимылы арқылы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4" w:id="53"/>
    <w:p>
      <w:pPr>
        <w:spacing w:after="0"/>
        <w:ind w:left="0"/>
        <w:jc w:val="both"/>
      </w:pPr>
      <w:r>
        <w:rPr>
          <w:rFonts w:ascii="Times New Roman"/>
          <w:b w:val="false"/>
          <w:i w:val="false"/>
          <w:color w:val="000000"/>
          <w:sz w:val="28"/>
        </w:rPr>
        <w:t>
      "29. Мамандар тобының қарап-тексеру актісі негізінде немесе инвестициялық жобаның және (немесе) ұсынылған материалдардың, объектілердің, деректер мен мәліметтердің осы Қағидаларда белгіленген талаптарға сәйкес келмеуі анықталған кезде жұмыс органы (көрсетілетін қызметті беруші) АӨК СМЦЖ-да инвестициялық субсидияларды төлеуден бас тарту туралы шешім қабылдайды.";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66" w:id="54"/>
    <w:p>
      <w:pPr>
        <w:spacing w:after="0"/>
        <w:ind w:left="0"/>
        <w:jc w:val="both"/>
      </w:pPr>
      <w:r>
        <w:rPr>
          <w:rFonts w:ascii="Times New Roman"/>
          <w:b w:val="false"/>
          <w:i w:val="false"/>
          <w:color w:val="000000"/>
          <w:sz w:val="28"/>
        </w:rPr>
        <w:t xml:space="preserve">
      "31. Мемлекеттік қызметті көрсетуден бас тартуға негіздер болған кезде, жұмыс органы (көрсетілетін қызметті беруші) мемлекеттік қызметті көрсету мерзімі аяқталғанға дейін 3 (үш) жұмыс күнінен кешіктірмей инвесторға (көрсетілетін қызметті алушыға) </w:t>
      </w:r>
      <w:r>
        <w:rPr>
          <w:rFonts w:ascii="Times New Roman"/>
          <w:b w:val="false"/>
          <w:i w:val="false"/>
          <w:color w:val="000000"/>
          <w:sz w:val="28"/>
        </w:rPr>
        <w:t xml:space="preserve">9-қосымшаға </w:t>
      </w:r>
      <w:r>
        <w:rPr>
          <w:rFonts w:ascii="Times New Roman"/>
          <w:b w:val="false"/>
          <w:i w:val="false"/>
          <w:color w:val="000000"/>
          <w:sz w:val="28"/>
        </w:rPr>
        <w:t xml:space="preserve"> сәйкес нысан бойынша мемлекеттік қызметті көрсетуден бас тарту туралы алдын ала шешім, сондай-ақ инвесторға (көрсетілетін қызметті алушыға) алдын ала шешім бойынша өз ұстанымын білдіру мүмкіндігі үшін тыңдау өткізу уақыты мен орны туралы хабархат жібереді.</w:t>
      </w:r>
    </w:p>
    <w:bookmarkEnd w:id="54"/>
    <w:bookmarkStart w:name="z67" w:id="55"/>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55"/>
    <w:bookmarkStart w:name="z68" w:id="56"/>
    <w:p>
      <w:pPr>
        <w:spacing w:after="0"/>
        <w:ind w:left="0"/>
        <w:jc w:val="both"/>
      </w:pPr>
      <w:r>
        <w:rPr>
          <w:rFonts w:ascii="Times New Roman"/>
          <w:b w:val="false"/>
          <w:i w:val="false"/>
          <w:color w:val="000000"/>
          <w:sz w:val="28"/>
        </w:rPr>
        <w:t xml:space="preserve">
      Тыңдау қорытындылары бойынша инвесторға (көрсетілетін қызметті алушыға) 3 (үш) жұмыс күні ішінде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 паспорты бойынша инвестициялық субсидияларды төлеу немесе төлеуден бас тарту туралы жұмыс органының (көрсетілетін қызметті берушінің) шешімі туралы хабархат "жеке кабинетке" жіберіледі.</w:t>
      </w:r>
    </w:p>
    <w:bookmarkEnd w:id="56"/>
    <w:bookmarkStart w:name="z69" w:id="57"/>
    <w:p>
      <w:pPr>
        <w:spacing w:after="0"/>
        <w:ind w:left="0"/>
        <w:jc w:val="both"/>
      </w:pPr>
      <w:r>
        <w:rPr>
          <w:rFonts w:ascii="Times New Roman"/>
          <w:b w:val="false"/>
          <w:i w:val="false"/>
          <w:color w:val="000000"/>
          <w:sz w:val="28"/>
        </w:rPr>
        <w:t xml:space="preserve">
      32. Жұмыс органы (көрсетілетін қызметті беруші) оң шешім қабылданған күннен бастап 1 (бір) жұмыс күні ішінде АӨК СМЦЖ арқылы электрондық нысанда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инвестициялық субсидиялау шартын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сатып алынатын техниканы, машиналар мен жабдықты нысаналы пайдалану және иеліктен шығармау туралы келісімді қалыптастырады және қол қояды, олар инвесторға (көрсетілетін қызметті алушыға) қол қою үшін автоматты түрде жіберіледі.</w:t>
      </w:r>
    </w:p>
    <w:bookmarkEnd w:id="57"/>
    <w:bookmarkStart w:name="z70" w:id="58"/>
    <w:p>
      <w:pPr>
        <w:spacing w:after="0"/>
        <w:ind w:left="0"/>
        <w:jc w:val="both"/>
      </w:pPr>
      <w:r>
        <w:rPr>
          <w:rFonts w:ascii="Times New Roman"/>
          <w:b w:val="false"/>
          <w:i w:val="false"/>
          <w:color w:val="000000"/>
          <w:sz w:val="28"/>
        </w:rPr>
        <w:t>
      Субсидия беру үшін қажетті мәліметтерді қамтитын АӨК СМЦЖ-да іркіліс болған жағдайда, жұмыс органы (көрсетілетін қызметті беруші) туындаған жағдай туралы уәкілетті органды дереу хабардар етеді, ол оны жоюға кіріседі.</w:t>
      </w:r>
    </w:p>
    <w:bookmarkEnd w:id="58"/>
    <w:bookmarkStart w:name="z71" w:id="59"/>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уәкілетті орган 3 (үш) жұмыс күні ішінде техникалық проблема туралы хаттама жасайды және оны АӨК СМЦЖ-ға орналастырады.</w:t>
      </w:r>
    </w:p>
    <w:bookmarkEnd w:id="59"/>
    <w:bookmarkStart w:name="z72" w:id="60"/>
    <w:p>
      <w:pPr>
        <w:spacing w:after="0"/>
        <w:ind w:left="0"/>
        <w:jc w:val="both"/>
      </w:pPr>
      <w:r>
        <w:rPr>
          <w:rFonts w:ascii="Times New Roman"/>
          <w:b w:val="false"/>
          <w:i w:val="false"/>
          <w:color w:val="000000"/>
          <w:sz w:val="28"/>
        </w:rPr>
        <w:t>
      33. Уәкілетті орган Қағидалар бекітілген және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74" w:id="61"/>
    <w:p>
      <w:pPr>
        <w:spacing w:after="0"/>
        <w:ind w:left="0"/>
        <w:jc w:val="both"/>
      </w:pPr>
      <w:r>
        <w:rPr>
          <w:rFonts w:ascii="Times New Roman"/>
          <w:b w:val="false"/>
          <w:i w:val="false"/>
          <w:color w:val="000000"/>
          <w:sz w:val="28"/>
        </w:rPr>
        <w:t>
      "36. Кредит беру арқылы инвестор (көрсетілетін қызметті алушы) қаржыландырылған жағдайда, қаржы институттары арнайы шотқа инвестициялық субсидиялар алынған күннен бастап 10 (он) жұмыс күні ішінде инвесторға (көрсетілетін қызметті алушыға) кредит беруді жүзеге асырады және растайтын құжаттарды, кредиттік шарттың көшірмесін жұмыс органына (көрсетілетін қызметті берушіге) ұсынады.</w:t>
      </w:r>
    </w:p>
    <w:bookmarkEnd w:id="61"/>
    <w:bookmarkStart w:name="z75" w:id="62"/>
    <w:p>
      <w:pPr>
        <w:spacing w:after="0"/>
        <w:ind w:left="0"/>
        <w:jc w:val="both"/>
      </w:pPr>
      <w:r>
        <w:rPr>
          <w:rFonts w:ascii="Times New Roman"/>
          <w:b w:val="false"/>
          <w:i w:val="false"/>
          <w:color w:val="000000"/>
          <w:sz w:val="28"/>
        </w:rPr>
        <w:t xml:space="preserve">
      Қаржы институттары үшжақты шартқа және келісімге қол қойылған күннен бастап күнтізбелік 360 (үш жүз алпыс) күннен аспайтын мерзімде жұмыс органына (көрсетілетін қызметті берушіге) сатып алушы мен жеткізуші арасындағы техниканы, машиналарды, жабдықты қабылдау-тапсыру актісінің, кредиттік шартқа қосымша келісімнің (бар болса) көшірмелерін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сатып алынатын техниканы, машиналарды және жабдықты мақсатты пайдалану және иеліктен шығармау туралы келісімді қоса бере отырып, инвесторға (көрсетілетін қызметті алушыға) техниканы, машиналар және (немесе) жабдықты жеткізудің аяқталғаны туралы жазбаша хабархатты жібереді.</w:t>
      </w:r>
    </w:p>
    <w:bookmarkEnd w:id="62"/>
    <w:bookmarkStart w:name="z76" w:id="63"/>
    <w:p>
      <w:pPr>
        <w:spacing w:after="0"/>
        <w:ind w:left="0"/>
        <w:jc w:val="both"/>
      </w:pPr>
      <w:r>
        <w:rPr>
          <w:rFonts w:ascii="Times New Roman"/>
          <w:b w:val="false"/>
          <w:i w:val="false"/>
          <w:color w:val="000000"/>
          <w:sz w:val="28"/>
        </w:rPr>
        <w:t>
      Бұл ретте қаржы институттары осы тармақтың екінші бөлігінде көзделген талаптар орындалғанға дейін арнайы шоттағы қаражатты пайдалана алмайды.</w:t>
      </w:r>
    </w:p>
    <w:bookmarkEnd w:id="63"/>
    <w:bookmarkStart w:name="z77" w:id="64"/>
    <w:p>
      <w:pPr>
        <w:spacing w:after="0"/>
        <w:ind w:left="0"/>
        <w:jc w:val="both"/>
      </w:pPr>
      <w:r>
        <w:rPr>
          <w:rFonts w:ascii="Times New Roman"/>
          <w:b w:val="false"/>
          <w:i w:val="false"/>
          <w:color w:val="000000"/>
          <w:sz w:val="28"/>
        </w:rPr>
        <w:t>
      Кредиттік шарт бойынша түпкілікті сома іс жүзінде субсидиялау шартында көрсетілгеннен кем болған инвесторлардың (көрсетілетін қызметті алушылардың) өтініштері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қаржы институттарына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хабархатты жібереді.</w:t>
      </w:r>
    </w:p>
    <w:bookmarkEnd w:id="64"/>
    <w:bookmarkStart w:name="z78" w:id="65"/>
    <w:p>
      <w:pPr>
        <w:spacing w:after="0"/>
        <w:ind w:left="0"/>
        <w:jc w:val="both"/>
      </w:pPr>
      <w:r>
        <w:rPr>
          <w:rFonts w:ascii="Times New Roman"/>
          <w:b w:val="false"/>
          <w:i w:val="false"/>
          <w:color w:val="000000"/>
          <w:sz w:val="28"/>
        </w:rPr>
        <w:t>
      Қаржы институттары жұмыс органынан (көрсетілетін қызметті берушіден) хабархатты алған күннен бастап 3 (үш) жұмыс күнінен аспайтын мерзімде жұмыс органының (көрсетілетін қызметті берушінің) есеп айырысу шотына хабархатта көрсетілген мөлшердегі қаражатты қайтарады.</w:t>
      </w:r>
    </w:p>
    <w:bookmarkEnd w:id="65"/>
    <w:bookmarkStart w:name="z79" w:id="66"/>
    <w:p>
      <w:pPr>
        <w:spacing w:after="0"/>
        <w:ind w:left="0"/>
        <w:jc w:val="both"/>
      </w:pPr>
      <w:r>
        <w:rPr>
          <w:rFonts w:ascii="Times New Roman"/>
          <w:b w:val="false"/>
          <w:i w:val="false"/>
          <w:color w:val="000000"/>
          <w:sz w:val="28"/>
        </w:rPr>
        <w:t>
      Кредиттік шарт бойынша түпкілікті сома субсидияларды есептеу үшін іс жүзінде рұқсат етілген ең жоғары құннан асатын инвесторлардың (көрсетілетін қызметті алушылардың) өтініштері бойынша субсидияларды қайта есептеу жүзеге асырылмайды.</w:t>
      </w:r>
    </w:p>
    <w:bookmarkEnd w:id="66"/>
    <w:bookmarkStart w:name="z80" w:id="67"/>
    <w:p>
      <w:pPr>
        <w:spacing w:after="0"/>
        <w:ind w:left="0"/>
        <w:jc w:val="both"/>
      </w:pPr>
      <w:r>
        <w:rPr>
          <w:rFonts w:ascii="Times New Roman"/>
          <w:b w:val="false"/>
          <w:i w:val="false"/>
          <w:color w:val="000000"/>
          <w:sz w:val="28"/>
        </w:rPr>
        <w:t>
      37. Техниканы, машиналарды және (немесе) жабдықтарды лизингке беру жолымен инвестор қаржыландырылған жағдайда, қаржы институттары жұмыс органының (көрсетілетін қызметті берушінің) оң шешімінің көшірмесін және арнайы шотқа қаражатты алған күннен бастап 10 (он) жұмыс күні ішінде егер инвестор (көрсетілетін қызметті алушы) мен қаржы институттары арасындағы шартта өзгеше көзделмесе, онда қаржы лизингі шартында көзделген қаражатты инвестордың (көрсетілетін қызметті алушының) шотына аударады және жұмыс органына (көрсетілетін қызметті берушіге) растайтын құжаттарды, сондай-ақ қаржы лизингі шартының көшірмесін ұсынады.</w:t>
      </w:r>
    </w:p>
    <w:bookmarkEnd w:id="67"/>
    <w:bookmarkStart w:name="z81" w:id="68"/>
    <w:p>
      <w:pPr>
        <w:spacing w:after="0"/>
        <w:ind w:left="0"/>
        <w:jc w:val="both"/>
      </w:pPr>
      <w:r>
        <w:rPr>
          <w:rFonts w:ascii="Times New Roman"/>
          <w:b w:val="false"/>
          <w:i w:val="false"/>
          <w:color w:val="000000"/>
          <w:sz w:val="28"/>
        </w:rPr>
        <w:t>
      Қаржы институттары арнайы шотқа қаражат келіп түскен күннен бастап күнтізбелік 180 (жүз сексен) күннен аспайтын мерзімде жұмыс органына (көрсетілетін қызметті берушіге) лизинг нысанасын қабылдау-тапсыру актісін және лизинг нысанасының түпкілікті құнын айқындау жөніндегі лизинг шартына қосымша келісімді қоса бере отырып, инвесторға (көрсетілетін қызметті алушыға) техниканы, машиналарды және (немесе) жабдықты жеткізудің аяқталғаны туралы жазбаша хабархат жолдайды.</w:t>
      </w:r>
    </w:p>
    <w:bookmarkEnd w:id="68"/>
    <w:bookmarkStart w:name="z82" w:id="69"/>
    <w:p>
      <w:pPr>
        <w:spacing w:after="0"/>
        <w:ind w:left="0"/>
        <w:jc w:val="both"/>
      </w:pPr>
      <w:r>
        <w:rPr>
          <w:rFonts w:ascii="Times New Roman"/>
          <w:b w:val="false"/>
          <w:i w:val="false"/>
          <w:color w:val="000000"/>
          <w:sz w:val="28"/>
        </w:rPr>
        <w:t>
      Бұл ретте қаржы институттары осы тармақтың екінші бөлігінде көзделген талаптар орындалғанға дейін арнайы шоттағы қаражатты пайдалана алмайды.</w:t>
      </w:r>
    </w:p>
    <w:bookmarkEnd w:id="69"/>
    <w:bookmarkStart w:name="z83" w:id="70"/>
    <w:p>
      <w:pPr>
        <w:spacing w:after="0"/>
        <w:ind w:left="0"/>
        <w:jc w:val="both"/>
      </w:pPr>
      <w:r>
        <w:rPr>
          <w:rFonts w:ascii="Times New Roman"/>
          <w:b w:val="false"/>
          <w:i w:val="false"/>
          <w:color w:val="000000"/>
          <w:sz w:val="28"/>
        </w:rPr>
        <w:t>
      Лизинг нысанасының түпкілікті құны іс жүзінде субсидиялау шартында көрсетілгеннен кем болған инвесторлардың (көрсетілетін қызметті алушылардың) өтініштері бойынша жұмыс органы (көрсетілетін қызметті беруші) субсидияларды қайта есептеуді жүзеге асырады, айырма сомасын (арнайы шотқа артық аударылған қаражатты) анықтайды және 3 (үш) жұмыс күнінен аспайтын мерзімде қаржы институттарына жұмыс органының (көрсетілетін қызметті берушінің) есеп айырысу шотына айырма сомасын (арнайы шотқа артық аударылған қаражатты) қайтару қажеттілігі туралы хабархатты жібереді.</w:t>
      </w:r>
    </w:p>
    <w:bookmarkEnd w:id="70"/>
    <w:bookmarkStart w:name="z84" w:id="71"/>
    <w:p>
      <w:pPr>
        <w:spacing w:after="0"/>
        <w:ind w:left="0"/>
        <w:jc w:val="both"/>
      </w:pPr>
      <w:r>
        <w:rPr>
          <w:rFonts w:ascii="Times New Roman"/>
          <w:b w:val="false"/>
          <w:i w:val="false"/>
          <w:color w:val="000000"/>
          <w:sz w:val="28"/>
        </w:rPr>
        <w:t>
      Қаржы институттары жұмыс органынан (көрсетілетін қызметті берушіден) хабархатты алған күннен бастап 3 (үш) жұмыс күнінен аспайтын мерзімде жұмыс органының (көрсетілетін қызметті берушінің) есеп шотына хабархатта көрсетілген мөлшердегі қаражатты қайтарады.</w:t>
      </w:r>
    </w:p>
    <w:bookmarkEnd w:id="71"/>
    <w:bookmarkStart w:name="z85" w:id="72"/>
    <w:p>
      <w:pPr>
        <w:spacing w:after="0"/>
        <w:ind w:left="0"/>
        <w:jc w:val="both"/>
      </w:pPr>
      <w:r>
        <w:rPr>
          <w:rFonts w:ascii="Times New Roman"/>
          <w:b w:val="false"/>
          <w:i w:val="false"/>
          <w:color w:val="000000"/>
          <w:sz w:val="28"/>
        </w:rPr>
        <w:t>
      Лизинг нысанасының түпкілікті құны субсидияларды есептеуге арналған ең жоғары жол берілген құннан асатын инвесторлардың (көрсетілетін қызметті алушылардың) өтінімдері бойынша субсидияларды қайта есептеу жүзеге асырылмайды.";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87" w:id="73"/>
    <w:p>
      <w:pPr>
        <w:spacing w:after="0"/>
        <w:ind w:left="0"/>
        <w:jc w:val="both"/>
      </w:pPr>
      <w:r>
        <w:rPr>
          <w:rFonts w:ascii="Times New Roman"/>
          <w:b w:val="false"/>
          <w:i w:val="false"/>
          <w:color w:val="000000"/>
          <w:sz w:val="28"/>
        </w:rPr>
        <w:t>
      "42. Еңсерілмейтін күштің мән-жайлары басталған жағдайда, инвестор (көрсетілетін қызметті алушы) олар басталған сәттен бастап 10 (он) жұмыс күні ішінде жұмыс органына (көрсетілетін қызметті берушіге) осындай мән-жайлар туралы хабарлайды. Инвестор (көрсетілетін қызметті алушы) АӨК СМЦЖ-ға еңсерілмейтін күштің мән-жайларының басталу фактісін растайтын уәкілетті мемлекеттік органдардың құжатын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жергілікті атқарушы органның су объектісінің сарқылуы туралы шешімін және (немесе) жергілікті атқарушы органның карантиндік немесе шектеу іс-шараларын белгілеу туралы шешімін және (немесе) ветеринария саласындағы уәкілетті орган берген балықтардың ауруын анықтау туралы сараптама актісін (сынақ хаттамасын)) орналастырады.";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89" w:id="74"/>
    <w:p>
      <w:pPr>
        <w:spacing w:after="0"/>
        <w:ind w:left="0"/>
        <w:jc w:val="both"/>
      </w:pPr>
      <w:r>
        <w:rPr>
          <w:rFonts w:ascii="Times New Roman"/>
          <w:b w:val="false"/>
          <w:i w:val="false"/>
          <w:color w:val="000000"/>
          <w:sz w:val="28"/>
        </w:rPr>
        <w:t xml:space="preserve">
      "44. Инвестордың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4"/>
    <w:bookmarkStart w:name="z90" w:id="75"/>
    <w:p>
      <w:pPr>
        <w:spacing w:after="0"/>
        <w:ind w:left="0"/>
        <w:jc w:val="both"/>
      </w:pPr>
      <w:r>
        <w:rPr>
          <w:rFonts w:ascii="Times New Roman"/>
          <w:b w:val="false"/>
          <w:i w:val="false"/>
          <w:color w:val="000000"/>
          <w:sz w:val="28"/>
        </w:rPr>
        <w:t>
      1) жұмыс органы (көрсетілетін қызметті беруші) – тіркелген күнінен бастап 5 (бес) жұмыс күні ішінде;</w:t>
      </w:r>
    </w:p>
    <w:bookmarkEnd w:id="75"/>
    <w:bookmarkStart w:name="z91" w:id="76"/>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76"/>
    <w:bookmarkStart w:name="z92" w:id="7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7"/>
    <w:bookmarkStart w:name="z93" w:id="78"/>
    <w:p>
      <w:pPr>
        <w:spacing w:after="0"/>
        <w:ind w:left="0"/>
        <w:jc w:val="both"/>
      </w:pPr>
      <w:r>
        <w:rPr>
          <w:rFonts w:ascii="Times New Roman"/>
          <w:b w:val="false"/>
          <w:i w:val="false"/>
          <w:color w:val="000000"/>
          <w:sz w:val="28"/>
        </w:rPr>
        <w:t xml:space="preserve">
      Қағидаларға 5, 6, 7 және 8-қосымшалар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78"/>
    <w:bookmarkStart w:name="z94" w:id="79"/>
    <w:p>
      <w:pPr>
        <w:spacing w:after="0"/>
        <w:ind w:left="0"/>
        <w:jc w:val="both"/>
      </w:pPr>
      <w:r>
        <w:rPr>
          <w:rFonts w:ascii="Times New Roman"/>
          <w:b w:val="false"/>
          <w:i w:val="false"/>
          <w:color w:val="000000"/>
          <w:sz w:val="28"/>
        </w:rPr>
        <w:t xml:space="preserve">
      Қағидаларға 10-қосымша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9"/>
    <w:bookmarkStart w:name="z95" w:id="80"/>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80"/>
    <w:bookmarkStart w:name="z96" w:id="8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1"/>
    <w:bookmarkStart w:name="z97" w:id="8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2"/>
    <w:bookmarkStart w:name="z98" w:id="8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83"/>
    <w:bookmarkStart w:name="z99" w:id="8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енгізілетін осы бұйрықтың 1-тармағының үшінші және алтыншы абзацтарын қоспағанда, 2026 жылғы 12 шілдеден бастап қолданысқа енгізіледі және ресми жариялануға тиіс.</w:t>
      </w:r>
    </w:p>
    <w:bookmarkEnd w:id="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01" w:id="85"/>
      <w:r>
        <w:rPr>
          <w:rFonts w:ascii="Times New Roman"/>
          <w:b w:val="false"/>
          <w:i w:val="false"/>
          <w:color w:val="000000"/>
          <w:sz w:val="28"/>
        </w:rPr>
        <w:t>
      "КЕЛІСІЛДІ"</w:t>
      </w:r>
    </w:p>
    <w:bookmarkEnd w:id="8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05" w:id="86"/>
      <w:r>
        <w:rPr>
          <w:rFonts w:ascii="Times New Roman"/>
          <w:b w:val="false"/>
          <w:i w:val="false"/>
          <w:color w:val="000000"/>
          <w:sz w:val="28"/>
        </w:rPr>
        <w:t>
      "КЕЛІСІЛДІ"</w:t>
      </w:r>
    </w:p>
    <w:bookmarkEnd w:id="8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08" w:id="87"/>
      <w:r>
        <w:rPr>
          <w:rFonts w:ascii="Times New Roman"/>
          <w:b w:val="false"/>
          <w:i w:val="false"/>
          <w:color w:val="000000"/>
          <w:sz w:val="28"/>
        </w:rPr>
        <w:t>
      "КЕЛІСІЛДІ"</w:t>
      </w:r>
    </w:p>
    <w:bookmarkEnd w:id="8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13" w:id="88"/>
      <w:r>
        <w:rPr>
          <w:rFonts w:ascii="Times New Roman"/>
          <w:b w:val="false"/>
          <w:i w:val="false"/>
          <w:color w:val="000000"/>
          <w:sz w:val="28"/>
        </w:rPr>
        <w:t>
      "КЕЛІСІЛДІ"</w:t>
      </w:r>
    </w:p>
    <w:bookmarkEnd w:id="8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28" w:id="89"/>
    <w:p>
      <w:pPr>
        <w:spacing w:after="0"/>
        <w:ind w:left="0"/>
        <w:jc w:val="left"/>
      </w:pPr>
      <w:r>
        <w:rPr>
          <w:rFonts w:ascii="Times New Roman"/>
          <w:b/>
          <w:i w:val="false"/>
          <w:color w:val="000000"/>
        </w:rPr>
        <w:t xml:space="preserve"> Субсидиялауға жататын жобалар паспорттарының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0"/>
          <w:p>
            <w:pPr>
              <w:spacing w:after="20"/>
              <w:ind w:left="20"/>
              <w:jc w:val="both"/>
            </w:pPr>
            <w:r>
              <w:rPr>
                <w:rFonts w:ascii="Times New Roman"/>
                <w:b w:val="false"/>
                <w:i w:val="false"/>
                <w:color w:val="000000"/>
                <w:sz w:val="20"/>
              </w:rPr>
              <w:t>
№ 1 "Қуаты сағатына 1 тоннадан кем емес аквашаруашылық объектілері үшін жем өндіру жөніндегі зауытты (цехты) құру және (немесе) кеңейт" жобасының паспорты</w:t>
            </w:r>
          </w:p>
          <w:bookmarkEnd w:id="90"/>
          <w:p>
            <w:pPr>
              <w:spacing w:after="20"/>
              <w:ind w:left="20"/>
              <w:jc w:val="both"/>
            </w:pPr>
            <w:r>
              <w:rPr>
                <w:rFonts w:ascii="Times New Roman"/>
                <w:b w:val="false"/>
                <w:i w:val="false"/>
                <w:color w:val="000000"/>
                <w:sz w:val="20"/>
              </w:rPr>
              <w:t>
Инвестициялық салымдарды өтеу үлесі-25%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Экструдталған құрамажем өндіру жөніндегі өндірістік желіні сатып алу (шикізатты қабылдау секциясы, ет/балық-сүйек ұнын дайындау және пастерлеу секциясы, ұсақтау және мөлшерлеу секциясы, алдын ала ұсақтау секциясы, түпкілікті ұсақтау секциясы, шикізатты араластыру және ылғалдандыру секциясы, кептіру секциясы, салқындату және орау секциясы)*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азық өндіру бойынша өндірістік желіні сатып алу (барлық аквашаруашылық объектілері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1"/>
          <w:p>
            <w:pPr>
              <w:spacing w:after="20"/>
              <w:ind w:left="20"/>
              <w:jc w:val="both"/>
            </w:pPr>
            <w:r>
              <w:rPr>
                <w:rFonts w:ascii="Times New Roman"/>
                <w:b w:val="false"/>
                <w:i w:val="false"/>
                <w:color w:val="000000"/>
                <w:sz w:val="20"/>
              </w:rPr>
              <w:t>
Ескертпе:</w:t>
            </w:r>
          </w:p>
          <w:bookmarkEnd w:id="91"/>
          <w:p>
            <w:pPr>
              <w:spacing w:after="20"/>
              <w:ind w:left="20"/>
              <w:jc w:val="both"/>
            </w:pPr>
            <w:r>
              <w:rPr>
                <w:rFonts w:ascii="Times New Roman"/>
                <w:b w:val="false"/>
                <w:i w:val="false"/>
                <w:color w:val="000000"/>
                <w:sz w:val="20"/>
              </w:rPr>
              <w:t>
* Инвестициялық жобаның құны жобалау-сметалық құжаттамаға сәйкес айқындалады. Бұл ретте сатып алынған техника мен жабдықтың құны және оларды монтаждау сатып алу-сату шарттарына, жабдықты жеткізу және (немесе) монтаждау шарттарына, сондай-ақ ілеспе құжаттарға кедендік декларация, шот-фактуралар, төлемді растайтын құжаттар) сәйкес субсидияланады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2"/>
          <w:p>
            <w:pPr>
              <w:spacing w:after="20"/>
              <w:ind w:left="20"/>
              <w:jc w:val="both"/>
            </w:pPr>
            <w:r>
              <w:rPr>
                <w:rFonts w:ascii="Times New Roman"/>
                <w:b w:val="false"/>
                <w:i w:val="false"/>
                <w:color w:val="000000"/>
                <w:sz w:val="20"/>
              </w:rPr>
              <w:t>
№ 2 "Қуаты жылына 25 тоннадан басталатын балық өсіру тоғандарын және (немесе) балық өсіру бассейндерін пайдалана отырып, аквашаруашылық объектілерін көбейтуге және (немесе) күтіп-ұстауға, өсіруге байланысты тоған шаруашылығы қызметін жүзеге асыратын шаруашылықты құру және (немесе) кеңейту" жобасының паспорты</w:t>
            </w:r>
          </w:p>
          <w:bookmarkEnd w:id="92"/>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су айнасының алаңы 0,15 гектардан астам балық өсіру тоғанын салу үшін жобалау (жобалау-сметалық) құжаттамасын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өсіретін тоғандар мен балық өсіретін бассейндерді дайындау және оларға қызмет көрсету үшін техника және (немесе) жабдық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(доңғалақты)*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ыдыстарын қамтитын тірі балықты тасымалдауға арналған мамандандырылған автомашина*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таратқыш (тоған және (немесе) бассейн алаңының әр гектарына шаққанда жем таратқыштың бір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сұрыптауға арналған құрылғылар (жылжымалы сұрыптау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есептегіші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дейін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килограмнан астам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технологиялық су айдындарында құйынды ауа үрлегіш (аэратор)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Ескертпе:</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Бір шаруашылыққа бір техникадан асырмай.</w:t>
            </w:r>
          </w:p>
          <w:p>
            <w:pPr>
              <w:spacing w:after="20"/>
              <w:ind w:left="20"/>
              <w:jc w:val="both"/>
            </w:pPr>
            <w:r>
              <w:rPr>
                <w:rFonts w:ascii="Times New Roman"/>
                <w:b w:val="false"/>
                <w:i w:val="false"/>
                <w:color w:val="000000"/>
                <w:sz w:val="20"/>
              </w:rPr>
              <w:t>
Экскаватор/бульдозер/тиегіш қуаты жылына 100 тоннадан басталатын шаруашылықтар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 3 "Қуаттылығы жылына 25 тоннадан басталатын балық өсіру бассейндерін пайдаланып және тұйықталған сумен жабдықтау қондырғысын қолдана отырып, аквашаруашылық объектілерін көбейтуге және (немесе) күтіп-ұстауға, өсіруге байланысты индустриялық шаруашылық қызметін жүзеге асыратын шаруашылықты құру және (немесе) кеңейту" жобасының паспорты</w:t>
            </w:r>
          </w:p>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Балық өсіру бассейндерінен, биологиялық және механикалық сүзгіден, сорғылардан, оттегімен қанықтыру және/немесе аэрациялау жүйесінен және суды зарарсыздандырудан тұратын ғимараты бар тұйықталған сумен жабдықтау қондырғысы (бұдан әрі – ТСЖҚ)*</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жаңа құрылыс кезінде</w:t>
            </w:r>
          </w:p>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25-тен 49 тоннаға дейін тауарлық балық өсіру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100 000 000</w:t>
            </w:r>
          </w:p>
          <w:p>
            <w:pPr>
              <w:spacing w:after="20"/>
              <w:ind w:left="20"/>
              <w:jc w:val="both"/>
            </w:pPr>
            <w:r>
              <w:rPr>
                <w:rFonts w:ascii="Times New Roman"/>
                <w:b w:val="false"/>
                <w:i w:val="false"/>
                <w:color w:val="000000"/>
                <w:sz w:val="20"/>
              </w:rPr>
              <w:t>
50 000 000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7"/>
          <w:p>
            <w:pPr>
              <w:spacing w:after="20"/>
              <w:ind w:left="20"/>
              <w:jc w:val="both"/>
            </w:pPr>
            <w:r>
              <w:rPr>
                <w:rFonts w:ascii="Times New Roman"/>
                <w:b w:val="false"/>
                <w:i w:val="false"/>
                <w:color w:val="000000"/>
                <w:sz w:val="20"/>
              </w:rPr>
              <w:t>
жаңа құрылыс кезінде</w:t>
            </w:r>
          </w:p>
          <w:bookmarkEnd w:id="97"/>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99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8"/>
          <w:p>
            <w:pPr>
              <w:spacing w:after="20"/>
              <w:ind w:left="20"/>
              <w:jc w:val="both"/>
            </w:pPr>
            <w:r>
              <w:rPr>
                <w:rFonts w:ascii="Times New Roman"/>
                <w:b w:val="false"/>
                <w:i w:val="false"/>
                <w:color w:val="000000"/>
                <w:sz w:val="20"/>
              </w:rPr>
              <w:t>
175 000 000</w:t>
            </w:r>
          </w:p>
          <w:bookmarkEnd w:id="98"/>
          <w:p>
            <w:pPr>
              <w:spacing w:after="20"/>
              <w:ind w:left="20"/>
              <w:jc w:val="both"/>
            </w:pPr>
            <w:r>
              <w:rPr>
                <w:rFonts w:ascii="Times New Roman"/>
                <w:b w:val="false"/>
                <w:i w:val="false"/>
                <w:color w:val="000000"/>
                <w:sz w:val="20"/>
              </w:rPr>
              <w:t>
 87 500 000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9"/>
          <w:p>
            <w:pPr>
              <w:spacing w:after="20"/>
              <w:ind w:left="20"/>
              <w:jc w:val="both"/>
            </w:pPr>
            <w:r>
              <w:rPr>
                <w:rFonts w:ascii="Times New Roman"/>
                <w:b w:val="false"/>
                <w:i w:val="false"/>
                <w:color w:val="000000"/>
                <w:sz w:val="20"/>
              </w:rPr>
              <w:t>
жаңа құрылыс кезінде</w:t>
            </w:r>
          </w:p>
          <w:bookmarkEnd w:id="99"/>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249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0"/>
          <w:p>
            <w:pPr>
              <w:spacing w:after="20"/>
              <w:ind w:left="20"/>
              <w:jc w:val="both"/>
            </w:pPr>
            <w:r>
              <w:rPr>
                <w:rFonts w:ascii="Times New Roman"/>
                <w:b w:val="false"/>
                <w:i w:val="false"/>
                <w:color w:val="000000"/>
                <w:sz w:val="20"/>
              </w:rPr>
              <w:t>
300 000 000</w:t>
            </w:r>
          </w:p>
          <w:bookmarkEnd w:id="100"/>
          <w:p>
            <w:pPr>
              <w:spacing w:after="20"/>
              <w:ind w:left="20"/>
              <w:jc w:val="both"/>
            </w:pPr>
            <w:r>
              <w:rPr>
                <w:rFonts w:ascii="Times New Roman"/>
                <w:b w:val="false"/>
                <w:i w:val="false"/>
                <w:color w:val="000000"/>
                <w:sz w:val="20"/>
              </w:rPr>
              <w:t>
150 000 000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1"/>
          <w:p>
            <w:pPr>
              <w:spacing w:after="20"/>
              <w:ind w:left="20"/>
              <w:jc w:val="both"/>
            </w:pPr>
            <w:r>
              <w:rPr>
                <w:rFonts w:ascii="Times New Roman"/>
                <w:b w:val="false"/>
                <w:i w:val="false"/>
                <w:color w:val="000000"/>
                <w:sz w:val="20"/>
              </w:rPr>
              <w:t>
жаңа құрылыс кезінде</w:t>
            </w:r>
          </w:p>
          <w:bookmarkEnd w:id="101"/>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499 тоннаға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2"/>
          <w:p>
            <w:pPr>
              <w:spacing w:after="20"/>
              <w:ind w:left="20"/>
              <w:jc w:val="both"/>
            </w:pPr>
            <w:r>
              <w:rPr>
                <w:rFonts w:ascii="Times New Roman"/>
                <w:b w:val="false"/>
                <w:i w:val="false"/>
                <w:color w:val="000000"/>
                <w:sz w:val="20"/>
              </w:rPr>
              <w:t>
600 000 000</w:t>
            </w:r>
          </w:p>
          <w:bookmarkEnd w:id="102"/>
          <w:p>
            <w:pPr>
              <w:spacing w:after="20"/>
              <w:ind w:left="20"/>
              <w:jc w:val="both"/>
            </w:pPr>
            <w:r>
              <w:rPr>
                <w:rFonts w:ascii="Times New Roman"/>
                <w:b w:val="false"/>
                <w:i w:val="false"/>
                <w:color w:val="000000"/>
                <w:sz w:val="20"/>
              </w:rPr>
              <w:t>
300 000 000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жаңа құрылыс кезінде</w:t>
            </w:r>
          </w:p>
          <w:bookmarkEnd w:id="103"/>
          <w:p>
            <w:pPr>
              <w:spacing w:after="20"/>
              <w:ind w:left="20"/>
              <w:jc w:val="both"/>
            </w:pPr>
            <w:r>
              <w:rPr>
                <w:rFonts w:ascii="Times New Roman"/>
                <w:b w:val="false"/>
                <w:i w:val="false"/>
                <w:color w:val="000000"/>
                <w:sz w:val="20"/>
              </w:rPr>
              <w:t>
кеңейту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1 000 000 000</w:t>
            </w:r>
          </w:p>
          <w:bookmarkEnd w:id="104"/>
          <w:p>
            <w:pPr>
              <w:spacing w:after="20"/>
              <w:ind w:left="20"/>
              <w:jc w:val="both"/>
            </w:pPr>
            <w:r>
              <w:rPr>
                <w:rFonts w:ascii="Times New Roman"/>
                <w:b w:val="false"/>
                <w:i w:val="false"/>
                <w:color w:val="000000"/>
                <w:sz w:val="20"/>
              </w:rPr>
              <w:t>
500 000 000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техника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болмаған кезде ТСЖҚ жұмысын қамтамасыз ету үшін авариялық электр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балықтарды сұрыптау машинасы тірі балықтарға арналған өлшеу бөлімдері бар (балық денесінің биіктігі мен еніне сәйкес) арнайы алмалы-салмалы камералардан, су беруге арналған сорғыдан және балық пен судың қозғалысына арналған науалардан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баллондарын редукторлармен бекіту орындарымен жабдықталған тірі балықтан тұратын тірі балықты тасымалдауға арналған мамандандырылған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сақтауға және бастапқы өңдеуге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-35°С қатты мұздатуға арналған өнеркәсіптік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қондырғысы бар, төбесі мен қабырғаларының жылу оқшаулауы бар, температура режимі 0 Cº-ден -35 Cº-ге дейінгі тоңазытқыш контейнері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Ескертпе:</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Инвестициялық жобаның құны жобалық-сметалық құжаттамаға сәйкес анықталады. Сатып алынатын жабдықтың және оны орнатудың құны сатып алу-сату шарттарына, жабдықты жеткізуге және/немесе орнатуға шарттарға және ілеспе құжаттарға (кедендік декларациялар, шот-фактуралар, төлемді растайтын құжаттар) сәйкес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Егер жобалау-сметалық құжаттаманы әзірлеусіз тек қана жабдықтар мен техниканы сатып алу көзделсе, онда субсидиялауға белгіленген субсидияларды есептеу үшін максималды рұқсат етілген құн және сатып алу-сату (лизинг) шарттары, жабдықтарды жеткізу және (немесе) монтаждау шарттары, сондай-ақ ілеспе құжаттар (кедендік декларация, шот-фактуралар, төлемді растайтын құжаттар) бойынша жабдықтар мен техниканы сатып алу құнының инвестициялық салымдардың өтелу үлесі шегінде алынған жабдықтар мен техника жатады.</w:t>
            </w:r>
          </w:p>
          <w:p>
            <w:pPr>
              <w:spacing w:after="20"/>
              <w:ind w:left="20"/>
              <w:jc w:val="both"/>
            </w:pPr>
            <w:r>
              <w:rPr>
                <w:rFonts w:ascii="Times New Roman"/>
                <w:b w:val="false"/>
                <w:i w:val="false"/>
                <w:color w:val="000000"/>
                <w:sz w:val="20"/>
              </w:rPr>
              <w:t>
*** Бір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6"/>
          <w:p>
            <w:pPr>
              <w:spacing w:after="20"/>
              <w:ind w:left="20"/>
              <w:jc w:val="both"/>
            </w:pPr>
            <w:r>
              <w:rPr>
                <w:rFonts w:ascii="Times New Roman"/>
                <w:b w:val="false"/>
                <w:i w:val="false"/>
                <w:color w:val="000000"/>
                <w:sz w:val="20"/>
              </w:rPr>
              <w:t>
 </w:t>
            </w:r>
          </w:p>
          <w:bookmarkEnd w:id="106"/>
          <w:p>
            <w:pPr>
              <w:spacing w:after="20"/>
              <w:ind w:left="20"/>
              <w:jc w:val="both"/>
            </w:pPr>
            <w:r>
              <w:rPr>
                <w:rFonts w:ascii="Times New Roman"/>
                <w:b w:val="false"/>
                <w:i w:val="false"/>
                <w:color w:val="000000"/>
                <w:sz w:val="20"/>
              </w:rPr>
              <w:t>
№ 4 "Қуаттылығы жылына 50 тоннадан басталатын балық шаруашылығы су айдындарының және (немесе) өсіруге арналған учаскелердің акваториясында орналасқан арнайы құрылғыларда (торларда) жартылай ерікті бақыланатын жағдайларда балықты өсіруге және (немесе) күтіп-бағуға, өсіруге байланысты торлы шаруашылық қызметті құру және (немесе) кеңейту" жобасының паспорты</w:t>
            </w:r>
          </w:p>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тор қоршаманы жинауға арналған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метрден және (немесе) периметрі 30 метрден басталатын торлы камера (балық өсіретін тор қоршама)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метрден бастап полиэтиленді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тірек 24 данадан басталатын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шаруашылық қызметке қызмет көрсету үшін жабдықтар мен техниканы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таратқыш (әр 100 шаршы метрге бір бірлік жем таратқыш есебімен)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материалын сұрыптауға арналған құрылғылар (жылжымалы сұрыптау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есептегіші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килограмға дейін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килограмнан астам аспалы балықты беруге арналған тірі балық сорғысы / балық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ыдыстарын қамтитын тірі балықты тасымалдауға арналған мамандандырылған автомашина*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50 шаршы метрден басталатын понтон (шаруашылық қажеттіліктерге арналған өздігінен жүрмейтін жүзбелі 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 жуу машинасы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күшінен аспайтын аспалы мотор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7"/>
          <w:p>
            <w:pPr>
              <w:spacing w:after="20"/>
              <w:ind w:left="20"/>
              <w:jc w:val="both"/>
            </w:pPr>
            <w:r>
              <w:rPr>
                <w:rFonts w:ascii="Times New Roman"/>
                <w:b w:val="false"/>
                <w:i w:val="false"/>
                <w:color w:val="000000"/>
                <w:sz w:val="20"/>
              </w:rPr>
              <w:t>
Ескертпе:</w:t>
            </w:r>
          </w:p>
          <w:bookmarkEnd w:id="107"/>
          <w:p>
            <w:pPr>
              <w:spacing w:after="20"/>
              <w:ind w:left="20"/>
              <w:jc w:val="both"/>
            </w:pPr>
            <w:r>
              <w:rPr>
                <w:rFonts w:ascii="Times New Roman"/>
                <w:b w:val="false"/>
                <w:i w:val="false"/>
                <w:color w:val="000000"/>
                <w:sz w:val="20"/>
              </w:rPr>
              <w:t>
* 1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8"/>
          <w:p>
            <w:pPr>
              <w:spacing w:after="20"/>
              <w:ind w:left="20"/>
              <w:jc w:val="both"/>
            </w:pPr>
            <w:r>
              <w:rPr>
                <w:rFonts w:ascii="Times New Roman"/>
                <w:b w:val="false"/>
                <w:i w:val="false"/>
                <w:color w:val="000000"/>
                <w:sz w:val="20"/>
              </w:rPr>
              <w:t>
№ 5 "Ауданы кемінде 50 гектар болатын оқшауланған балық шаруашылығы су айдындарында балық көбейтуге және (немесе) күтіп-бағуға, өсіруге байланысты көл-тауар шаруашылық қызметі үшін жабдықтар мен техника сатып алу" жобасының паспорты</w:t>
            </w:r>
          </w:p>
          <w:bookmarkEnd w:id="108"/>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машиналарды және (немесе) жабдықтарды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айдындарындағы жоғары су өсімдіктерін шабуға арналған қамыс шабатын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өндірілген алюминий 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60 ат күшінен аспайтын аспалы мотор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станциясының жиынтығы (күн панельдері), қуаты 2 кВт (субсидияланған күн панельдері немесе жел генераторы таңдау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кВт-тан басталатын жел электр станциясын (жел генераторы) жинақтау (таңдау үшін күн панельдері немесе жел генераторы субсидияланады)*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ыдыстарын қамтитын тірі балықты тасымалдауға арналған мамандандырылған автомашина*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Ескертпе:</w:t>
            </w:r>
          </w:p>
          <w:bookmarkEnd w:id="109"/>
          <w:p>
            <w:pPr>
              <w:spacing w:after="20"/>
              <w:ind w:left="20"/>
              <w:jc w:val="both"/>
            </w:pPr>
            <w:r>
              <w:rPr>
                <w:rFonts w:ascii="Times New Roman"/>
                <w:b w:val="false"/>
                <w:i w:val="false"/>
                <w:color w:val="000000"/>
                <w:sz w:val="20"/>
              </w:rPr>
              <w:t>
* 1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 6 "Өндірістік қуаты тәулігіне 1 тоннадан басталатын балық өңдеу объектісін құру және (немесе) кеңейту" жобасының паспорты</w:t>
            </w:r>
          </w:p>
          <w:bookmarkEnd w:id="110"/>
          <w:p>
            <w:pPr>
              <w:spacing w:after="20"/>
              <w:ind w:left="20"/>
              <w:jc w:val="both"/>
            </w:pPr>
            <w:r>
              <w:rPr>
                <w:rFonts w:ascii="Times New Roman"/>
                <w:b w:val="false"/>
                <w:i w:val="false"/>
                <w:color w:val="000000"/>
                <w:sz w:val="20"/>
              </w:rPr>
              <w:t>
Инвестициялық салымдарды өтеу үлесі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 өнімдерін өндіру желісі (кептіру, баяу кептіру камераларынан, жуу жабдығынан, орау жабдығынан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Тұздалған-ысталған балық өнімдерін өндіру желісі (тұз концентраторынан, тұздау ванналарынан, ыстау шкафтарынан (суық, ыстық ыстау))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филесін өндіруге арналған технологиялық жабдығы бар балық өңдеу цехы (дефростатордан, жуу машинасынан, балық тазалағыштан, ішек-қарын тазалау машинасынан, ұшалау машинасынан, терісін сылу машинасынан, жылтырату жабдығынан, мұздатудан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қалдықтарын қайта өңдеуге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тәулігіне 1 тоннадан кем емес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балық өнімдерін вакуумдық қаптамаға орауға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өнімді сақтауға арналған жабдықтарды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мұз генераторы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18сº-та 50 тоннадан бастап дайын өнімді сақтау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18сº-та 100 тоннадан бастап шикізатты сақтау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басталатын шокты мұздату камерасы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компрессоры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автомашиналарды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тасымалдауға арналған көлік (рефрижератор)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1"/>
          <w:p>
            <w:pPr>
              <w:spacing w:after="20"/>
              <w:ind w:left="20"/>
              <w:jc w:val="both"/>
            </w:pPr>
            <w:r>
              <w:rPr>
                <w:rFonts w:ascii="Times New Roman"/>
                <w:b w:val="false"/>
                <w:i w:val="false"/>
                <w:color w:val="000000"/>
                <w:sz w:val="20"/>
              </w:rPr>
              <w:t>
Ескертпе:</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инвестициялық жобаның құны жобалау-сметалық құжаттамаға сәйкес айқындалады. Бұл ретте сатып алынған техника мен жабдықтың құны және оларды монтаждау сатып алу-сату шарттарына, жабдықты жеткізу және (немесе) монтаждау шарттарына, сондай-ақ ілеспе құжаттарға (жүк-кедендік декларация, шот-фактуралар, төлемді растайтын құжаттар) сәйкес субсидияланады;</w:t>
            </w:r>
          </w:p>
          <w:p>
            <w:pPr>
              <w:spacing w:after="20"/>
              <w:ind w:left="20"/>
              <w:jc w:val="both"/>
            </w:pPr>
            <w:r>
              <w:rPr>
                <w:rFonts w:ascii="Times New Roman"/>
                <w:b w:val="false"/>
                <w:i w:val="false"/>
                <w:color w:val="000000"/>
                <w:sz w:val="20"/>
              </w:rPr>
              <w:t>
** 1 шаруашылыққа бір бірліктен асырмай. Субсидиялау тек қазақстандық өндірістегі техниканы сатып алған жағдайда ғана жүзеге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№7 "Қуаттылығы жылына тұқы/албырт тұқымдас балықтар 1 миллион данадан немесе бекіре тұқымдас балықтар 200 мың данан немесе ақсаха балық дернәсілдерін 25 миллион данадан басталатын аквашаруашылық объектілерін ұрықтандыру, уылдырығын инкубациялау арқылы олардың құртшабақтарын алу, сондай-ақ жасанды түрдегі жағдайларда аквашаруашылық объектілерінің құртшабақтарын өсіру мақсатында оларды көбейтуге және (немесе) күтіп-ұстауға, өсіруге байланысты өсімді молайту шаруашылық қызметін жүзеге асыратын шаруашылықты құру және (немесе) кеңейту" жобасының паспорты</w:t>
            </w:r>
          </w:p>
          <w:bookmarkEnd w:id="112"/>
          <w:p>
            <w:pPr>
              <w:spacing w:after="20"/>
              <w:ind w:left="20"/>
              <w:jc w:val="both"/>
            </w:pPr>
            <w:r>
              <w:rPr>
                <w:rFonts w:ascii="Times New Roman"/>
                <w:b w:val="false"/>
                <w:i w:val="false"/>
                <w:color w:val="000000"/>
                <w:sz w:val="20"/>
              </w:rPr>
              <w:t>
Инвестициялық салымдарды өтеу үлесі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техника мен жабдықтың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қуатының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бірлігіне субсидияларды есептеу үшін ең жоғары рұқсат етілген құн,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Жинақтауыштарды және (немесе) инкубациялық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(тұқы, алабұға және албырт балықтарының ұрықтандырылған уылдырығын инкубациялауға арналған, көлемі 200 литрден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аппараттар (көлемі 30 литрден кем тұқы мен бекіре балықтарының ұрықтандырылған уылдырығын инкубациялауға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материалынан немесе төмен қысымды пластиктен (ТҚП) жасалған, балықтардың дернәсілдерін және шабақтарын ұстауға және өсіруге арналған сыйымдылығы 1 м3 судан басталатын дернәсіл және шабақ бассейндері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машиналарды және (немесе) жабдықты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Редукторлары бар оттегі баллондарын бекітуге арналған орындармен жарақтандырылған тірі балық салынған ыдыстарын қамтитын тірі балықты тасымалдауға арналған мамандандырылған автомашина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3"/>
          <w:p>
            <w:pPr>
              <w:spacing w:after="20"/>
              <w:ind w:left="20"/>
              <w:jc w:val="both"/>
            </w:pPr>
            <w:r>
              <w:rPr>
                <w:rFonts w:ascii="Times New Roman"/>
                <w:b w:val="false"/>
                <w:i w:val="false"/>
                <w:color w:val="000000"/>
                <w:sz w:val="20"/>
              </w:rPr>
              <w:t>
Ескертпе:</w:t>
            </w:r>
          </w:p>
          <w:bookmarkEnd w:id="113"/>
          <w:p>
            <w:pPr>
              <w:spacing w:after="20"/>
              <w:ind w:left="20"/>
              <w:jc w:val="both"/>
            </w:pPr>
            <w:r>
              <w:rPr>
                <w:rFonts w:ascii="Times New Roman"/>
                <w:b w:val="false"/>
                <w:i w:val="false"/>
                <w:color w:val="000000"/>
                <w:sz w:val="20"/>
              </w:rPr>
              <w:t>
* 1 шаруашылыққа бір бірліктен асырмай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4"/>
          <w:p>
            <w:pPr>
              <w:spacing w:after="20"/>
              <w:ind w:left="20"/>
              <w:jc w:val="both"/>
            </w:pPr>
            <w:r>
              <w:rPr>
                <w:rFonts w:ascii="Times New Roman"/>
                <w:b w:val="false"/>
                <w:i w:val="false"/>
                <w:color w:val="000000"/>
                <w:sz w:val="20"/>
              </w:rPr>
              <w:t>
№8 "Жылына 25 тоннадан бастап аквашаруашылық объектілерін өсіретін аквашаруашылық субъектілерін, сонымен қатар аквашаруашылықты дамытуды қамтамасыз ететін субъектілерді сумен қамтамасыз ету" жобасының паспорты</w:t>
            </w:r>
          </w:p>
          <w:bookmarkEnd w:id="114"/>
          <w:p>
            <w:pPr>
              <w:spacing w:after="20"/>
              <w:ind w:left="20"/>
              <w:jc w:val="both"/>
            </w:pPr>
            <w:r>
              <w:rPr>
                <w:rFonts w:ascii="Times New Roman"/>
                <w:b w:val="false"/>
                <w:i w:val="false"/>
                <w:color w:val="000000"/>
                <w:sz w:val="20"/>
              </w:rPr>
              <w:t>
Инвестициялық салымдарды өтеу үлесі - 50 %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техникалық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етілген құны, теңге/өлшем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ететін пунктті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құдық (ұңғыма) субсидияланатын рұқсат етілген тереңдік 50 метрден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және шөлейт аймақтар үшін – 375 метрден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Ескертпе:</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Құбырлы құдықты (ұңғыманы) салу кезінде құбыр диаметрі кемінде 168 миллиметр және құбыр қабырғасының қалыңдығы кемінде 5 миллиметр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Шарттағы тармақ бір жыл ішінде объектінің паспортында көрсетілген су дебетін қамтамасыз етуге мердігердің кепілдігі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паспорт бойынша мыналар жүзеге асырылған кезде аквашаруашылықты дамытуды қамтамасыз ететін субъектілер субсидияланады: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аквашаруашылық объектілеріне арналған сағатына кемінде 1 тонна азық өндіру жөніндегі қызмет</w:t>
            </w:r>
          </w:p>
          <w:p>
            <w:pPr>
              <w:spacing w:after="20"/>
              <w:ind w:left="20"/>
              <w:jc w:val="both"/>
            </w:pPr>
            <w:r>
              <w:rPr>
                <w:rFonts w:ascii="Times New Roman"/>
                <w:b w:val="false"/>
                <w:i w:val="false"/>
                <w:color w:val="000000"/>
                <w:sz w:val="20"/>
              </w:rPr>
              <w:t>
2) кемінде 200 балық өндірушісі (100 ұрғашы және 100 еркек) бар балық өсіру саласындағы селекциялық және асыл тұқымдық жұмыс.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 xml:space="preserve">инвестициялық салымдар </w:t>
            </w:r>
            <w:r>
              <w:br/>
            </w:r>
            <w:r>
              <w:rPr>
                <w:rFonts w:ascii="Times New Roman"/>
                <w:b w:val="false"/>
                <w:i w:val="false"/>
                <w:color w:val="000000"/>
                <w:sz w:val="20"/>
              </w:rPr>
              <w:t>кезінде</w:t>
            </w:r>
            <w:r>
              <w:br/>
            </w:r>
            <w:r>
              <w:rPr>
                <w:rFonts w:ascii="Times New Roman"/>
                <w:b w:val="false"/>
                <w:i w:val="false"/>
                <w:color w:val="000000"/>
                <w:sz w:val="20"/>
              </w:rPr>
              <w:t>шеккен шығыстардың бір</w:t>
            </w:r>
            <w:r>
              <w:br/>
            </w:r>
            <w:r>
              <w:rPr>
                <w:rFonts w:ascii="Times New Roman"/>
                <w:b w:val="false"/>
                <w:i w:val="false"/>
                <w:color w:val="000000"/>
                <w:sz w:val="20"/>
              </w:rPr>
              <w:t xml:space="preserve">бөлігін өтеу бойынша </w:t>
            </w:r>
            <w:r>
              <w:br/>
            </w:r>
            <w:r>
              <w:rPr>
                <w:rFonts w:ascii="Times New Roman"/>
                <w:b w:val="false"/>
                <w:i w:val="false"/>
                <w:color w:val="000000"/>
                <w:sz w:val="20"/>
              </w:rPr>
              <w:t>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16"/>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116"/>
    <w:bookmarkStart w:name="z178" w:id="117"/>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117"/>
    <w:bookmarkStart w:name="z179" w:id="118"/>
    <w:p>
      <w:pPr>
        <w:spacing w:after="0"/>
        <w:ind w:left="0"/>
        <w:jc w:val="both"/>
      </w:pPr>
      <w:r>
        <w:rPr>
          <w:rFonts w:ascii="Times New Roman"/>
          <w:b w:val="false"/>
          <w:i w:val="false"/>
          <w:color w:val="000000"/>
          <w:sz w:val="28"/>
        </w:rPr>
        <w:t>
      Әкімшілік нысанның атауы: Инвестициялық субсидиялауға арналған өтініш</w:t>
      </w:r>
    </w:p>
    <w:bookmarkEnd w:id="118"/>
    <w:bookmarkStart w:name="z180" w:id="1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АКВА010000 нысаны</w:t>
      </w:r>
    </w:p>
    <w:bookmarkEnd w:id="119"/>
    <w:bookmarkStart w:name="z181" w:id="120"/>
    <w:p>
      <w:pPr>
        <w:spacing w:after="0"/>
        <w:ind w:left="0"/>
        <w:jc w:val="both"/>
      </w:pPr>
      <w:r>
        <w:rPr>
          <w:rFonts w:ascii="Times New Roman"/>
          <w:b w:val="false"/>
          <w:i w:val="false"/>
          <w:color w:val="000000"/>
          <w:sz w:val="28"/>
        </w:rPr>
        <w:t>
      Кезеңділігі: бір реттік</w:t>
      </w:r>
    </w:p>
    <w:bookmarkEnd w:id="120"/>
    <w:bookmarkStart w:name="z182" w:id="1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инвестор</w:t>
      </w:r>
    </w:p>
    <w:bookmarkEnd w:id="121"/>
    <w:bookmarkStart w:name="z183" w:id="12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бастап</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3"/>
          <w:p>
            <w:pPr>
              <w:spacing w:after="20"/>
              <w:ind w:left="20"/>
              <w:jc w:val="both"/>
            </w:pPr>
            <w:r>
              <w:rPr>
                <w:rFonts w:ascii="Times New Roman"/>
                <w:b w:val="false"/>
                <w:i w:val="false"/>
                <w:color w:val="000000"/>
                <w:sz w:val="20"/>
              </w:rPr>
              <w:t>
 </w:t>
            </w:r>
          </w:p>
          <w:bookmarkEnd w:id="123"/>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4"/>
          <w:p>
            <w:pPr>
              <w:spacing w:after="20"/>
              <w:ind w:left="20"/>
              <w:jc w:val="both"/>
            </w:pPr>
          </w:p>
          <w:bookmarkEnd w:id="12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86" w:id="125"/>
    <w:p>
      <w:pPr>
        <w:spacing w:after="0"/>
        <w:ind w:left="0"/>
        <w:jc w:val="both"/>
      </w:pPr>
      <w:r>
        <w:rPr>
          <w:rFonts w:ascii="Times New Roman"/>
          <w:b w:val="false"/>
          <w:i w:val="false"/>
          <w:color w:val="000000"/>
          <w:sz w:val="28"/>
        </w:rPr>
        <w:t>
      Жинау әдісі: электрондық түрде</w:t>
      </w:r>
    </w:p>
    <w:bookmarkEnd w:id="125"/>
    <w:bookmarkStart w:name="z187" w:id="126"/>
    <w:p>
      <w:pPr>
        <w:spacing w:after="0"/>
        <w:ind w:left="0"/>
        <w:jc w:val="both"/>
      </w:pPr>
      <w:r>
        <w:rPr>
          <w:rFonts w:ascii="Times New Roman"/>
          <w:b w:val="false"/>
          <w:i w:val="false"/>
          <w:color w:val="000000"/>
          <w:sz w:val="28"/>
        </w:rPr>
        <w:t>
      1-кесте. Инвестор туралы мәліметтер: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нөмірі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сыныбы (экономикалық қызмет түрлерінің жалпы жіктеуіші бойынша коды) және Ұлттық тауарлар каталогының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7"/>
          <w:p>
            <w:pPr>
              <w:spacing w:after="20"/>
              <w:ind w:left="20"/>
              <w:jc w:val="both"/>
            </w:pPr>
            <w:r>
              <w:rPr>
                <w:rFonts w:ascii="Times New Roman"/>
                <w:b w:val="false"/>
                <w:i w:val="false"/>
                <w:color w:val="000000"/>
                <w:sz w:val="20"/>
              </w:rPr>
              <w:t>
Жеке басын куәландыратын құжат:</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кім берді</w:t>
            </w:r>
          </w:p>
          <w:p>
            <w:pPr>
              <w:spacing w:after="20"/>
              <w:ind w:left="20"/>
              <w:jc w:val="both"/>
            </w:pPr>
            <w:r>
              <w:rPr>
                <w:rFonts w:ascii="Times New Roman"/>
                <w:b w:val="false"/>
                <w:i w:val="false"/>
                <w:color w:val="000000"/>
                <w:sz w:val="20"/>
              </w:rPr>
              <w:t>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сыныбы (экономикалық қызмет түрлерінің жалпы жіктеуіші бойынша код) және Ұлттық тауарлар каталогының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8"/>
          <w:p>
            <w:pPr>
              <w:spacing w:after="20"/>
              <w:ind w:left="20"/>
              <w:jc w:val="both"/>
            </w:pPr>
            <w:r>
              <w:rPr>
                <w:rFonts w:ascii="Times New Roman"/>
                <w:b w:val="false"/>
                <w:i w:val="false"/>
                <w:color w:val="000000"/>
                <w:sz w:val="20"/>
              </w:rPr>
              <w:t>
Жеке кәсіпкер ретінде қызметінің басталғаны туралы хабархат:</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w:t>
            </w:r>
          </w:p>
          <w:p>
            <w:pPr>
              <w:spacing w:after="20"/>
              <w:ind w:left="20"/>
              <w:jc w:val="both"/>
            </w:pPr>
            <w:r>
              <w:rPr>
                <w:rFonts w:ascii="Times New Roman"/>
                <w:b w:val="false"/>
                <w:i w:val="false"/>
                <w:color w:val="000000"/>
                <w:sz w:val="20"/>
              </w:rPr>
              <w:t>
хабарлама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29"/>
    <w:p>
      <w:pPr>
        <w:spacing w:after="0"/>
        <w:ind w:left="0"/>
        <w:jc w:val="both"/>
      </w:pPr>
      <w:r>
        <w:rPr>
          <w:rFonts w:ascii="Times New Roman"/>
          <w:b w:val="false"/>
          <w:i w:val="false"/>
          <w:color w:val="000000"/>
          <w:sz w:val="28"/>
        </w:rPr>
        <w:t>
      2-кесте. Инвестициялық жоба туралы мәліметтер: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қаражат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есептеу сомасы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алдын ала есептеу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инвестициялық жоба объектісін пайдалануға қабылдау актісі (жаңа өндірістік қуаттарды құру немесе қолданыстағыларын кеңейту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мен жеткізуші арасында жабдықты пайдалануға беру актісі (жабдықты сатып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 жұмыстар, көрсетілетін қызметтер бойынша сатып алу-сату шарттары, шот-фактуралар, жаңа өндірістік қуаттарды құруға не жұмыс істеп тұрғандарын кеңейтуге арналған инвестициялық салымдарды растайтын, төлемді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жобалар сараптамасының оң қорытындысы бар жобалау-сметалық құжаттама (жобалау-сметалық құжаттамаға сәйкес субсидиялау көзделген жобалардың паспорттары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техникасы мен технологиялық жабдықтарды қабылдау-беру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бизнес-жоспар, дайын өнімді өткізудің электрондық шот-фактуралары (транш алуға өтініш берілген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30"/>
    <w:p>
      <w:pPr>
        <w:spacing w:after="0"/>
        <w:ind w:left="0"/>
        <w:jc w:val="both"/>
      </w:pPr>
      <w:r>
        <w:rPr>
          <w:rFonts w:ascii="Times New Roman"/>
          <w:b w:val="false"/>
          <w:i w:val="false"/>
          <w:color w:val="000000"/>
          <w:sz w:val="28"/>
        </w:rPr>
        <w:t>
      3-кесте. Қағидалардың 16-тармағына сәйкес өндірістік қуаттың жүктелуіне (процент) қол жеткізу туралы мәліметтер (транш алуға өтініш беру кезінде толтырылады)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1"/>
          <w:p>
            <w:pPr>
              <w:spacing w:after="20"/>
              <w:ind w:left="20"/>
              <w:jc w:val="both"/>
            </w:pPr>
            <w:r>
              <w:rPr>
                <w:rFonts w:ascii="Times New Roman"/>
                <w:b w:val="false"/>
                <w:i w:val="false"/>
                <w:color w:val="000000"/>
                <w:sz w:val="20"/>
              </w:rPr>
              <w:t>
Р/с</w:t>
            </w:r>
          </w:p>
          <w:bookmarkEnd w:id="131"/>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 өндірілген өнім, заттай мәнде,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 үшін құндық мәндегі өнім (тауарларды, көрсетілетін көрсетілетін қызметтерді) шығарылымы,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 өз мұқтаждарына (зауыт ішіндегі айналымға) пайдаланылған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тоқсанда алыс-беріс шикізатынан өндірілген өнім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дайын өнімнің заттай мәндегі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33"/>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жеке деректерді жинауға, өңдеуге, сақтауға, жүктеуге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33"/>
    <w:bookmarkStart w:name="z198" w:id="134"/>
    <w:p>
      <w:pPr>
        <w:spacing w:after="0"/>
        <w:ind w:left="0"/>
        <w:jc w:val="both"/>
      </w:pPr>
      <w:r>
        <w:rPr>
          <w:rFonts w:ascii="Times New Roman"/>
          <w:b w:val="false"/>
          <w:i w:val="false"/>
          <w:color w:val="000000"/>
          <w:sz w:val="28"/>
        </w:rPr>
        <w:t>
      Осымен Қағидалардың 16-тармағына сәйкес қосымша қаражат бөлінген жағдайда, инвестициялық субсидия сумасын ұлғайтуға келісім беремін.</w:t>
      </w:r>
    </w:p>
    <w:bookmarkEnd w:id="134"/>
    <w:bookmarkStart w:name="z199" w:id="135"/>
    <w:p>
      <w:pPr>
        <w:spacing w:after="0"/>
        <w:ind w:left="0"/>
        <w:jc w:val="both"/>
      </w:pPr>
      <w:r>
        <w:rPr>
          <w:rFonts w:ascii="Times New Roman"/>
          <w:b w:val="false"/>
          <w:i w:val="false"/>
          <w:color w:val="000000"/>
          <w:sz w:val="28"/>
        </w:rPr>
        <w:t>
      Қосымша: толтырылған жоба паспорты.</w:t>
      </w:r>
    </w:p>
    <w:bookmarkEnd w:id="135"/>
    <w:bookmarkStart w:name="z200" w:id="136"/>
    <w:p>
      <w:pPr>
        <w:spacing w:after="0"/>
        <w:ind w:left="0"/>
        <w:jc w:val="both"/>
      </w:pPr>
      <w:r>
        <w:rPr>
          <w:rFonts w:ascii="Times New Roman"/>
          <w:b w:val="false"/>
          <w:i w:val="false"/>
          <w:color w:val="000000"/>
          <w:sz w:val="28"/>
        </w:rPr>
        <w:t>
      Инвестор 20__ жылғы сағат "__" _____қол қойып, жіберді.</w:t>
      </w:r>
    </w:p>
    <w:bookmarkEnd w:id="136"/>
    <w:bookmarkStart w:name="z201" w:id="13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37"/>
    <w:bookmarkStart w:name="z202" w:id="138"/>
    <w:p>
      <w:pPr>
        <w:spacing w:after="0"/>
        <w:ind w:left="0"/>
        <w:jc w:val="both"/>
      </w:pPr>
      <w:r>
        <w:rPr>
          <w:rFonts w:ascii="Times New Roman"/>
          <w:b w:val="false"/>
          <w:i w:val="false"/>
          <w:color w:val="000000"/>
          <w:sz w:val="28"/>
        </w:rPr>
        <w:t>
      ЭЦҚ-ға қол қою күні мен уақыты.</w:t>
      </w:r>
    </w:p>
    <w:bookmarkEnd w:id="138"/>
    <w:bookmarkStart w:name="z203" w:id="139"/>
    <w:p>
      <w:pPr>
        <w:spacing w:after="0"/>
        <w:ind w:left="0"/>
        <w:jc w:val="both"/>
      </w:pPr>
      <w:r>
        <w:rPr>
          <w:rFonts w:ascii="Times New Roman"/>
          <w:b w:val="false"/>
          <w:i w:val="false"/>
          <w:color w:val="000000"/>
          <w:sz w:val="28"/>
        </w:rPr>
        <w:t>
      Өтінішті қабылдау туралы хабархат:</w:t>
      </w:r>
    </w:p>
    <w:bookmarkEnd w:id="139"/>
    <w:bookmarkStart w:name="z204" w:id="140"/>
    <w:p>
      <w:pPr>
        <w:spacing w:after="0"/>
        <w:ind w:left="0"/>
        <w:jc w:val="both"/>
      </w:pPr>
      <w:r>
        <w:rPr>
          <w:rFonts w:ascii="Times New Roman"/>
          <w:b w:val="false"/>
          <w:i w:val="false"/>
          <w:color w:val="000000"/>
          <w:sz w:val="28"/>
        </w:rPr>
        <w:t>
      Жұмыс органы 20__ жылғы "__" _____қол қойып, жіберді.</w:t>
      </w:r>
    </w:p>
    <w:bookmarkEnd w:id="140"/>
    <w:bookmarkStart w:name="z205" w:id="141"/>
    <w:p>
      <w:pPr>
        <w:spacing w:after="0"/>
        <w:ind w:left="0"/>
        <w:jc w:val="both"/>
      </w:pPr>
      <w:r>
        <w:rPr>
          <w:rFonts w:ascii="Times New Roman"/>
          <w:b w:val="false"/>
          <w:i w:val="false"/>
          <w:color w:val="000000"/>
          <w:sz w:val="28"/>
        </w:rPr>
        <w:t>
      ЭЦҚ-дан алынған деректер.</w:t>
      </w:r>
    </w:p>
    <w:bookmarkEnd w:id="141"/>
    <w:bookmarkStart w:name="z206" w:id="142"/>
    <w:p>
      <w:pPr>
        <w:spacing w:after="0"/>
        <w:ind w:left="0"/>
        <w:jc w:val="both"/>
      </w:pPr>
      <w:r>
        <w:rPr>
          <w:rFonts w:ascii="Times New Roman"/>
          <w:b w:val="false"/>
          <w:i w:val="false"/>
          <w:color w:val="000000"/>
          <w:sz w:val="28"/>
        </w:rPr>
        <w:t>
      ЭЦҚ-ға қол қою күні мен уақыты.</w:t>
      </w:r>
    </w:p>
    <w:bookmarkEnd w:id="142"/>
    <w:bookmarkStart w:name="z207" w:id="143"/>
    <w:p>
      <w:pPr>
        <w:spacing w:after="0"/>
        <w:ind w:left="0"/>
        <w:jc w:val="both"/>
      </w:pPr>
      <w:r>
        <w:rPr>
          <w:rFonts w:ascii="Times New Roman"/>
          <w:b w:val="false"/>
          <w:i w:val="false"/>
          <w:color w:val="000000"/>
          <w:sz w:val="28"/>
        </w:rPr>
        <w:t>
      Әкімшілік деректерді өтеусіз негізде жинауға арналған "Инвестициялық субсидиялауға өтініш" нысанын толтыру бойынша түсіндірме (индекс: № АКВА010000, кезеңділігі: бір реттік)</w:t>
      </w:r>
    </w:p>
    <w:bookmarkEnd w:id="143"/>
    <w:bookmarkStart w:name="z208" w:id="144"/>
    <w:p>
      <w:pPr>
        <w:spacing w:after="0"/>
        <w:ind w:left="0"/>
        <w:jc w:val="left"/>
      </w:pPr>
      <w:r>
        <w:rPr>
          <w:rFonts w:ascii="Times New Roman"/>
          <w:b/>
          <w:i w:val="false"/>
          <w:color w:val="000000"/>
        </w:rPr>
        <w:t xml:space="preserve"> 1-тарау. Жалпы ережелер</w:t>
      </w:r>
    </w:p>
    <w:bookmarkEnd w:id="144"/>
    <w:bookmarkStart w:name="z209" w:id="14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"Инвестициялық субсидиялауға өтініш" нысанын (бұдан әрі – Нысан) толтыру бойынша бірыңғай талаптарды айқындайды.</w:t>
      </w:r>
    </w:p>
    <w:bookmarkEnd w:id="145"/>
    <w:bookmarkStart w:name="z210" w:id="146"/>
    <w:p>
      <w:pPr>
        <w:spacing w:after="0"/>
        <w:ind w:left="0"/>
        <w:jc w:val="both"/>
      </w:pPr>
      <w:r>
        <w:rPr>
          <w:rFonts w:ascii="Times New Roman"/>
          <w:b w:val="false"/>
          <w:i w:val="false"/>
          <w:color w:val="000000"/>
          <w:sz w:val="28"/>
        </w:rPr>
        <w:t>
      2. Нысанды инвестор толтырады.</w:t>
      </w:r>
    </w:p>
    <w:bookmarkEnd w:id="146"/>
    <w:bookmarkStart w:name="z211" w:id="147"/>
    <w:p>
      <w:pPr>
        <w:spacing w:after="0"/>
        <w:ind w:left="0"/>
        <w:jc w:val="both"/>
      </w:pPr>
      <w:r>
        <w:rPr>
          <w:rFonts w:ascii="Times New Roman"/>
          <w:b w:val="false"/>
          <w:i w:val="false"/>
          <w:color w:val="000000"/>
          <w:sz w:val="28"/>
        </w:rPr>
        <w:t>
      3. Нысанға басшы немесе оның міндетін атқарушы адам қол қояды.</w:t>
      </w:r>
    </w:p>
    <w:bookmarkEnd w:id="147"/>
    <w:bookmarkStart w:name="z212" w:id="148"/>
    <w:p>
      <w:pPr>
        <w:spacing w:after="0"/>
        <w:ind w:left="0"/>
        <w:jc w:val="both"/>
      </w:pPr>
      <w:r>
        <w:rPr>
          <w:rFonts w:ascii="Times New Roman"/>
          <w:b w:val="false"/>
          <w:i w:val="false"/>
          <w:color w:val="000000"/>
          <w:sz w:val="28"/>
        </w:rPr>
        <w:t>
      4. Нысанды инвестор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148"/>
    <w:bookmarkStart w:name="z213" w:id="149"/>
    <w:p>
      <w:pPr>
        <w:spacing w:after="0"/>
        <w:ind w:left="0"/>
        <w:jc w:val="both"/>
      </w:pPr>
      <w:r>
        <w:rPr>
          <w:rFonts w:ascii="Times New Roman"/>
          <w:b w:val="false"/>
          <w:i w:val="false"/>
          <w:color w:val="000000"/>
          <w:sz w:val="28"/>
        </w:rPr>
        <w:t>
      5. Нысан қазақ және орыс тілдерінде толтырылады.</w:t>
      </w:r>
    </w:p>
    <w:bookmarkEnd w:id="149"/>
    <w:bookmarkStart w:name="z214" w:id="150"/>
    <w:p>
      <w:pPr>
        <w:spacing w:after="0"/>
        <w:ind w:left="0"/>
        <w:jc w:val="left"/>
      </w:pPr>
      <w:r>
        <w:rPr>
          <w:rFonts w:ascii="Times New Roman"/>
          <w:b/>
          <w:i w:val="false"/>
          <w:color w:val="000000"/>
        </w:rPr>
        <w:t xml:space="preserve"> 2-тарау. Нысанды толтыру бойынша түсіндірме</w:t>
      </w:r>
    </w:p>
    <w:bookmarkEnd w:id="150"/>
    <w:bookmarkStart w:name="z215" w:id="151"/>
    <w:p>
      <w:pPr>
        <w:spacing w:after="0"/>
        <w:ind w:left="0"/>
        <w:jc w:val="both"/>
      </w:pPr>
      <w:r>
        <w:rPr>
          <w:rFonts w:ascii="Times New Roman"/>
          <w:b w:val="false"/>
          <w:i w:val="false"/>
          <w:color w:val="000000"/>
          <w:sz w:val="28"/>
        </w:rPr>
        <w:t>
      6. 1-кестенің 1-жолында заңды тұлғаның атауы көрсетіледі.</w:t>
      </w:r>
    </w:p>
    <w:bookmarkEnd w:id="151"/>
    <w:bookmarkStart w:name="z216" w:id="152"/>
    <w:p>
      <w:pPr>
        <w:spacing w:after="0"/>
        <w:ind w:left="0"/>
        <w:jc w:val="both"/>
      </w:pPr>
      <w:r>
        <w:rPr>
          <w:rFonts w:ascii="Times New Roman"/>
          <w:b w:val="false"/>
          <w:i w:val="false"/>
          <w:color w:val="000000"/>
          <w:sz w:val="28"/>
        </w:rPr>
        <w:t>
      7. 1-кестенің 2-жолында заңды тұлғаның бизнес-сәйкестендіру нөмірі (бұдан әрі - БСН) көрсетіледі.</w:t>
      </w:r>
    </w:p>
    <w:bookmarkEnd w:id="152"/>
    <w:bookmarkStart w:name="z217" w:id="153"/>
    <w:p>
      <w:pPr>
        <w:spacing w:after="0"/>
        <w:ind w:left="0"/>
        <w:jc w:val="both"/>
      </w:pPr>
      <w:r>
        <w:rPr>
          <w:rFonts w:ascii="Times New Roman"/>
          <w:b w:val="false"/>
          <w:i w:val="false"/>
          <w:color w:val="000000"/>
          <w:sz w:val="28"/>
        </w:rPr>
        <w:t>
      8. 1-кестенің 3-жолында заңды тұлғаның басшының аты, әкесінің аты (бар болса), тегі көрсетіледі.</w:t>
      </w:r>
    </w:p>
    <w:bookmarkEnd w:id="153"/>
    <w:bookmarkStart w:name="z218" w:id="154"/>
    <w:p>
      <w:pPr>
        <w:spacing w:after="0"/>
        <w:ind w:left="0"/>
        <w:jc w:val="both"/>
      </w:pPr>
      <w:r>
        <w:rPr>
          <w:rFonts w:ascii="Times New Roman"/>
          <w:b w:val="false"/>
          <w:i w:val="false"/>
          <w:color w:val="000000"/>
          <w:sz w:val="28"/>
        </w:rPr>
        <w:t>
      9. 1-кестенің 4-жолында заңды тұлғаның заңды мекенжайы және телефон нөмірі көрсетіледі.</w:t>
      </w:r>
    </w:p>
    <w:bookmarkEnd w:id="154"/>
    <w:bookmarkStart w:name="z219" w:id="155"/>
    <w:p>
      <w:pPr>
        <w:spacing w:after="0"/>
        <w:ind w:left="0"/>
        <w:jc w:val="both"/>
      </w:pPr>
      <w:r>
        <w:rPr>
          <w:rFonts w:ascii="Times New Roman"/>
          <w:b w:val="false"/>
          <w:i w:val="false"/>
          <w:color w:val="000000"/>
          <w:sz w:val="28"/>
        </w:rPr>
        <w:t>
      10. 1-кестенің 5-жолында заңды тұлғаның ЭҚЖЖ сыныбы бойынша (экономикалық қызмет түрлерінің жалпы жіктеуіші бойынша коды) және Ұлттық тауарлар каталогының сәйкестендіру коды көрсетіледі.</w:t>
      </w:r>
    </w:p>
    <w:bookmarkEnd w:id="155"/>
    <w:bookmarkStart w:name="z220" w:id="156"/>
    <w:p>
      <w:pPr>
        <w:spacing w:after="0"/>
        <w:ind w:left="0"/>
        <w:jc w:val="both"/>
      </w:pPr>
      <w:r>
        <w:rPr>
          <w:rFonts w:ascii="Times New Roman"/>
          <w:b w:val="false"/>
          <w:i w:val="false"/>
          <w:color w:val="000000"/>
          <w:sz w:val="28"/>
        </w:rPr>
        <w:t>
      11. 1-кестенің 6-жолында жеке тұлғаның аты, әкесінің аты (бар болса), тегі көрсетіледі.</w:t>
      </w:r>
    </w:p>
    <w:bookmarkEnd w:id="156"/>
    <w:bookmarkStart w:name="z221" w:id="157"/>
    <w:p>
      <w:pPr>
        <w:spacing w:after="0"/>
        <w:ind w:left="0"/>
        <w:jc w:val="both"/>
      </w:pPr>
      <w:r>
        <w:rPr>
          <w:rFonts w:ascii="Times New Roman"/>
          <w:b w:val="false"/>
          <w:i w:val="false"/>
          <w:color w:val="000000"/>
          <w:sz w:val="28"/>
        </w:rPr>
        <w:t>
      12. 1-кестенің 7-жолында жеке тұлғаның дара кәсіпкер туралы мәліметтер, оның ішінде бірлескен кәсіпкерлік нысанында – жеке сәйкестендіру нөмірі көрсетіледі.</w:t>
      </w:r>
    </w:p>
    <w:bookmarkEnd w:id="157"/>
    <w:bookmarkStart w:name="z222" w:id="158"/>
    <w:p>
      <w:pPr>
        <w:spacing w:after="0"/>
        <w:ind w:left="0"/>
        <w:jc w:val="both"/>
      </w:pPr>
      <w:r>
        <w:rPr>
          <w:rFonts w:ascii="Times New Roman"/>
          <w:b w:val="false"/>
          <w:i w:val="false"/>
          <w:color w:val="000000"/>
          <w:sz w:val="28"/>
        </w:rPr>
        <w:t>
      13. 1-кестенің 8-жолында жеке тұлғаның жеке басын куәландыратын құжаттан мәліметтер көрсетіледі: құжаттың нөмірі, құжатты кім және қашан берген.</w:t>
      </w:r>
    </w:p>
    <w:bookmarkEnd w:id="158"/>
    <w:bookmarkStart w:name="z223" w:id="159"/>
    <w:p>
      <w:pPr>
        <w:spacing w:after="0"/>
        <w:ind w:left="0"/>
        <w:jc w:val="both"/>
      </w:pPr>
      <w:r>
        <w:rPr>
          <w:rFonts w:ascii="Times New Roman"/>
          <w:b w:val="false"/>
          <w:i w:val="false"/>
          <w:color w:val="000000"/>
          <w:sz w:val="28"/>
        </w:rPr>
        <w:t>
      14. 1-кестенің 9-жолында жеке тұлғаның заңды мекенжайы және байланыс телефоны көрсетіледі.</w:t>
      </w:r>
    </w:p>
    <w:bookmarkEnd w:id="159"/>
    <w:bookmarkStart w:name="z224" w:id="160"/>
    <w:p>
      <w:pPr>
        <w:spacing w:after="0"/>
        <w:ind w:left="0"/>
        <w:jc w:val="both"/>
      </w:pPr>
      <w:r>
        <w:rPr>
          <w:rFonts w:ascii="Times New Roman"/>
          <w:b w:val="false"/>
          <w:i w:val="false"/>
          <w:color w:val="000000"/>
          <w:sz w:val="28"/>
        </w:rPr>
        <w:t>
      15. 1-кестенің 10-жолында жеке тұлғаның ЭҚЖЖ сыныбы бойынша (экономикалық қызмет түрлерінің жалпы жіктеуіші бойынша коды) және Ұлттық тауарлар каталогының сәйкестендіру коды көрсетіледі.</w:t>
      </w:r>
    </w:p>
    <w:bookmarkEnd w:id="160"/>
    <w:bookmarkStart w:name="z225" w:id="161"/>
    <w:p>
      <w:pPr>
        <w:spacing w:after="0"/>
        <w:ind w:left="0"/>
        <w:jc w:val="both"/>
      </w:pPr>
      <w:r>
        <w:rPr>
          <w:rFonts w:ascii="Times New Roman"/>
          <w:b w:val="false"/>
          <w:i w:val="false"/>
          <w:color w:val="000000"/>
          <w:sz w:val="28"/>
        </w:rPr>
        <w:t>
      16. 1-кестенің 11-жолында дара кәсіпкердің орналасқан жері және дара кәсіпкер ретінде қызметінің басталғаны туралы хабарламаның күні көрсетіледі.</w:t>
      </w:r>
    </w:p>
    <w:bookmarkEnd w:id="161"/>
    <w:bookmarkStart w:name="z226" w:id="162"/>
    <w:p>
      <w:pPr>
        <w:spacing w:after="0"/>
        <w:ind w:left="0"/>
        <w:jc w:val="both"/>
      </w:pPr>
      <w:r>
        <w:rPr>
          <w:rFonts w:ascii="Times New Roman"/>
          <w:b w:val="false"/>
          <w:i w:val="false"/>
          <w:color w:val="000000"/>
          <w:sz w:val="28"/>
        </w:rPr>
        <w:t>
      17. 2-кестенің 12-жолында инвестициялық жобаның сипаттамасы, оның негізгі мақсаттары мен міндеттері көрсетіледі.</w:t>
      </w:r>
    </w:p>
    <w:bookmarkEnd w:id="162"/>
    <w:bookmarkStart w:name="z227" w:id="163"/>
    <w:p>
      <w:pPr>
        <w:spacing w:after="0"/>
        <w:ind w:left="0"/>
        <w:jc w:val="both"/>
      </w:pPr>
      <w:r>
        <w:rPr>
          <w:rFonts w:ascii="Times New Roman"/>
          <w:b w:val="false"/>
          <w:i w:val="false"/>
          <w:color w:val="000000"/>
          <w:sz w:val="28"/>
        </w:rPr>
        <w:t>
      18. 2-кестенің 13-жолында іске асырылатын инвестициялық жобаға салынған инвестициялардың сомасы көрсетіледі.</w:t>
      </w:r>
    </w:p>
    <w:bookmarkEnd w:id="163"/>
    <w:bookmarkStart w:name="z228" w:id="164"/>
    <w:p>
      <w:pPr>
        <w:spacing w:after="0"/>
        <w:ind w:left="0"/>
        <w:jc w:val="both"/>
      </w:pPr>
      <w:r>
        <w:rPr>
          <w:rFonts w:ascii="Times New Roman"/>
          <w:b w:val="false"/>
          <w:i w:val="false"/>
          <w:color w:val="000000"/>
          <w:sz w:val="28"/>
        </w:rPr>
        <w:t>
      19. 2-кестенің 14-жолында жоба іске асырылатын қаржы құралының (өз қаражаты, қарыз қаражаты) көзі көрсетіледі.</w:t>
      </w:r>
    </w:p>
    <w:bookmarkEnd w:id="164"/>
    <w:bookmarkStart w:name="z229" w:id="165"/>
    <w:p>
      <w:pPr>
        <w:spacing w:after="0"/>
        <w:ind w:left="0"/>
        <w:jc w:val="both"/>
      </w:pPr>
      <w:r>
        <w:rPr>
          <w:rFonts w:ascii="Times New Roman"/>
          <w:b w:val="false"/>
          <w:i w:val="false"/>
          <w:color w:val="000000"/>
          <w:sz w:val="28"/>
        </w:rPr>
        <w:t>
      20. 2-кестенің 15-жолында инвестор үміттенген субсидиялардың есептік сомасы көрсетіледі.</w:t>
      </w:r>
    </w:p>
    <w:bookmarkEnd w:id="165"/>
    <w:bookmarkStart w:name="z230" w:id="166"/>
    <w:p>
      <w:pPr>
        <w:spacing w:after="0"/>
        <w:ind w:left="0"/>
        <w:jc w:val="both"/>
      </w:pPr>
      <w:r>
        <w:rPr>
          <w:rFonts w:ascii="Times New Roman"/>
          <w:b w:val="false"/>
          <w:i w:val="false"/>
          <w:color w:val="000000"/>
          <w:sz w:val="28"/>
        </w:rPr>
        <w:t xml:space="preserve">
      21. 2-кестенің 16-жолында облысты, ауданды (қаланы), елді мекеннің нөмірін қоса алғанда, инвестициялық жобаны іске асыру мекенжайы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ҚР ҰК 11 "Әкімшілік-аумақтық объектілер жіктеуіші" Ұлттық жіктеуішіне сәйкес көрсетіледі. </w:t>
      </w:r>
    </w:p>
    <w:bookmarkEnd w:id="166"/>
    <w:bookmarkStart w:name="z231" w:id="167"/>
    <w:p>
      <w:pPr>
        <w:spacing w:after="0"/>
        <w:ind w:left="0"/>
        <w:jc w:val="both"/>
      </w:pPr>
      <w:r>
        <w:rPr>
          <w:rFonts w:ascii="Times New Roman"/>
          <w:b w:val="false"/>
          <w:i w:val="false"/>
          <w:color w:val="000000"/>
          <w:sz w:val="28"/>
        </w:rPr>
        <w:t>
      22. 2-кестенің 17-жолында тиесілі субсидиялардың алдын ала есебі көрсетіледі.</w:t>
      </w:r>
    </w:p>
    <w:bookmarkEnd w:id="167"/>
    <w:bookmarkStart w:name="z232" w:id="168"/>
    <w:p>
      <w:pPr>
        <w:spacing w:after="0"/>
        <w:ind w:left="0"/>
        <w:jc w:val="both"/>
      </w:pPr>
      <w:r>
        <w:rPr>
          <w:rFonts w:ascii="Times New Roman"/>
          <w:b w:val="false"/>
          <w:i w:val="false"/>
          <w:color w:val="000000"/>
          <w:sz w:val="28"/>
        </w:rPr>
        <w:t>
      23. 2-кестенің 18-жолында инвестициялық жоба объектісін Қазақстан Республикасының заңнамасына сәйкес пайдалануға қабылдау актісі (жаңа өндірістік қуаттарды құру немесе қолданыстағыларын кеңейту кезінде) қоса беріледі.</w:t>
      </w:r>
    </w:p>
    <w:bookmarkEnd w:id="168"/>
    <w:bookmarkStart w:name="z233" w:id="169"/>
    <w:p>
      <w:pPr>
        <w:spacing w:after="0"/>
        <w:ind w:left="0"/>
        <w:jc w:val="both"/>
      </w:pPr>
      <w:r>
        <w:rPr>
          <w:rFonts w:ascii="Times New Roman"/>
          <w:b w:val="false"/>
          <w:i w:val="false"/>
          <w:color w:val="000000"/>
          <w:sz w:val="28"/>
        </w:rPr>
        <w:t>
      24. 2-кестенің 19-жолында жабдықты қолданысқа енгізу фактісін растайтын (жабдықты сатып алған жағдайда) cатып алушы мен өнім беруші арасында жабдықты пайдалануға беру актісі қоса беріледі.</w:t>
      </w:r>
    </w:p>
    <w:bookmarkEnd w:id="169"/>
    <w:bookmarkStart w:name="z234" w:id="170"/>
    <w:p>
      <w:pPr>
        <w:spacing w:after="0"/>
        <w:ind w:left="0"/>
        <w:jc w:val="both"/>
      </w:pPr>
      <w:r>
        <w:rPr>
          <w:rFonts w:ascii="Times New Roman"/>
          <w:b w:val="false"/>
          <w:i w:val="false"/>
          <w:color w:val="000000"/>
          <w:sz w:val="28"/>
        </w:rPr>
        <w:t>
      25. 2-кестенің 20-жолында сатып алу-сату шарттары, шот-фактуралар, орындалған жұмыстардың актілері және инвестициялық салымдардың фактісі мен көлемін куәландыратын өзге де растайтын құжаттар қоса беріледі.</w:t>
      </w:r>
    </w:p>
    <w:bookmarkEnd w:id="170"/>
    <w:bookmarkStart w:name="z235" w:id="171"/>
    <w:p>
      <w:pPr>
        <w:spacing w:after="0"/>
        <w:ind w:left="0"/>
        <w:jc w:val="both"/>
      </w:pPr>
      <w:r>
        <w:rPr>
          <w:rFonts w:ascii="Times New Roman"/>
          <w:b w:val="false"/>
          <w:i w:val="false"/>
          <w:color w:val="000000"/>
          <w:sz w:val="28"/>
        </w:rPr>
        <w:t>
      26. 2-кестенің 21-жолында сараптаманың оң қорытындысы бар жобалау-сметалық құжаттама қоса беріледі (жоба паспортына сәйкес).</w:t>
      </w:r>
    </w:p>
    <w:bookmarkEnd w:id="171"/>
    <w:bookmarkStart w:name="z236" w:id="172"/>
    <w:p>
      <w:pPr>
        <w:spacing w:after="0"/>
        <w:ind w:left="0"/>
        <w:jc w:val="both"/>
      </w:pPr>
      <w:r>
        <w:rPr>
          <w:rFonts w:ascii="Times New Roman"/>
          <w:b w:val="false"/>
          <w:i w:val="false"/>
          <w:color w:val="000000"/>
          <w:sz w:val="28"/>
        </w:rPr>
        <w:t>
      27. 2-кестенің 22-жолында балық өсіру техникасы мен технологиялық жабдықтарды қабылдау-беру актілері қоса беріледі.</w:t>
      </w:r>
    </w:p>
    <w:bookmarkEnd w:id="172"/>
    <w:bookmarkStart w:name="z237" w:id="173"/>
    <w:p>
      <w:pPr>
        <w:spacing w:after="0"/>
        <w:ind w:left="0"/>
        <w:jc w:val="both"/>
      </w:pPr>
      <w:r>
        <w:rPr>
          <w:rFonts w:ascii="Times New Roman"/>
          <w:b w:val="false"/>
          <w:i w:val="false"/>
          <w:color w:val="000000"/>
          <w:sz w:val="28"/>
        </w:rPr>
        <w:t>
      28. 2-кестенің 23-жолында бизнес-жоспар, дайын өнімді өткізудің электрондық шот-фактуралары (транш алуға өтінім берілген жағдайда) сияқты растайтын құжаттар қоса беріледі.</w:t>
      </w:r>
    </w:p>
    <w:bookmarkEnd w:id="173"/>
    <w:bookmarkStart w:name="z238" w:id="174"/>
    <w:p>
      <w:pPr>
        <w:spacing w:after="0"/>
        <w:ind w:left="0"/>
        <w:jc w:val="both"/>
      </w:pPr>
      <w:r>
        <w:rPr>
          <w:rFonts w:ascii="Times New Roman"/>
          <w:b w:val="false"/>
          <w:i w:val="false"/>
          <w:color w:val="000000"/>
          <w:sz w:val="28"/>
        </w:rPr>
        <w:t>
      29. 3-кестенің 1-бағанында реттік нөмірі көрсетіледі.</w:t>
      </w:r>
    </w:p>
    <w:bookmarkEnd w:id="174"/>
    <w:bookmarkStart w:name="z239" w:id="175"/>
    <w:p>
      <w:pPr>
        <w:spacing w:after="0"/>
        <w:ind w:left="0"/>
        <w:jc w:val="both"/>
      </w:pPr>
      <w:r>
        <w:rPr>
          <w:rFonts w:ascii="Times New Roman"/>
          <w:b w:val="false"/>
          <w:i w:val="false"/>
          <w:color w:val="000000"/>
          <w:sz w:val="28"/>
        </w:rPr>
        <w:t>
      30. 3-кестенің 2-бағанында аквашаруашылық өнім түрлерінің атауы көрсетіледі.</w:t>
      </w:r>
    </w:p>
    <w:bookmarkEnd w:id="175"/>
    <w:bookmarkStart w:name="z240" w:id="176"/>
    <w:p>
      <w:pPr>
        <w:spacing w:after="0"/>
        <w:ind w:left="0"/>
        <w:jc w:val="both"/>
      </w:pPr>
      <w:r>
        <w:rPr>
          <w:rFonts w:ascii="Times New Roman"/>
          <w:b w:val="false"/>
          <w:i w:val="false"/>
          <w:color w:val="000000"/>
          <w:sz w:val="28"/>
        </w:rPr>
        <w:t>
      31. 3-кестенің 3-бағанында жобалар қуатының өлшем бірлігі көрсетіледі.</w:t>
      </w:r>
    </w:p>
    <w:bookmarkEnd w:id="176"/>
    <w:bookmarkStart w:name="z241" w:id="177"/>
    <w:p>
      <w:pPr>
        <w:spacing w:after="0"/>
        <w:ind w:left="0"/>
        <w:jc w:val="both"/>
      </w:pPr>
      <w:r>
        <w:rPr>
          <w:rFonts w:ascii="Times New Roman"/>
          <w:b w:val="false"/>
          <w:i w:val="false"/>
          <w:color w:val="000000"/>
          <w:sz w:val="28"/>
        </w:rPr>
        <w:t>
      32. 3-кестенің 4-бағанында есептік тоқсанда өндірілген өнім заттай түрде көрсетіледі,</w:t>
      </w:r>
    </w:p>
    <w:bookmarkEnd w:id="177"/>
    <w:bookmarkStart w:name="z242" w:id="178"/>
    <w:p>
      <w:pPr>
        <w:spacing w:after="0"/>
        <w:ind w:left="0"/>
        <w:jc w:val="both"/>
      </w:pPr>
      <w:r>
        <w:rPr>
          <w:rFonts w:ascii="Times New Roman"/>
          <w:b w:val="false"/>
          <w:i w:val="false"/>
          <w:color w:val="000000"/>
          <w:sz w:val="28"/>
        </w:rPr>
        <w:t>
      33. 3-кестенің 5-бағанында есептік тоқсан құндық мәнде өнімң (тауарлардың, көрсетілетін қызметтердің) шығарылымы, мың теңге көрсетіледі.</w:t>
      </w:r>
    </w:p>
    <w:bookmarkEnd w:id="178"/>
    <w:bookmarkStart w:name="z243" w:id="179"/>
    <w:p>
      <w:pPr>
        <w:spacing w:after="0"/>
        <w:ind w:left="0"/>
        <w:jc w:val="both"/>
      </w:pPr>
      <w:r>
        <w:rPr>
          <w:rFonts w:ascii="Times New Roman"/>
          <w:b w:val="false"/>
          <w:i w:val="false"/>
          <w:color w:val="000000"/>
          <w:sz w:val="28"/>
        </w:rPr>
        <w:t>
      34. 3-кестенің 6-бағанында аквашаруашылық өнімінің есептік тоқсандағы өз қажеттіліктеріне пайдаланылғаны (зауыт ішіндегі айналым) заттай түрде көрсетіледі.</w:t>
      </w:r>
    </w:p>
    <w:bookmarkEnd w:id="179"/>
    <w:bookmarkStart w:name="z244" w:id="180"/>
    <w:p>
      <w:pPr>
        <w:spacing w:after="0"/>
        <w:ind w:left="0"/>
        <w:jc w:val="both"/>
      </w:pPr>
      <w:r>
        <w:rPr>
          <w:rFonts w:ascii="Times New Roman"/>
          <w:b w:val="false"/>
          <w:i w:val="false"/>
          <w:color w:val="000000"/>
          <w:sz w:val="28"/>
        </w:rPr>
        <w:t>
      35. 3-кестенің 7-бағанында аквашаруашылық өнімінің есептік тоқсандағы өз қажеттіліктеріне пайдаланылғаны (зауыт ішіндегі айналым) құндық мәнде, мың теңгемен көрсетіледі.</w:t>
      </w:r>
    </w:p>
    <w:bookmarkEnd w:id="180"/>
    <w:bookmarkStart w:name="z245" w:id="181"/>
    <w:p>
      <w:pPr>
        <w:spacing w:after="0"/>
        <w:ind w:left="0"/>
        <w:jc w:val="both"/>
      </w:pPr>
      <w:r>
        <w:rPr>
          <w:rFonts w:ascii="Times New Roman"/>
          <w:b w:val="false"/>
          <w:i w:val="false"/>
          <w:color w:val="000000"/>
          <w:sz w:val="28"/>
        </w:rPr>
        <w:t>
      36. 3-кестенің 8-бағанында есептік тоқсанда алыс-беріс шикізатынан өндірілген өнім заттай мәнде көрсетіледі.</w:t>
      </w:r>
    </w:p>
    <w:bookmarkEnd w:id="181"/>
    <w:bookmarkStart w:name="z246" w:id="182"/>
    <w:p>
      <w:pPr>
        <w:spacing w:after="0"/>
        <w:ind w:left="0"/>
        <w:jc w:val="both"/>
      </w:pPr>
      <w:r>
        <w:rPr>
          <w:rFonts w:ascii="Times New Roman"/>
          <w:b w:val="false"/>
          <w:i w:val="false"/>
          <w:color w:val="000000"/>
          <w:sz w:val="28"/>
        </w:rPr>
        <w:t>
      37. 3-кестенің 9-бағанында есептік тоқсанда алыс-беріс шикізатынан өндірілген өнім құндық мәнде, мың теңгемен көрсетіледі.</w:t>
      </w:r>
    </w:p>
    <w:bookmarkEnd w:id="182"/>
    <w:bookmarkStart w:name="z247" w:id="183"/>
    <w:p>
      <w:pPr>
        <w:spacing w:after="0"/>
        <w:ind w:left="0"/>
        <w:jc w:val="both"/>
      </w:pPr>
      <w:r>
        <w:rPr>
          <w:rFonts w:ascii="Times New Roman"/>
          <w:b w:val="false"/>
          <w:i w:val="false"/>
          <w:color w:val="000000"/>
          <w:sz w:val="28"/>
        </w:rPr>
        <w:t>
      38. 3-кестенің 10-бағанында есептік кезеңнің соңындағы дайын өнімнің қалдықтары заттай мәнде көрсетіледі.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 xml:space="preserve">инвестициялық салымдар </w:t>
            </w:r>
            <w:r>
              <w:br/>
            </w:r>
            <w:r>
              <w:rPr>
                <w:rFonts w:ascii="Times New Roman"/>
                <w:b w:val="false"/>
                <w:i w:val="false"/>
                <w:color w:val="000000"/>
                <w:sz w:val="20"/>
              </w:rPr>
              <w:t>кезінде</w:t>
            </w:r>
            <w:r>
              <w:br/>
            </w:r>
            <w:r>
              <w:rPr>
                <w:rFonts w:ascii="Times New Roman"/>
                <w:b w:val="false"/>
                <w:i w:val="false"/>
                <w:color w:val="000000"/>
                <w:sz w:val="20"/>
              </w:rPr>
              <w:t>шеккен шығыстардың бір</w:t>
            </w:r>
            <w:r>
              <w:br/>
            </w:r>
            <w:r>
              <w:rPr>
                <w:rFonts w:ascii="Times New Roman"/>
                <w:b w:val="false"/>
                <w:i w:val="false"/>
                <w:color w:val="000000"/>
                <w:sz w:val="20"/>
              </w:rPr>
              <w:t>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61" w:id="184"/>
    <w:p>
      <w:pPr>
        <w:spacing w:after="0"/>
        <w:ind w:left="0"/>
        <w:jc w:val="left"/>
      </w:pPr>
      <w:r>
        <w:rPr>
          <w:rFonts w:ascii="Times New Roman"/>
          <w:b/>
          <w:i w:val="false"/>
          <w:color w:val="000000"/>
        </w:rPr>
        <w:t xml:space="preserve"> Субсидиялаудың мемлекеттік цифрлық жүйесінде мамандар тобы мүшесінің қолжетімділігін шектеу туралы хабархат</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 _________ </w:t>
            </w:r>
          </w:p>
        </w:tc>
      </w:tr>
    </w:tbl>
    <w:bookmarkStart w:name="z262" w:id="185"/>
    <w:p>
      <w:pPr>
        <w:spacing w:after="0"/>
        <w:ind w:left="0"/>
        <w:jc w:val="both"/>
      </w:pPr>
      <w:r>
        <w:rPr>
          <w:rFonts w:ascii="Times New Roman"/>
          <w:b w:val="false"/>
          <w:i w:val="false"/>
          <w:color w:val="000000"/>
          <w:sz w:val="28"/>
        </w:rPr>
        <w:t>
      Мен, жұмыс органының басшысы____________________________________</w:t>
      </w:r>
    </w:p>
    <w:bookmarkEnd w:id="185"/>
    <w:bookmarkStart w:name="z263" w:id="186"/>
    <w:p>
      <w:pPr>
        <w:spacing w:after="0"/>
        <w:ind w:left="0"/>
        <w:jc w:val="both"/>
      </w:pPr>
      <w:r>
        <w:rPr>
          <w:rFonts w:ascii="Times New Roman"/>
          <w:b w:val="false"/>
          <w:i w:val="false"/>
          <w:color w:val="000000"/>
          <w:sz w:val="28"/>
        </w:rPr>
        <w:t>
      ____________________________________________________________________</w:t>
      </w:r>
    </w:p>
    <w:bookmarkEnd w:id="186"/>
    <w:bookmarkStart w:name="z264" w:id="187"/>
    <w:p>
      <w:pPr>
        <w:spacing w:after="0"/>
        <w:ind w:left="0"/>
        <w:jc w:val="both"/>
      </w:pPr>
      <w:r>
        <w:rPr>
          <w:rFonts w:ascii="Times New Roman"/>
          <w:b w:val="false"/>
          <w:i w:val="false"/>
          <w:color w:val="000000"/>
          <w:sz w:val="28"/>
        </w:rPr>
        <w:t>
      (жұмыс органының атауы және басшының аты, әкесінің аты (бар болса), тегі)</w:t>
      </w:r>
    </w:p>
    <w:bookmarkEnd w:id="187"/>
    <w:bookmarkStart w:name="z265" w:id="188"/>
    <w:p>
      <w:pPr>
        <w:spacing w:after="0"/>
        <w:ind w:left="0"/>
        <w:jc w:val="both"/>
      </w:pPr>
      <w:r>
        <w:rPr>
          <w:rFonts w:ascii="Times New Roman"/>
          <w:b w:val="false"/>
          <w:i w:val="false"/>
          <w:color w:val="000000"/>
          <w:sz w:val="28"/>
        </w:rPr>
        <w:t>
      _____________________________________________________ құжаты негізінде</w:t>
      </w:r>
    </w:p>
    <w:bookmarkEnd w:id="188"/>
    <w:bookmarkStart w:name="z266" w:id="189"/>
    <w:p>
      <w:pPr>
        <w:spacing w:after="0"/>
        <w:ind w:left="0"/>
        <w:jc w:val="both"/>
      </w:pPr>
      <w:r>
        <w:rPr>
          <w:rFonts w:ascii="Times New Roman"/>
          <w:b w:val="false"/>
          <w:i w:val="false"/>
          <w:color w:val="000000"/>
          <w:sz w:val="28"/>
        </w:rPr>
        <w:t>
      (демалысты ұсыну немесе іссапарға жіберу немесе жұмыстан босату туралы бұйрық/уақытша еңбекке жарамсыздық парағы*) төмендегілер туралы осы 20__жылғы "___" _______ № ______ актіні жасадым:</w:t>
      </w:r>
    </w:p>
    <w:bookmarkEnd w:id="189"/>
    <w:bookmarkStart w:name="z267" w:id="190"/>
    <w:p>
      <w:pPr>
        <w:spacing w:after="0"/>
        <w:ind w:left="0"/>
        <w:jc w:val="both"/>
      </w:pPr>
      <w:r>
        <w:rPr>
          <w:rFonts w:ascii="Times New Roman"/>
          <w:b w:val="false"/>
          <w:i w:val="false"/>
          <w:color w:val="000000"/>
          <w:sz w:val="28"/>
        </w:rPr>
        <w:t>
      Мамандар тобының мүшесі ______________________________________________________________</w:t>
      </w:r>
    </w:p>
    <w:bookmarkEnd w:id="190"/>
    <w:bookmarkStart w:name="z268" w:id="191"/>
    <w:p>
      <w:pPr>
        <w:spacing w:after="0"/>
        <w:ind w:left="0"/>
        <w:jc w:val="both"/>
      </w:pPr>
      <w:r>
        <w:rPr>
          <w:rFonts w:ascii="Times New Roman"/>
          <w:b w:val="false"/>
          <w:i w:val="false"/>
          <w:color w:val="000000"/>
          <w:sz w:val="28"/>
        </w:rPr>
        <w:t>
      (аты, әкесінің аты (бар болса), тегі)________ дан ___________ дейін кезеңге қол  (күні мен уақыты)</w:t>
      </w:r>
    </w:p>
    <w:bookmarkEnd w:id="191"/>
    <w:bookmarkStart w:name="z269" w:id="192"/>
    <w:p>
      <w:pPr>
        <w:spacing w:after="0"/>
        <w:ind w:left="0"/>
        <w:jc w:val="both"/>
      </w:pPr>
      <w:r>
        <w:rPr>
          <w:rFonts w:ascii="Times New Roman"/>
          <w:b w:val="false"/>
          <w:i w:val="false"/>
          <w:color w:val="000000"/>
          <w:sz w:val="28"/>
        </w:rPr>
        <w:t>
      жеткізуге шектеу қойылады</w:t>
      </w:r>
    </w:p>
    <w:bookmarkEnd w:id="192"/>
    <w:bookmarkStart w:name="z270" w:id="193"/>
    <w:p>
      <w:pPr>
        <w:spacing w:after="0"/>
        <w:ind w:left="0"/>
        <w:jc w:val="both"/>
      </w:pPr>
      <w:r>
        <w:rPr>
          <w:rFonts w:ascii="Times New Roman"/>
          <w:b w:val="false"/>
          <w:i w:val="false"/>
          <w:color w:val="000000"/>
          <w:sz w:val="28"/>
        </w:rPr>
        <w:t>
      Осы актінің мазмұнын жеке қолтаңбалармен растаймыз:</w:t>
      </w:r>
    </w:p>
    <w:bookmarkEnd w:id="193"/>
    <w:bookmarkStart w:name="z271" w:id="194"/>
    <w:p>
      <w:pPr>
        <w:spacing w:after="0"/>
        <w:ind w:left="0"/>
        <w:jc w:val="both"/>
      </w:pPr>
      <w:r>
        <w:rPr>
          <w:rFonts w:ascii="Times New Roman"/>
          <w:b w:val="false"/>
          <w:i w:val="false"/>
          <w:color w:val="000000"/>
          <w:sz w:val="28"/>
        </w:rPr>
        <w:t>
      1.______________________________________________________________  (инвестициялық субсидиялауды іске асыруға жауапты жұмыс органы  жұмыскерінің аты, әкесінің аты (бар болса), тегі) (күні мен уақыты,   электрондық цифрлық қолтаңбасы)</w:t>
      </w:r>
    </w:p>
    <w:bookmarkEnd w:id="194"/>
    <w:bookmarkStart w:name="z272" w:id="195"/>
    <w:p>
      <w:pPr>
        <w:spacing w:after="0"/>
        <w:ind w:left="0"/>
        <w:jc w:val="both"/>
      </w:pPr>
      <w:r>
        <w:rPr>
          <w:rFonts w:ascii="Times New Roman"/>
          <w:b w:val="false"/>
          <w:i w:val="false"/>
          <w:color w:val="000000"/>
          <w:sz w:val="28"/>
        </w:rPr>
        <w:t>
      2.______________________________________________________________  (мамандар тобы мүшесінің аты, әкесінің аты (бар болса), тегі)  (күні мен уақыты, электрондық цифрлық қолтаңбасы)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bookmarkStart w:name="z285" w:id="196"/>
    <w:p>
      <w:pPr>
        <w:spacing w:after="0"/>
        <w:ind w:left="0"/>
        <w:jc w:val="left"/>
      </w:pPr>
      <w:r>
        <w:rPr>
          <w:rFonts w:ascii="Times New Roman"/>
          <w:b/>
          <w:i w:val="false"/>
          <w:color w:val="000000"/>
        </w:rPr>
        <w:t xml:space="preserve"> "Аквашаруашылық саласындағы инвестициялық салымдар кезінде шығыстардың бір бөлігін өтеу бойынша субсидиялау" мемлекеттік қызметін көрсетуге қойылатын негізгі талаптардың тізбесі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"Аквашаруашылық саласындағы инвестициялық салымдар кезінде шығыстардың бір бөлігін өтеу бойынша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Өтініштері қабылдау және мемлекеттік қызмет көрсету нәтижесін беру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қолы қойылған инвестициялық субсидиялау шарты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7"/>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түскі үзіліспен сағат 09:00-ден 17:30-ға дейін.</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жүргізумен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берушілердің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бірыңғай платформасы;</w:t>
            </w:r>
          </w:p>
          <w:p>
            <w:pPr>
              <w:spacing w:after="20"/>
              <w:ind w:left="20"/>
              <w:jc w:val="both"/>
            </w:pPr>
            <w:r>
              <w:rPr>
                <w:rFonts w:ascii="Times New Roman"/>
                <w:b w:val="false"/>
                <w:i w:val="false"/>
                <w:color w:val="000000"/>
                <w:sz w:val="20"/>
              </w:rPr>
              <w:t>
3) порталда.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8"/>
          <w:p>
            <w:pPr>
              <w:spacing w:after="20"/>
              <w:ind w:left="20"/>
              <w:jc w:val="both"/>
            </w:pPr>
            <w:r>
              <w:rPr>
                <w:rFonts w:ascii="Times New Roman"/>
                <w:b w:val="false"/>
                <w:i w:val="false"/>
                <w:color w:val="000000"/>
                <w:sz w:val="20"/>
              </w:rPr>
              <w:t>
Пайдалануға берілген инвестициялық жобалар бойынша, сондай-ақ нақты сатып алынған техника, машиналар мен жабдықтар бойынша көрсетілетін қызметті алушы өтініште көрсетілген қажетті құжаттарды қоса бере отырып, көрсетілетін қызметті алушының ЭЦҚ-сы қойылған электрондық өтінішті "PDF (Portable Document Format)" форматында береді (көрсетілетін қызметті алушының қол қойылған және мөрмен расталған (бар болса) қағаз нұсқадағы сканерленген көшірмесі).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Жұмыстар аяқталғаннан кейін көрсетілетін қызметті алушы "PDF (Portable Document Format)" форматында көрсетілетін қызметті алушының ЭЦҚ-сы қойылған "Мемлекеттік көрсетілетін қызметтер туралы" Қазақстан Республикасы Заңының 10-бабы </w:t>
            </w:r>
            <w:r>
              <w:rPr>
                <w:rFonts w:ascii="Times New Roman"/>
                <w:b w:val="false"/>
                <w:i w:val="false"/>
                <w:color w:val="000000"/>
                <w:sz w:val="20"/>
              </w:rPr>
              <w:t>1) тармақшасына</w:t>
            </w:r>
            <w:r>
              <w:rPr>
                <w:rFonts w:ascii="Times New Roman"/>
                <w:b w:val="false"/>
                <w:i w:val="false"/>
                <w:color w:val="000000"/>
                <w:sz w:val="20"/>
              </w:rPr>
              <w:t xml:space="preserve"> сәйкес аквашаруашылық саласындағы уәкілетті орган бекітетін Аквашаруашылық саласындағы инвестициялық салымдар кезіндегі шығыстардың бір бөлігін өтеу жөніндегі субсидиялау қағидаларына (бұдан әрі -Қағидалар) 3-қосымшаға сәйкес нысан бойынша инвестициялық субсидиялауға электрондық өтініш береді (көрсетілетін қызметті алушының қолы қойылған және мөрімен (бар болса) куәландырылған қағаз 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мынадай растаушы, құқық белгілеуші және (немесе) тіркеу құжаттары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Инвестициялар және даму министрінің 2017 жылғы 24 сәуірдегі № 234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15541 болып тіркелген) бекітілген объектіні пайдалануға қабылдау актісі нысанына (бұдан әрі – объектіні пайдалануға қабылдау актісі нысаны) сәйкес,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(осы Қағидалардың 16-тармағында көрсетілген жағдайлар бойынша)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№2, №3, №4, №5, №7, №8 жобалар паспорттары бойынша аквашаруашылық саласындағы балық өсіру-биологиялық негіздемесінің уәкілетті органы ведомствосының аумақтық бөлімшесімен келісілген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алушы мен жеткізуші (жабдықтар сатып алу кезінде) арасындағы жабдықтарды пайдалануға енгізу актісінің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өндірістік қуаттар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және (немесе) қағаз түріндегі шот-фактуралардың, төленген төлемді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Құрылыс кодексінің </w:t>
            </w:r>
            <w:r>
              <w:rPr>
                <w:rFonts w:ascii="Times New Roman"/>
                <w:b w:val="false"/>
                <w:i w:val="false"/>
                <w:color w:val="000000"/>
                <w:sz w:val="20"/>
              </w:rPr>
              <w:t>98-бабына</w:t>
            </w:r>
            <w:r>
              <w:rPr>
                <w:rFonts w:ascii="Times New Roman"/>
                <w:b w:val="false"/>
                <w:i w:val="false"/>
                <w:color w:val="000000"/>
                <w:sz w:val="20"/>
              </w:rPr>
              <w:t xml:space="preserve"> сәйкес жобалар сараптамасының оң қорытындысы бар жобалау-сметалық (жобалау-сметалық құжаттамаға сәйкес субсидиялау көзделген жобалар паспорттары бойынша) құжаттама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мен технологиялық жабдықтарды қабылдап алу-беру актілерінің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инвестициялық салымдар қаржы институттарында тартылған қаражат есебінен жүзеге асырылған жағдайда, қаржы институты растаған кредиттік/лизингтік шарттардың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Қағидалардың 16-тармағына сәйкес транш алуға өтініш берілген жағдайда инвестор (көрсетілетін қызметті алушы) "PDF (Portable Document Format)" электрондық форматында дайын өнімді өткізу жөніндегі электрондық шот-фактураларды (қағаз нұсқасының сканерленген көшірмесі)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ҚҚС бойынша тіркеу есебіне қою туралы куәліктің көшірмесі (ҚҚС бойынша тіркеу есебінде тұрған аквашаруашылық cубъектілері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10) № 8 " Жылына 25 тоннадан бастап аквашаруашылық объектілерін өсіретін аквашаруашылық субъектілерін, сонымен қатар аквашаруашылықты дамытуды қамтамасыз ететін субъектілерді сумен қамтамасыз ету" жобасы паспорты бойынша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су шаруашылығы құрылысжайына құқықтарды мемлекеттік тіркеуді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шөл және шөлейт аймақтарға арналған құдықтар (ұңғымалар) бойынша – табиғи аймақтарға тиесілілігін көрсете отырып, жер учаскесінің сапалық жай-күйі туралы мәліметтердің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бекіту туралы" Қазақстан Республикасы Су ресурстары және ирригация министрінің міндетін атқарушының 2025 жылғы 10 шілдедегі № 170-НҚ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5714 36439 болып тіркелген) 2-қосышаға сәйкес нысан бойынша су жинағыш ұңғыманың техникалық паспортының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құдықтарды (ұңғымаларды) салу және бұрғылау бойынша мердігерлік ұйымның көрсететін қызметтеріне инвестордың (көрсетілетін қызметті алушының) төлем жасау фактісін құнын растайтын электрондық шот-фактуралардың, төлем құжаттарының көшірмелері, сондай-ақ құбырлардың қалыңдығы мен диаметрін көрсете отырып, олардың құны;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мердігермен жасалған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топырақтағы бұрғылау жұмыстарының кіші түрі бойынша құрылыс-монтаждау жұмыстарына, сондай-ақ далалық топырақты зерттеу, гидрогеологиялық зерттеулердің кіші түрлері бойынша іздестіру жұмыстарына арналған мердігердің лицензиясының көшірмелері.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9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алаушының мемлекеттік қызмет көрсету ушін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"Аквашаруашылық туралы" Қазақстан Республикасы Заңының 18-бабының </w:t>
            </w:r>
            <w:r>
              <w:rPr>
                <w:rFonts w:ascii="Times New Roman"/>
                <w:b w:val="false"/>
                <w:i w:val="false"/>
                <w:color w:val="000000"/>
                <w:sz w:val="20"/>
              </w:rPr>
              <w:t>7-тармағына</w:t>
            </w:r>
            <w:r>
              <w:rPr>
                <w:rFonts w:ascii="Times New Roman"/>
                <w:b w:val="false"/>
                <w:i w:val="false"/>
                <w:color w:val="000000"/>
                <w:sz w:val="20"/>
              </w:rPr>
              <w:t xml:space="preserve"> сәйкес қарсы міндеттемелерді орындамауға жол берген және ақшаны қайтармаған;</w:t>
            </w:r>
          </w:p>
          <w:p>
            <w:pPr>
              <w:spacing w:after="20"/>
              <w:ind w:left="20"/>
              <w:jc w:val="both"/>
            </w:pPr>
            <w:r>
              <w:rPr>
                <w:rFonts w:ascii="Times New Roman"/>
                <w:b w:val="false"/>
                <w:i w:val="false"/>
                <w:color w:val="000000"/>
                <w:sz w:val="20"/>
              </w:rPr>
              <w:t xml:space="preserve">
5. "Аквашаруашылық туралы" Қазақстан Республикасы Заңының 18-бабының </w:t>
            </w:r>
            <w:r>
              <w:rPr>
                <w:rFonts w:ascii="Times New Roman"/>
                <w:b w:val="false"/>
                <w:i w:val="false"/>
                <w:color w:val="000000"/>
                <w:sz w:val="20"/>
              </w:rPr>
              <w:t>7-тармағына</w:t>
            </w:r>
            <w:r>
              <w:rPr>
                <w:rFonts w:ascii="Times New Roman"/>
                <w:b w:val="false"/>
                <w:i w:val="false"/>
                <w:color w:val="000000"/>
                <w:sz w:val="20"/>
              </w:rPr>
              <w:t xml:space="preserve"> сәйкес басшылары, құрылтайшылары (акционерлері) бұрын қарсы міндеттемелерді орындамауға жол берген және ақшаны қайтармаған аквашаруашылық субъектілерінің, аквашаруашылықты дамытуды қамтамасыз ететін субъектілердің бұрын басшылары, құрылтайшылары (акционерлері) болып табылған аквашаруашылық субъектілеріне, аквашаруашылықты дамытуды қамтамасыз ететін субъектілерге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00"/>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 Ауыл шаруашылығы министрлігінің www.​gov.​kz интернет-ресурсында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Бірыңғай байланыс орталығы арқылы қашықтықтан қол жеткізу режимінде алуға мүмкіндігі бар.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p>
            <w:pPr>
              <w:spacing w:after="20"/>
              <w:ind w:left="20"/>
              <w:jc w:val="both"/>
            </w:pPr>
            <w:r>
              <w:rPr>
                <w:rFonts w:ascii="Times New Roman"/>
                <w:b w:val="false"/>
                <w:i w:val="false"/>
                <w:color w:val="000000"/>
                <w:sz w:val="20"/>
              </w:rPr>
              <w:t>
Қазақстан Республикасы Ауыл шпаруашылығы министрілігі және көрсетілетін қызметті берушілер Қағидалар өзгертілген күннен бастап үш жұмыс күні ішінде мемлекеттік қызметті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201"/>
    <w:p>
      <w:pPr>
        <w:spacing w:after="0"/>
        <w:ind w:left="0"/>
        <w:jc w:val="left"/>
      </w:pPr>
      <w:r>
        <w:rPr>
          <w:rFonts w:ascii="Times New Roman"/>
          <w:b/>
          <w:i w:val="false"/>
          <w:color w:val="000000"/>
        </w:rPr>
        <w:t xml:space="preserve"> Жұмыс органының (көрсетілетін қызметті берушінің) инвестициялық жобаның сәйкестігі немесе сәйкес еместігі туралы шешімі туралы хабархат</w:t>
      </w:r>
    </w:p>
    <w:bookmarkEnd w:id="201"/>
    <w:bookmarkStart w:name="z332" w:id="202"/>
    <w:p>
      <w:pPr>
        <w:spacing w:after="0"/>
        <w:ind w:left="0"/>
        <w:jc w:val="both"/>
      </w:pPr>
      <w:r>
        <w:rPr>
          <w:rFonts w:ascii="Times New Roman"/>
          <w:b w:val="false"/>
          <w:i w:val="false"/>
          <w:color w:val="000000"/>
          <w:sz w:val="28"/>
        </w:rPr>
        <w:t>
      Құрметті _____________________________________________________</w:t>
      </w:r>
    </w:p>
    <w:bookmarkEnd w:id="202"/>
    <w:bookmarkStart w:name="z333" w:id="203"/>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203"/>
    <w:bookmarkStart w:name="z334" w:id="204"/>
    <w:p>
      <w:pPr>
        <w:spacing w:after="0"/>
        <w:ind w:left="0"/>
        <w:jc w:val="both"/>
      </w:pPr>
      <w:r>
        <w:rPr>
          <w:rFonts w:ascii="Times New Roman"/>
          <w:b w:val="false"/>
          <w:i w:val="false"/>
          <w:color w:val="000000"/>
          <w:sz w:val="28"/>
        </w:rPr>
        <w:t>
      Сізді __________________________________________________________</w:t>
      </w:r>
    </w:p>
    <w:bookmarkEnd w:id="204"/>
    <w:bookmarkStart w:name="z335" w:id="205"/>
    <w:p>
      <w:pPr>
        <w:spacing w:after="0"/>
        <w:ind w:left="0"/>
        <w:jc w:val="both"/>
      </w:pPr>
      <w:r>
        <w:rPr>
          <w:rFonts w:ascii="Times New Roman"/>
          <w:b w:val="false"/>
          <w:i w:val="false"/>
          <w:color w:val="000000"/>
          <w:sz w:val="28"/>
        </w:rPr>
        <w:t>
      ___________________________________________________________________  (жоба паспортының толық атауы)</w:t>
      </w:r>
    </w:p>
    <w:bookmarkEnd w:id="205"/>
    <w:bookmarkStart w:name="z336" w:id="206"/>
    <w:p>
      <w:pPr>
        <w:spacing w:after="0"/>
        <w:ind w:left="0"/>
        <w:jc w:val="both"/>
      </w:pPr>
      <w:r>
        <w:rPr>
          <w:rFonts w:ascii="Times New Roman"/>
          <w:b w:val="false"/>
          <w:i w:val="false"/>
          <w:color w:val="000000"/>
          <w:sz w:val="28"/>
        </w:rPr>
        <w:t xml:space="preserve">
      жобасының паспорты бойынша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облыстағы уәкілетті орган бекітетін Аквашаруашылық саласындағы инвестициялық салымдар кезіндегі шығыстардың бір бөлігін өтеу бойынша субсидиялау қағидаларының талаптарына инвестициялық жобаның сәйкестігі немесе сәйкес еместігі туралы жұмыс органының шешімі туралы хабарлаймыз. </w:t>
      </w:r>
    </w:p>
    <w:bookmarkEnd w:id="206"/>
    <w:bookmarkStart w:name="z337" w:id="207"/>
    <w:p>
      <w:pPr>
        <w:spacing w:after="0"/>
        <w:ind w:left="0"/>
        <w:jc w:val="both"/>
      </w:pPr>
      <w:r>
        <w:rPr>
          <w:rFonts w:ascii="Times New Roman"/>
          <w:b w:val="false"/>
          <w:i w:val="false"/>
          <w:color w:val="000000"/>
          <w:sz w:val="28"/>
        </w:rPr>
        <w:t xml:space="preserve">
      Сұрақтар туындаған жағдайда ____________________________________ </w:t>
      </w:r>
    </w:p>
    <w:bookmarkEnd w:id="207"/>
    <w:bookmarkStart w:name="z338" w:id="208"/>
    <w:p>
      <w:pPr>
        <w:spacing w:after="0"/>
        <w:ind w:left="0"/>
        <w:jc w:val="both"/>
      </w:pPr>
      <w:r>
        <w:rPr>
          <w:rFonts w:ascii="Times New Roman"/>
          <w:b w:val="false"/>
          <w:i w:val="false"/>
          <w:color w:val="000000"/>
          <w:sz w:val="28"/>
        </w:rPr>
        <w:t>
      _______________________________________________ жүгінуіңізді сұраймыз.  (жұмыс органы)</w:t>
      </w:r>
    </w:p>
    <w:bookmarkEnd w:id="208"/>
    <w:bookmarkStart w:name="z339" w:id="209"/>
    <w:p>
      <w:pPr>
        <w:spacing w:after="0"/>
        <w:ind w:left="0"/>
        <w:jc w:val="both"/>
      </w:pPr>
      <w:r>
        <w:rPr>
          <w:rFonts w:ascii="Times New Roman"/>
          <w:b w:val="false"/>
          <w:i w:val="false"/>
          <w:color w:val="000000"/>
          <w:sz w:val="28"/>
        </w:rPr>
        <w:t>
      Орындаушы: _________________________________________ _________  (аты, әкесінің аты (бар болса), тегі) (қолы)</w:t>
      </w:r>
    </w:p>
    <w:bookmarkEnd w:id="209"/>
    <w:bookmarkStart w:name="z340" w:id="210"/>
    <w:p>
      <w:pPr>
        <w:spacing w:after="0"/>
        <w:ind w:left="0"/>
        <w:jc w:val="both"/>
      </w:pPr>
      <w:r>
        <w:rPr>
          <w:rFonts w:ascii="Times New Roman"/>
          <w:b w:val="false"/>
          <w:i w:val="false"/>
          <w:color w:val="000000"/>
          <w:sz w:val="28"/>
        </w:rPr>
        <w:t>
      Байланыс телефондары: ________________________________________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инвестициялық салымдар</w:t>
            </w:r>
            <w:r>
              <w:br/>
            </w:r>
            <w:r>
              <w:rPr>
                <w:rFonts w:ascii="Times New Roman"/>
                <w:b w:val="false"/>
                <w:i w:val="false"/>
                <w:color w:val="000000"/>
                <w:sz w:val="20"/>
              </w:rPr>
              <w:t>кезінде шеккен шығыстардың</w:t>
            </w:r>
            <w:r>
              <w:br/>
            </w:r>
            <w:r>
              <w:rPr>
                <w:rFonts w:ascii="Times New Roman"/>
                <w:b w:val="false"/>
                <w:i w:val="false"/>
                <w:color w:val="000000"/>
                <w:sz w:val="20"/>
              </w:rPr>
              <w:t>бір 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4" w:id="211"/>
    <w:p>
      <w:pPr>
        <w:spacing w:after="0"/>
        <w:ind w:left="0"/>
        <w:jc w:val="left"/>
      </w:pPr>
      <w:r>
        <w:rPr>
          <w:rFonts w:ascii="Times New Roman"/>
          <w:b/>
          <w:i w:val="false"/>
          <w:color w:val="000000"/>
        </w:rPr>
        <w:t xml:space="preserve"> Жұмыс органының (көрсетілетін қызметті берушінің) жобаның паспорты бойынша инвестициялық субсидияларды төлеу немесе төлеуден бас тарту туралы шешімі туралы хабарлама</w:t>
      </w:r>
    </w:p>
    <w:bookmarkEnd w:id="211"/>
    <w:bookmarkStart w:name="z355" w:id="212"/>
    <w:p>
      <w:pPr>
        <w:spacing w:after="0"/>
        <w:ind w:left="0"/>
        <w:jc w:val="both"/>
      </w:pPr>
      <w:r>
        <w:rPr>
          <w:rFonts w:ascii="Times New Roman"/>
          <w:b w:val="false"/>
          <w:i w:val="false"/>
          <w:color w:val="000000"/>
          <w:sz w:val="28"/>
        </w:rPr>
        <w:t>
      Құрметті _______________________________________________________</w:t>
      </w:r>
    </w:p>
    <w:bookmarkEnd w:id="212"/>
    <w:bookmarkStart w:name="z356" w:id="213"/>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bookmarkEnd w:id="213"/>
    <w:bookmarkStart w:name="z357" w:id="214"/>
    <w:p>
      <w:pPr>
        <w:spacing w:after="0"/>
        <w:ind w:left="0"/>
        <w:jc w:val="both"/>
      </w:pPr>
      <w:r>
        <w:rPr>
          <w:rFonts w:ascii="Times New Roman"/>
          <w:b w:val="false"/>
          <w:i w:val="false"/>
          <w:color w:val="000000"/>
          <w:sz w:val="28"/>
        </w:rPr>
        <w:t>
      Сізді ___________________________________________________________</w:t>
      </w:r>
    </w:p>
    <w:bookmarkEnd w:id="214"/>
    <w:bookmarkStart w:name="z358" w:id="215"/>
    <w:p>
      <w:pPr>
        <w:spacing w:after="0"/>
        <w:ind w:left="0"/>
        <w:jc w:val="both"/>
      </w:pPr>
      <w:r>
        <w:rPr>
          <w:rFonts w:ascii="Times New Roman"/>
          <w:b w:val="false"/>
          <w:i w:val="false"/>
          <w:color w:val="000000"/>
          <w:sz w:val="28"/>
        </w:rPr>
        <w:t>
      (жоба паспортының толық атауы)</w:t>
      </w:r>
    </w:p>
    <w:bookmarkEnd w:id="215"/>
    <w:bookmarkStart w:name="z359" w:id="216"/>
    <w:p>
      <w:pPr>
        <w:spacing w:after="0"/>
        <w:ind w:left="0"/>
        <w:jc w:val="both"/>
      </w:pPr>
      <w:r>
        <w:rPr>
          <w:rFonts w:ascii="Times New Roman"/>
          <w:b w:val="false"/>
          <w:i w:val="false"/>
          <w:color w:val="000000"/>
          <w:sz w:val="28"/>
        </w:rPr>
        <w:t>
      жобасының паспорты бойынша жұмыс органының инвестициялық субсидияны төлеу немесес төлеуден бас тарту туралы шешімі туралы хабардар етеміз.</w:t>
      </w:r>
    </w:p>
    <w:bookmarkEnd w:id="216"/>
    <w:bookmarkStart w:name="z360" w:id="217"/>
    <w:p>
      <w:pPr>
        <w:spacing w:after="0"/>
        <w:ind w:left="0"/>
        <w:jc w:val="both"/>
      </w:pPr>
      <w:r>
        <w:rPr>
          <w:rFonts w:ascii="Times New Roman"/>
          <w:b w:val="false"/>
          <w:i w:val="false"/>
          <w:color w:val="000000"/>
          <w:sz w:val="28"/>
        </w:rPr>
        <w:t>
      Бас тарту себебі: _______________________________________________________________________________</w:t>
      </w:r>
    </w:p>
    <w:bookmarkEnd w:id="217"/>
    <w:bookmarkStart w:name="z361" w:id="218"/>
    <w:p>
      <w:pPr>
        <w:spacing w:after="0"/>
        <w:ind w:left="0"/>
        <w:jc w:val="both"/>
      </w:pPr>
      <w:r>
        <w:rPr>
          <w:rFonts w:ascii="Times New Roman"/>
          <w:b w:val="false"/>
          <w:i w:val="false"/>
          <w:color w:val="000000"/>
          <w:sz w:val="28"/>
        </w:rPr>
        <w:t>
      _________________________________________</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w:t>
      </w:r>
    </w:p>
    <w:bookmarkEnd w:id="218"/>
    <w:bookmarkStart w:name="z363" w:id="219"/>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219"/>
    <w:bookmarkStart w:name="z364" w:id="220"/>
    <w:p>
      <w:pPr>
        <w:spacing w:after="0"/>
        <w:ind w:left="0"/>
        <w:jc w:val="both"/>
      </w:pPr>
      <w:r>
        <w:rPr>
          <w:rFonts w:ascii="Times New Roman"/>
          <w:b w:val="false"/>
          <w:i w:val="false"/>
          <w:color w:val="000000"/>
          <w:sz w:val="28"/>
        </w:rPr>
        <w:t>
      Сұрақтар туындаған жағдайда _____________________________________</w:t>
      </w:r>
    </w:p>
    <w:bookmarkEnd w:id="220"/>
    <w:bookmarkStart w:name="z365" w:id="221"/>
    <w:p>
      <w:pPr>
        <w:spacing w:after="0"/>
        <w:ind w:left="0"/>
        <w:jc w:val="both"/>
      </w:pPr>
      <w:r>
        <w:rPr>
          <w:rFonts w:ascii="Times New Roman"/>
          <w:b w:val="false"/>
          <w:i w:val="false"/>
          <w:color w:val="000000"/>
          <w:sz w:val="28"/>
        </w:rPr>
        <w:t>
      __________________________________________ жүгінуіңізді сұраймыз.</w:t>
      </w:r>
    </w:p>
    <w:bookmarkEnd w:id="221"/>
    <w:bookmarkStart w:name="z366" w:id="222"/>
    <w:p>
      <w:pPr>
        <w:spacing w:after="0"/>
        <w:ind w:left="0"/>
        <w:jc w:val="both"/>
      </w:pPr>
      <w:r>
        <w:rPr>
          <w:rFonts w:ascii="Times New Roman"/>
          <w:b w:val="false"/>
          <w:i w:val="false"/>
          <w:color w:val="000000"/>
          <w:sz w:val="28"/>
        </w:rPr>
        <w:t>
      (жұмыс органы)</w:t>
      </w:r>
    </w:p>
    <w:bookmarkEnd w:id="222"/>
    <w:bookmarkStart w:name="z367" w:id="223"/>
    <w:p>
      <w:pPr>
        <w:spacing w:after="0"/>
        <w:ind w:left="0"/>
        <w:jc w:val="both"/>
      </w:pPr>
      <w:r>
        <w:rPr>
          <w:rFonts w:ascii="Times New Roman"/>
          <w:b w:val="false"/>
          <w:i w:val="false"/>
          <w:color w:val="000000"/>
          <w:sz w:val="28"/>
        </w:rPr>
        <w:t>
      Орындаушы: ___________________________________________аты, әкесінің аты (бар болса), тегі) (қолы)</w:t>
      </w:r>
    </w:p>
    <w:bookmarkEnd w:id="223"/>
    <w:bookmarkStart w:name="z368" w:id="224"/>
    <w:p>
      <w:pPr>
        <w:spacing w:after="0"/>
        <w:ind w:left="0"/>
        <w:jc w:val="both"/>
      </w:pPr>
      <w:r>
        <w:rPr>
          <w:rFonts w:ascii="Times New Roman"/>
          <w:b w:val="false"/>
          <w:i w:val="false"/>
          <w:color w:val="000000"/>
          <w:sz w:val="28"/>
        </w:rPr>
        <w:t>
      Байланыс телефондары: __________________________________________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 xml:space="preserve">инвестициялық салымдар </w:t>
            </w:r>
            <w:r>
              <w:br/>
            </w:r>
            <w:r>
              <w:rPr>
                <w:rFonts w:ascii="Times New Roman"/>
                <w:b w:val="false"/>
                <w:i w:val="false"/>
                <w:color w:val="000000"/>
                <w:sz w:val="20"/>
              </w:rPr>
              <w:t>кезінде</w:t>
            </w:r>
            <w:r>
              <w:br/>
            </w:r>
            <w:r>
              <w:rPr>
                <w:rFonts w:ascii="Times New Roman"/>
                <w:b w:val="false"/>
                <w:i w:val="false"/>
                <w:color w:val="000000"/>
                <w:sz w:val="20"/>
              </w:rPr>
              <w:t>шеккен шығыстардың бір</w:t>
            </w:r>
            <w:r>
              <w:br/>
            </w:r>
            <w:r>
              <w:rPr>
                <w:rFonts w:ascii="Times New Roman"/>
                <w:b w:val="false"/>
                <w:i w:val="false"/>
                <w:color w:val="000000"/>
                <w:sz w:val="20"/>
              </w:rPr>
              <w:t>бөлігін өтеу бойынша</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225"/>
    <w:p>
      <w:pPr>
        <w:spacing w:after="0"/>
        <w:ind w:left="0"/>
        <w:jc w:val="left"/>
      </w:pPr>
      <w:r>
        <w:rPr>
          <w:rFonts w:ascii="Times New Roman"/>
          <w:b/>
          <w:i w:val="false"/>
          <w:color w:val="000000"/>
        </w:rPr>
        <w:t xml:space="preserve"> № ____ инвестициялық субсидиялау шарты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"___" _________ </w:t>
            </w:r>
          </w:p>
        </w:tc>
      </w:tr>
    </w:tbl>
    <w:bookmarkStart w:name="z383" w:id="226"/>
    <w:p>
      <w:pPr>
        <w:spacing w:after="0"/>
        <w:ind w:left="0"/>
        <w:jc w:val="both"/>
      </w:pPr>
      <w:r>
        <w:rPr>
          <w:rFonts w:ascii="Times New Roman"/>
          <w:b w:val="false"/>
          <w:i w:val="false"/>
          <w:color w:val="000000"/>
          <w:sz w:val="28"/>
        </w:rPr>
        <w:t>
      Бұдан әрі "Жұмыс органы" деп аталатын "______________________" мемлекеттік мекемесінің атынан "_____________________________" Мемлекеттік мекеме туралы ереженің негізінде әрекет ететін басқарма басшысы (немесе бұйрық негізінде оны алмастыратын адам) ________________ бір тараптан және бұдан әрі "Инвестор" деп аталатын, ______________ атынан _____________________ негізінде әрекет ететін _____________________, бірге Тараптар, ал жоғарыда көрсетілгендей жеке-жеке Тарап деп аталып, төмендегілер туралы осы Инвестициялық субсидиялау шартын (бұдан әрі – Шарт) жасасты.</w:t>
      </w:r>
    </w:p>
    <w:bookmarkEnd w:id="226"/>
    <w:bookmarkStart w:name="z384" w:id="227"/>
    <w:p>
      <w:pPr>
        <w:spacing w:after="0"/>
        <w:ind w:left="0"/>
        <w:jc w:val="left"/>
      </w:pPr>
      <w:r>
        <w:rPr>
          <w:rFonts w:ascii="Times New Roman"/>
          <w:b/>
          <w:i w:val="false"/>
          <w:color w:val="000000"/>
        </w:rPr>
        <w:t xml:space="preserve"> 1-тарау. Жалпы ережелер</w:t>
      </w:r>
    </w:p>
    <w:bookmarkEnd w:id="227"/>
    <w:bookmarkStart w:name="z385" w:id="228"/>
    <w:p>
      <w:pPr>
        <w:spacing w:after="0"/>
        <w:ind w:left="0"/>
        <w:jc w:val="both"/>
      </w:pPr>
      <w:r>
        <w:rPr>
          <w:rFonts w:ascii="Times New Roman"/>
          <w:b w:val="false"/>
          <w:i w:val="false"/>
          <w:color w:val="000000"/>
          <w:sz w:val="28"/>
        </w:rPr>
        <w:t>
      1. Осы Шартты жасасуға мыналар негіз болып табылады:</w:t>
      </w:r>
    </w:p>
    <w:bookmarkEnd w:id="228"/>
    <w:bookmarkStart w:name="z386" w:id="229"/>
    <w:p>
      <w:pPr>
        <w:spacing w:after="0"/>
        <w:ind w:left="0"/>
        <w:jc w:val="both"/>
      </w:pPr>
      <w:r>
        <w:rPr>
          <w:rFonts w:ascii="Times New Roman"/>
          <w:b w:val="false"/>
          <w:i w:val="false"/>
          <w:color w:val="000000"/>
          <w:sz w:val="28"/>
        </w:rPr>
        <w:t xml:space="preserve">
      1) "Аквашаруашылық туралы" Қазақстан Республикасы Заңының 18-бабы 2-тармағының </w:t>
      </w:r>
      <w:r>
        <w:rPr>
          <w:rFonts w:ascii="Times New Roman"/>
          <w:b w:val="false"/>
          <w:i w:val="false"/>
          <w:color w:val="000000"/>
          <w:sz w:val="28"/>
        </w:rPr>
        <w:t>2) тармақшасы</w:t>
      </w:r>
      <w:r>
        <w:rPr>
          <w:rFonts w:ascii="Times New Roman"/>
          <w:b w:val="false"/>
          <w:i w:val="false"/>
          <w:color w:val="000000"/>
          <w:sz w:val="28"/>
        </w:rPr>
        <w:t xml:space="preserve">, "Мемлекеттік және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p>
    <w:bookmarkEnd w:id="229"/>
    <w:bookmarkStart w:name="z387" w:id="230"/>
    <w:p>
      <w:pPr>
        <w:spacing w:after="0"/>
        <w:ind w:left="0"/>
        <w:jc w:val="both"/>
      </w:pPr>
      <w:r>
        <w:rPr>
          <w:rFonts w:ascii="Times New Roman"/>
          <w:b w:val="false"/>
          <w:i w:val="false"/>
          <w:color w:val="000000"/>
          <w:sz w:val="28"/>
        </w:rPr>
        <w:t>
      2) жұмыс органының 20 __ жылғы __________ № ___ шешімі.</w:t>
      </w:r>
    </w:p>
    <w:bookmarkEnd w:id="230"/>
    <w:bookmarkStart w:name="z388" w:id="231"/>
    <w:p>
      <w:pPr>
        <w:spacing w:after="0"/>
        <w:ind w:left="0"/>
        <w:jc w:val="left"/>
      </w:pPr>
      <w:r>
        <w:rPr>
          <w:rFonts w:ascii="Times New Roman"/>
          <w:b/>
          <w:i w:val="false"/>
          <w:color w:val="000000"/>
        </w:rPr>
        <w:t xml:space="preserve"> 2-тарау. Осы Шартта қолданылатын терминдер мен анықтамалар</w:t>
      </w:r>
    </w:p>
    <w:bookmarkEnd w:id="231"/>
    <w:bookmarkStart w:name="z389" w:id="232"/>
    <w:p>
      <w:pPr>
        <w:spacing w:after="0"/>
        <w:ind w:left="0"/>
        <w:jc w:val="both"/>
      </w:pPr>
      <w:r>
        <w:rPr>
          <w:rFonts w:ascii="Times New Roman"/>
          <w:b w:val="false"/>
          <w:i w:val="false"/>
          <w:color w:val="000000"/>
          <w:sz w:val="28"/>
        </w:rPr>
        <w:t>
      2. Осы Шартта аквакультура саласындағы инвестициялық салымдар кезінде шығындардың бір бөлігін өтеу бойынша субсидиялау қағидаларында көрсетілген терминдер мен анықтамалар қолданылады.</w:t>
      </w:r>
    </w:p>
    <w:bookmarkEnd w:id="232"/>
    <w:bookmarkStart w:name="z390" w:id="233"/>
    <w:p>
      <w:pPr>
        <w:spacing w:after="0"/>
        <w:ind w:left="0"/>
        <w:jc w:val="left"/>
      </w:pPr>
      <w:r>
        <w:rPr>
          <w:rFonts w:ascii="Times New Roman"/>
          <w:b/>
          <w:i w:val="false"/>
          <w:color w:val="000000"/>
        </w:rPr>
        <w:t xml:space="preserve"> 3-тарау. Шарттың мәні</w:t>
      </w:r>
    </w:p>
    <w:bookmarkEnd w:id="233"/>
    <w:bookmarkStart w:name="z391" w:id="234"/>
    <w:p>
      <w:pPr>
        <w:spacing w:after="0"/>
        <w:ind w:left="0"/>
        <w:jc w:val="both"/>
      </w:pPr>
      <w:r>
        <w:rPr>
          <w:rFonts w:ascii="Times New Roman"/>
          <w:b w:val="false"/>
          <w:i w:val="false"/>
          <w:color w:val="000000"/>
          <w:sz w:val="28"/>
        </w:rPr>
        <w:t>
      3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(Субсидиялау қағидаларына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инвестициялық жоба бойынша инвестициялық салымдарының жалпы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субсидиялардың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235"/>
    <w:p>
      <w:pPr>
        <w:spacing w:after="0"/>
        <w:ind w:left="0"/>
        <w:jc w:val="both"/>
      </w:pPr>
      <w:r>
        <w:rPr>
          <w:rFonts w:ascii="Times New Roman"/>
          <w:b w:val="false"/>
          <w:i w:val="false"/>
          <w:color w:val="000000"/>
          <w:sz w:val="28"/>
        </w:rPr>
        <w:t>
      4. Инвестициялық субсидиялау тиісті қаржы жылына _______ облысының (республикалық маңызы бар қаланың, астананың) бюджетінде көзделген қаражат есебінен және шегінде жүргізіледі.</w:t>
      </w:r>
    </w:p>
    <w:bookmarkEnd w:id="235"/>
    <w:bookmarkStart w:name="z393" w:id="236"/>
    <w:p>
      <w:pPr>
        <w:spacing w:after="0"/>
        <w:ind w:left="0"/>
        <w:jc w:val="both"/>
      </w:pPr>
      <w:r>
        <w:rPr>
          <w:rFonts w:ascii="Times New Roman"/>
          <w:b w:val="false"/>
          <w:i w:val="false"/>
          <w:color w:val="000000"/>
          <w:sz w:val="28"/>
        </w:rPr>
        <w:t>
      5. Инвестор инвестициялық субсидиялар алғаннан кейін 5 жыл бойы аквашаруашылық саласындағы қызметті тоқтатпау бойынша өзіне қарсы міндеттемелер қабылдайды.</w:t>
      </w:r>
    </w:p>
    <w:bookmarkEnd w:id="236"/>
    <w:bookmarkStart w:name="z394" w:id="237"/>
    <w:p>
      <w:pPr>
        <w:spacing w:after="0"/>
        <w:ind w:left="0"/>
        <w:jc w:val="left"/>
      </w:pPr>
      <w:r>
        <w:rPr>
          <w:rFonts w:ascii="Times New Roman"/>
          <w:b/>
          <w:i w:val="false"/>
          <w:color w:val="000000"/>
        </w:rPr>
        <w:t xml:space="preserve"> 4-тарау. Инвесторға қаражат аудару тәртібі мен шарттары</w:t>
      </w:r>
    </w:p>
    <w:bookmarkEnd w:id="237"/>
    <w:bookmarkStart w:name="z395" w:id="238"/>
    <w:p>
      <w:pPr>
        <w:spacing w:after="0"/>
        <w:ind w:left="0"/>
        <w:jc w:val="both"/>
      </w:pPr>
      <w:r>
        <w:rPr>
          <w:rFonts w:ascii="Times New Roman"/>
          <w:b w:val="false"/>
          <w:i w:val="false"/>
          <w:color w:val="000000"/>
          <w:sz w:val="28"/>
        </w:rPr>
        <w:t>
      6. Жұмыс органы ________ (_______) теңге мөлшеріндегі инвестициялық субсидия сомасын Инвестордың есеп шотына аударады.</w:t>
      </w:r>
    </w:p>
    <w:bookmarkEnd w:id="238"/>
    <w:bookmarkStart w:name="z396" w:id="239"/>
    <w:p>
      <w:pPr>
        <w:spacing w:after="0"/>
        <w:ind w:left="0"/>
        <w:jc w:val="both"/>
      </w:pPr>
      <w:r>
        <w:rPr>
          <w:rFonts w:ascii="Times New Roman"/>
          <w:b w:val="false"/>
          <w:i w:val="false"/>
          <w:color w:val="000000"/>
          <w:sz w:val="28"/>
        </w:rPr>
        <w:t>
      7. Инвестициялық субсидиялау мерзімі осы Шарт күшіне енген сәттен бастап саналады.</w:t>
      </w:r>
    </w:p>
    <w:bookmarkEnd w:id="239"/>
    <w:bookmarkStart w:name="z397" w:id="240"/>
    <w:p>
      <w:pPr>
        <w:spacing w:after="0"/>
        <w:ind w:left="0"/>
        <w:jc w:val="both"/>
      </w:pPr>
      <w:r>
        <w:rPr>
          <w:rFonts w:ascii="Times New Roman"/>
          <w:b w:val="false"/>
          <w:i w:val="false"/>
          <w:color w:val="000000"/>
          <w:sz w:val="28"/>
        </w:rPr>
        <w:t>
      8. Тараптар осы Шарт шеңберінде, егер төлем күні жұмыс емес күнге немесе мереке күніне сәйкес келсе, төлем олардан кейінгі жұмыс күні жүргізіледі деп келісті.</w:t>
      </w:r>
    </w:p>
    <w:bookmarkEnd w:id="240"/>
    <w:bookmarkStart w:name="z398" w:id="241"/>
    <w:p>
      <w:pPr>
        <w:spacing w:after="0"/>
        <w:ind w:left="0"/>
        <w:jc w:val="both"/>
      </w:pPr>
      <w:r>
        <w:rPr>
          <w:rFonts w:ascii="Times New Roman"/>
          <w:b w:val="false"/>
          <w:i w:val="false"/>
          <w:color w:val="000000"/>
          <w:sz w:val="28"/>
        </w:rPr>
        <w:t>
      9. Инвестициялық субсидиялар Инвесторға Субсидиялау қағидаларын 2-қосымшада көрсетілген жобалар паспорттарына сәйкес төленеді.</w:t>
      </w:r>
    </w:p>
    <w:bookmarkEnd w:id="241"/>
    <w:bookmarkStart w:name="z399" w:id="242"/>
    <w:p>
      <w:pPr>
        <w:spacing w:after="0"/>
        <w:ind w:left="0"/>
        <w:jc w:val="both"/>
      </w:pPr>
      <w:r>
        <w:rPr>
          <w:rFonts w:ascii="Times New Roman"/>
          <w:b w:val="false"/>
          <w:i w:val="false"/>
          <w:color w:val="000000"/>
          <w:sz w:val="28"/>
        </w:rPr>
        <w:t>
      10. Инвестициялық субсидиялар Инвестордың жаңа, бұрын қолданылмаған техниканы, машиналар мен жабдықтарды сатып алуға арналған инвестициялық салымдары бойынша төленеді.</w:t>
      </w:r>
    </w:p>
    <w:bookmarkEnd w:id="242"/>
    <w:bookmarkStart w:name="z400" w:id="243"/>
    <w:p>
      <w:pPr>
        <w:spacing w:after="0"/>
        <w:ind w:left="0"/>
        <w:jc w:val="both"/>
      </w:pPr>
      <w:r>
        <w:rPr>
          <w:rFonts w:ascii="Times New Roman"/>
          <w:b w:val="false"/>
          <w:i w:val="false"/>
          <w:color w:val="000000"/>
          <w:sz w:val="28"/>
        </w:rPr>
        <w:t>
      11. Барлық операциялар ұлттық валюта – теңгемен жүргізіледі.</w:t>
      </w:r>
    </w:p>
    <w:bookmarkEnd w:id="243"/>
    <w:bookmarkStart w:name="z401" w:id="244"/>
    <w:p>
      <w:pPr>
        <w:spacing w:after="0"/>
        <w:ind w:left="0"/>
        <w:jc w:val="left"/>
      </w:pPr>
      <w:r>
        <w:rPr>
          <w:rFonts w:ascii="Times New Roman"/>
          <w:b/>
          <w:i w:val="false"/>
          <w:color w:val="000000"/>
        </w:rPr>
        <w:t xml:space="preserve"> 5-тарау. Тараптардың құқықтары мен міндеттері</w:t>
      </w:r>
    </w:p>
    <w:bookmarkEnd w:id="244"/>
    <w:bookmarkStart w:name="z402" w:id="245"/>
    <w:p>
      <w:pPr>
        <w:spacing w:after="0"/>
        <w:ind w:left="0"/>
        <w:jc w:val="both"/>
      </w:pPr>
      <w:r>
        <w:rPr>
          <w:rFonts w:ascii="Times New Roman"/>
          <w:b w:val="false"/>
          <w:i w:val="false"/>
          <w:color w:val="000000"/>
          <w:sz w:val="28"/>
        </w:rPr>
        <w:t>
      12. Инвестор:</w:t>
      </w:r>
    </w:p>
    <w:bookmarkEnd w:id="245"/>
    <w:bookmarkStart w:name="z403" w:id="246"/>
    <w:p>
      <w:pPr>
        <w:spacing w:after="0"/>
        <w:ind w:left="0"/>
        <w:jc w:val="both"/>
      </w:pPr>
      <w:r>
        <w:rPr>
          <w:rFonts w:ascii="Times New Roman"/>
          <w:b w:val="false"/>
          <w:i w:val="false"/>
          <w:color w:val="000000"/>
          <w:sz w:val="28"/>
        </w:rPr>
        <w:t>
      техниканы, машина мен жабдықты Жұмыс органын алдын ала жазбаша хабардар ету шартымен маусымдық тоқтап тұрған жағдайда қызметтердің басқа түрлері үшін пайдалануға құқылы.</w:t>
      </w:r>
    </w:p>
    <w:bookmarkEnd w:id="246"/>
    <w:bookmarkStart w:name="z404" w:id="247"/>
    <w:p>
      <w:pPr>
        <w:spacing w:after="0"/>
        <w:ind w:left="0"/>
        <w:jc w:val="both"/>
      </w:pPr>
      <w:r>
        <w:rPr>
          <w:rFonts w:ascii="Times New Roman"/>
          <w:b w:val="false"/>
          <w:i w:val="false"/>
          <w:color w:val="000000"/>
          <w:sz w:val="28"/>
        </w:rPr>
        <w:t>
      13. Инвестор:</w:t>
      </w:r>
    </w:p>
    <w:bookmarkEnd w:id="247"/>
    <w:bookmarkStart w:name="z405" w:id="248"/>
    <w:p>
      <w:pPr>
        <w:spacing w:after="0"/>
        <w:ind w:left="0"/>
        <w:jc w:val="both"/>
      </w:pPr>
      <w:r>
        <w:rPr>
          <w:rFonts w:ascii="Times New Roman"/>
          <w:b w:val="false"/>
          <w:i w:val="false"/>
          <w:color w:val="000000"/>
          <w:sz w:val="28"/>
        </w:rPr>
        <w:t>
      1) Субсидиялау қағидаларының шарттарын уақтылы және толық көлемде орындауға;</w:t>
      </w:r>
    </w:p>
    <w:bookmarkEnd w:id="248"/>
    <w:bookmarkStart w:name="z406" w:id="249"/>
    <w:p>
      <w:pPr>
        <w:spacing w:after="0"/>
        <w:ind w:left="0"/>
        <w:jc w:val="both"/>
      </w:pPr>
      <w:r>
        <w:rPr>
          <w:rFonts w:ascii="Times New Roman"/>
          <w:b w:val="false"/>
          <w:i w:val="false"/>
          <w:color w:val="000000"/>
          <w:sz w:val="28"/>
        </w:rPr>
        <w:t>
      2) Шарт бойынша өзінің міндеттемелерін уақтылы және толық көлемде орындауға;</w:t>
      </w:r>
    </w:p>
    <w:bookmarkEnd w:id="249"/>
    <w:bookmarkStart w:name="z407" w:id="250"/>
    <w:p>
      <w:pPr>
        <w:spacing w:after="0"/>
        <w:ind w:left="0"/>
        <w:jc w:val="both"/>
      </w:pPr>
      <w:r>
        <w:rPr>
          <w:rFonts w:ascii="Times New Roman"/>
          <w:b w:val="false"/>
          <w:i w:val="false"/>
          <w:color w:val="000000"/>
          <w:sz w:val="28"/>
        </w:rPr>
        <w:t xml:space="preserve">
      3) осы Шарттың 5-тармағында көрсетілген қарсы міндеттемелерді уақтылы және толық көлемде орындауға; </w:t>
      </w:r>
    </w:p>
    <w:bookmarkEnd w:id="250"/>
    <w:bookmarkStart w:name="z408" w:id="251"/>
    <w:p>
      <w:pPr>
        <w:spacing w:after="0"/>
        <w:ind w:left="0"/>
        <w:jc w:val="both"/>
      </w:pPr>
      <w:r>
        <w:rPr>
          <w:rFonts w:ascii="Times New Roman"/>
          <w:b w:val="false"/>
          <w:i w:val="false"/>
          <w:color w:val="000000"/>
          <w:sz w:val="28"/>
        </w:rPr>
        <w:t>
      4) осы Шартты орындауға байланысты құжаттар мен ақпаратты Жұмыс органының сұратуы бойынша уақтылы ұсынуға;</w:t>
      </w:r>
    </w:p>
    <w:bookmarkEnd w:id="251"/>
    <w:bookmarkStart w:name="z409" w:id="252"/>
    <w:p>
      <w:pPr>
        <w:spacing w:after="0"/>
        <w:ind w:left="0"/>
        <w:jc w:val="both"/>
      </w:pPr>
      <w:r>
        <w:rPr>
          <w:rFonts w:ascii="Times New Roman"/>
          <w:b w:val="false"/>
          <w:i w:val="false"/>
          <w:color w:val="000000"/>
          <w:sz w:val="28"/>
        </w:rPr>
        <w:t>
      5) Жұмыс органына Инвестордың объектісін қарап-тексеру және өндірістік қуаттылықтардың жүктелгеніне көз жеткізу үшін рұқсат беруге;</w:t>
      </w:r>
    </w:p>
    <w:bookmarkEnd w:id="252"/>
    <w:bookmarkStart w:name="z410" w:id="253"/>
    <w:p>
      <w:pPr>
        <w:spacing w:after="0"/>
        <w:ind w:left="0"/>
        <w:jc w:val="both"/>
      </w:pPr>
      <w:r>
        <w:rPr>
          <w:rFonts w:ascii="Times New Roman"/>
          <w:b w:val="false"/>
          <w:i w:val="false"/>
          <w:color w:val="000000"/>
          <w:sz w:val="28"/>
        </w:rPr>
        <w:t>
      6)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w:t>
      </w:r>
    </w:p>
    <w:bookmarkEnd w:id="253"/>
    <w:bookmarkStart w:name="z411" w:id="254"/>
    <w:p>
      <w:pPr>
        <w:spacing w:after="0"/>
        <w:ind w:left="0"/>
        <w:jc w:val="both"/>
      </w:pPr>
      <w:r>
        <w:rPr>
          <w:rFonts w:ascii="Times New Roman"/>
          <w:b w:val="false"/>
          <w:i w:val="false"/>
          <w:color w:val="000000"/>
          <w:sz w:val="28"/>
        </w:rPr>
        <w:t>
      7) осы Шарттың талаптары мен оны іске асыру жөніндегі ақпаратты үшінші тұлғаларға Тараптардың алдын ала жазбаша келісімінсіз бермеуге және ашпауға;</w:t>
      </w:r>
    </w:p>
    <w:bookmarkEnd w:id="254"/>
    <w:bookmarkStart w:name="z412" w:id="255"/>
    <w:p>
      <w:pPr>
        <w:spacing w:after="0"/>
        <w:ind w:left="0"/>
        <w:jc w:val="both"/>
      </w:pPr>
      <w:r>
        <w:rPr>
          <w:rFonts w:ascii="Times New Roman"/>
          <w:b w:val="false"/>
          <w:i w:val="false"/>
          <w:color w:val="000000"/>
          <w:sz w:val="28"/>
        </w:rPr>
        <w:t>
      8) Жұмыс органын осы Шарттың талаптарын орындауға әсер ететін барлық мән-жайлар туралы уақтылы хабардар етуге міндетті.</w:t>
      </w:r>
    </w:p>
    <w:bookmarkEnd w:id="255"/>
    <w:bookmarkStart w:name="z413" w:id="256"/>
    <w:p>
      <w:pPr>
        <w:spacing w:after="0"/>
        <w:ind w:left="0"/>
        <w:jc w:val="both"/>
      </w:pPr>
      <w:r>
        <w:rPr>
          <w:rFonts w:ascii="Times New Roman"/>
          <w:b w:val="false"/>
          <w:i w:val="false"/>
          <w:color w:val="000000"/>
          <w:sz w:val="28"/>
        </w:rPr>
        <w:t>
      14. Жұмыс органы мыналарға құқылы:</w:t>
      </w:r>
    </w:p>
    <w:bookmarkEnd w:id="256"/>
    <w:bookmarkStart w:name="z414" w:id="257"/>
    <w:p>
      <w:pPr>
        <w:spacing w:after="0"/>
        <w:ind w:left="0"/>
        <w:jc w:val="both"/>
      </w:pPr>
      <w:r>
        <w:rPr>
          <w:rFonts w:ascii="Times New Roman"/>
          <w:b w:val="false"/>
          <w:i w:val="false"/>
          <w:color w:val="000000"/>
          <w:sz w:val="28"/>
        </w:rPr>
        <w:t>
      1) Инвестордан инвестициялық жобаны және осы Шартты іске асыру барысы туралы барлық қажетті құжаттар мен ақпаратты сұрату;</w:t>
      </w:r>
    </w:p>
    <w:bookmarkEnd w:id="257"/>
    <w:bookmarkStart w:name="z415" w:id="258"/>
    <w:p>
      <w:pPr>
        <w:spacing w:after="0"/>
        <w:ind w:left="0"/>
        <w:jc w:val="both"/>
      </w:pPr>
      <w:r>
        <w:rPr>
          <w:rFonts w:ascii="Times New Roman"/>
          <w:b w:val="false"/>
          <w:i w:val="false"/>
          <w:color w:val="000000"/>
          <w:sz w:val="28"/>
        </w:rPr>
        <w:t>
      2) құжаттарды тексеруді, инвестордың (көрсетілетін қызметті алушының) объектісін, сатып алынған жабдықтарды (техникалар мен машиналарды) жобалар паспорттарында көзделген талаптарға сәйкестігі тұрғысынан қарап-тексеруді, растайтын фото- және бейнематериалдарды қоса тіркей отырып жүзеге асыру;</w:t>
      </w:r>
    </w:p>
    <w:bookmarkEnd w:id="258"/>
    <w:bookmarkStart w:name="z416" w:id="259"/>
    <w:p>
      <w:pPr>
        <w:spacing w:after="0"/>
        <w:ind w:left="0"/>
        <w:jc w:val="both"/>
      </w:pPr>
      <w:r>
        <w:rPr>
          <w:rFonts w:ascii="Times New Roman"/>
          <w:b w:val="false"/>
          <w:i w:val="false"/>
          <w:color w:val="000000"/>
          <w:sz w:val="28"/>
        </w:rPr>
        <w:t>
      3) орнатылған жабдықтардың болуын, өндірістік қуаттардың жүктелу деңгейіне қол жеткізуді тексеру;</w:t>
      </w:r>
    </w:p>
    <w:bookmarkEnd w:id="259"/>
    <w:bookmarkStart w:name="z417" w:id="260"/>
    <w:p>
      <w:pPr>
        <w:spacing w:after="0"/>
        <w:ind w:left="0"/>
        <w:jc w:val="both"/>
      </w:pPr>
      <w:r>
        <w:rPr>
          <w:rFonts w:ascii="Times New Roman"/>
          <w:b w:val="false"/>
          <w:i w:val="false"/>
          <w:color w:val="000000"/>
          <w:sz w:val="28"/>
        </w:rPr>
        <w:t>
      Өндірістік қуаттардың жүктелу деңгейіне қол жеткізуді тексеру жоба паспортына сәйкес жүзеге асырылады;</w:t>
      </w:r>
    </w:p>
    <w:bookmarkEnd w:id="260"/>
    <w:bookmarkStart w:name="z418" w:id="261"/>
    <w:p>
      <w:pPr>
        <w:spacing w:after="0"/>
        <w:ind w:left="0"/>
        <w:jc w:val="both"/>
      </w:pPr>
      <w:r>
        <w:rPr>
          <w:rFonts w:ascii="Times New Roman"/>
          <w:b w:val="false"/>
          <w:i w:val="false"/>
          <w:color w:val="000000"/>
          <w:sz w:val="28"/>
        </w:rPr>
        <w:t>
      4) тексеруді инвестордың (көрсетілетін қызметті алушының) немесе оның уәкілетті өкілінің қатысуымен жүзеге асыру және оның нәтижесін инвестордың объектісін қарап-тексеру және объектіні қарап-тексеру актісіне сәйкес нысан бойынша өндірістік қуаттардың жүктелу деңгейіне қол жеткізуді куәландыру актісінің нысанына сәйкес актімен ресімдеу.</w:t>
      </w:r>
    </w:p>
    <w:bookmarkEnd w:id="261"/>
    <w:bookmarkStart w:name="z419" w:id="262"/>
    <w:p>
      <w:pPr>
        <w:spacing w:after="0"/>
        <w:ind w:left="0"/>
        <w:jc w:val="both"/>
      </w:pPr>
      <w:r>
        <w:rPr>
          <w:rFonts w:ascii="Times New Roman"/>
          <w:b w:val="false"/>
          <w:i w:val="false"/>
          <w:color w:val="000000"/>
          <w:sz w:val="28"/>
        </w:rPr>
        <w:t>
      15. Жұмыс органы:</w:t>
      </w:r>
    </w:p>
    <w:bookmarkEnd w:id="262"/>
    <w:bookmarkStart w:name="z420" w:id="263"/>
    <w:p>
      <w:pPr>
        <w:spacing w:after="0"/>
        <w:ind w:left="0"/>
        <w:jc w:val="both"/>
      </w:pPr>
      <w:r>
        <w:rPr>
          <w:rFonts w:ascii="Times New Roman"/>
          <w:b w:val="false"/>
          <w:i w:val="false"/>
          <w:color w:val="000000"/>
          <w:sz w:val="28"/>
        </w:rPr>
        <w:t>
      1) осы Шарттың 3-тармағында көрсетілген инвестициялық субсидиялауға көзделген қаражатты аударуға;</w:t>
      </w:r>
    </w:p>
    <w:bookmarkEnd w:id="263"/>
    <w:bookmarkStart w:name="z421" w:id="264"/>
    <w:p>
      <w:pPr>
        <w:spacing w:after="0"/>
        <w:ind w:left="0"/>
        <w:jc w:val="both"/>
      </w:pPr>
      <w:r>
        <w:rPr>
          <w:rFonts w:ascii="Times New Roman"/>
          <w:b w:val="false"/>
          <w:i w:val="false"/>
          <w:color w:val="000000"/>
          <w:sz w:val="28"/>
        </w:rPr>
        <w:t>
      2) Субсидиялау қағидаларының 4-тарауына сәйкес агроөнеркәсіптік кешенді субсидиялаудың мемлекеттік цифрлық жүйесі арқылы облыстардың, республикалық маңызы бар қалалардың және астананың жергілікті атқарушы органдарымен бірлесіп инвестициялық субсидиялаудың қарсы міндеттемелерінің орындалуына мониторинг жүргізуге міндетті.</w:t>
      </w:r>
    </w:p>
    <w:bookmarkEnd w:id="264"/>
    <w:bookmarkStart w:name="z422" w:id="265"/>
    <w:p>
      <w:pPr>
        <w:spacing w:after="0"/>
        <w:ind w:left="0"/>
        <w:jc w:val="left"/>
      </w:pPr>
      <w:r>
        <w:rPr>
          <w:rFonts w:ascii="Times New Roman"/>
          <w:b/>
          <w:i w:val="false"/>
          <w:color w:val="000000"/>
        </w:rPr>
        <w:t xml:space="preserve"> 6-тарау. Тараптардың жауапкершілігі</w:t>
      </w:r>
    </w:p>
    <w:bookmarkEnd w:id="265"/>
    <w:bookmarkStart w:name="z423" w:id="266"/>
    <w:p>
      <w:pPr>
        <w:spacing w:after="0"/>
        <w:ind w:left="0"/>
        <w:jc w:val="both"/>
      </w:pPr>
      <w:r>
        <w:rPr>
          <w:rFonts w:ascii="Times New Roman"/>
          <w:b w:val="false"/>
          <w:i w:val="false"/>
          <w:color w:val="000000"/>
          <w:sz w:val="28"/>
        </w:rPr>
        <w:t>
      16. Осы Шарт бойынша Тараптар Шарттан және Қазақстан Республикасының заңнамалық актілерінен туындайтын міндеттемелерді орындамауы және (немесе) тиісінше орындамауы үшін жауаптылықта болады.</w:t>
      </w:r>
    </w:p>
    <w:bookmarkEnd w:id="266"/>
    <w:bookmarkStart w:name="z424" w:id="267"/>
    <w:p>
      <w:pPr>
        <w:spacing w:after="0"/>
        <w:ind w:left="0"/>
        <w:jc w:val="left"/>
      </w:pPr>
      <w:r>
        <w:rPr>
          <w:rFonts w:ascii="Times New Roman"/>
          <w:b/>
          <w:i w:val="false"/>
          <w:color w:val="000000"/>
        </w:rPr>
        <w:t xml:space="preserve"> 7-тарау. Еңсерілмейтін күштің мән-жайлары</w:t>
      </w:r>
    </w:p>
    <w:bookmarkEnd w:id="267"/>
    <w:bookmarkStart w:name="z425" w:id="268"/>
    <w:p>
      <w:pPr>
        <w:spacing w:after="0"/>
        <w:ind w:left="0"/>
        <w:jc w:val="both"/>
      </w:pPr>
      <w:r>
        <w:rPr>
          <w:rFonts w:ascii="Times New Roman"/>
          <w:b w:val="false"/>
          <w:i w:val="false"/>
          <w:color w:val="000000"/>
          <w:sz w:val="28"/>
        </w:rPr>
        <w:t>
      17. Егер Тараптардың осы Шарт бойынша өз міндеттемелерін орындай алмауы еңсерілмейтін күштің мән-жайлары салдарынан болса, онда орындамағаны не тиісінше орындамағаны үшін жауапкершіліктен босатылады.</w:t>
      </w:r>
    </w:p>
    <w:bookmarkEnd w:id="268"/>
    <w:bookmarkStart w:name="z426" w:id="269"/>
    <w:p>
      <w:pPr>
        <w:spacing w:after="0"/>
        <w:ind w:left="0"/>
        <w:jc w:val="both"/>
      </w:pPr>
      <w:r>
        <w:rPr>
          <w:rFonts w:ascii="Times New Roman"/>
          <w:b w:val="false"/>
          <w:i w:val="false"/>
          <w:color w:val="000000"/>
          <w:sz w:val="28"/>
        </w:rPr>
        <w:t>
      18. Еңсерілмейтін күштің мән-жайлары басталғанда осы Шарт бойынша міндеттемелерін орындай алмау мүмкіндігі туындаған Тарап ол басталған сәттен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269"/>
    <w:bookmarkStart w:name="z427" w:id="270"/>
    <w:p>
      <w:pPr>
        <w:spacing w:after="0"/>
        <w:ind w:left="0"/>
        <w:jc w:val="both"/>
      </w:pPr>
      <w:r>
        <w:rPr>
          <w:rFonts w:ascii="Times New Roman"/>
          <w:b w:val="false"/>
          <w:i w:val="false"/>
          <w:color w:val="000000"/>
          <w:sz w:val="28"/>
        </w:rPr>
        <w:t>
      19. Уақтылы хабарламаған жағдайда, Тарап екінші Тарапқа хабарламаудан немесе уақтылы хабарламаудан келтірілген зиянды өтеуге міндетті.</w:t>
      </w:r>
    </w:p>
    <w:bookmarkEnd w:id="270"/>
    <w:bookmarkStart w:name="z428" w:id="271"/>
    <w:p>
      <w:pPr>
        <w:spacing w:after="0"/>
        <w:ind w:left="0"/>
        <w:jc w:val="both"/>
      </w:pPr>
      <w:r>
        <w:rPr>
          <w:rFonts w:ascii="Times New Roman"/>
          <w:b w:val="false"/>
          <w:i w:val="false"/>
          <w:color w:val="000000"/>
          <w:sz w:val="28"/>
        </w:rPr>
        <w:t>
      20. Еңсерілмейтін күштің мән-жайларының басталуы олардың әрекет ету кезеңіне осы Шарттың орындалу мерзімін ұлғайтуға алып келеді.</w:t>
      </w:r>
    </w:p>
    <w:bookmarkEnd w:id="271"/>
    <w:bookmarkStart w:name="z429" w:id="272"/>
    <w:p>
      <w:pPr>
        <w:spacing w:after="0"/>
        <w:ind w:left="0"/>
        <w:jc w:val="both"/>
      </w:pPr>
      <w:r>
        <w:rPr>
          <w:rFonts w:ascii="Times New Roman"/>
          <w:b w:val="false"/>
          <w:i w:val="false"/>
          <w:color w:val="000000"/>
          <w:sz w:val="28"/>
        </w:rPr>
        <w:t>
      21.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w:t>
      </w:r>
    </w:p>
    <w:bookmarkEnd w:id="272"/>
    <w:bookmarkStart w:name="z430" w:id="273"/>
    <w:p>
      <w:pPr>
        <w:spacing w:after="0"/>
        <w:ind w:left="0"/>
        <w:jc w:val="left"/>
      </w:pPr>
      <w:r>
        <w:rPr>
          <w:rFonts w:ascii="Times New Roman"/>
          <w:b/>
          <w:i w:val="false"/>
          <w:color w:val="000000"/>
        </w:rPr>
        <w:t xml:space="preserve"> 8-тарау. Дауларды шешу</w:t>
      </w:r>
    </w:p>
    <w:bookmarkEnd w:id="273"/>
    <w:bookmarkStart w:name="z431" w:id="274"/>
    <w:p>
      <w:pPr>
        <w:spacing w:after="0"/>
        <w:ind w:left="0"/>
        <w:jc w:val="both"/>
      </w:pPr>
      <w:r>
        <w:rPr>
          <w:rFonts w:ascii="Times New Roman"/>
          <w:b w:val="false"/>
          <w:i w:val="false"/>
          <w:color w:val="000000"/>
          <w:sz w:val="28"/>
        </w:rPr>
        <w:t>
      22. Тараптар тікелей келіссөздер процесінде Шарт бойынша олардың арасында туындаған немесе онымен байланысты барлық келіспеушіліктерді немесе дауларды шешу үшін барлық күш-жігерін жұмсаулары тиіс.</w:t>
      </w:r>
    </w:p>
    <w:bookmarkEnd w:id="274"/>
    <w:bookmarkStart w:name="z432" w:id="275"/>
    <w:p>
      <w:pPr>
        <w:spacing w:after="0"/>
        <w:ind w:left="0"/>
        <w:jc w:val="both"/>
      </w:pPr>
      <w:r>
        <w:rPr>
          <w:rFonts w:ascii="Times New Roman"/>
          <w:b w:val="false"/>
          <w:i w:val="false"/>
          <w:color w:val="000000"/>
          <w:sz w:val="28"/>
        </w:rPr>
        <w:t>
      23. Егер мұндай келіссөздерден кейін Тараптар осы Шарт бойынша дауларды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275"/>
    <w:bookmarkStart w:name="z433" w:id="276"/>
    <w:p>
      <w:pPr>
        <w:spacing w:after="0"/>
        <w:ind w:left="0"/>
        <w:jc w:val="left"/>
      </w:pPr>
      <w:r>
        <w:rPr>
          <w:rFonts w:ascii="Times New Roman"/>
          <w:b/>
          <w:i w:val="false"/>
          <w:color w:val="000000"/>
        </w:rPr>
        <w:t xml:space="preserve"> 9-тарау. Шартты мерзімінен бұрын бұзу шарттары</w:t>
      </w:r>
    </w:p>
    <w:bookmarkEnd w:id="276"/>
    <w:bookmarkStart w:name="z434" w:id="277"/>
    <w:p>
      <w:pPr>
        <w:spacing w:after="0"/>
        <w:ind w:left="0"/>
        <w:jc w:val="both"/>
      </w:pPr>
      <w:r>
        <w:rPr>
          <w:rFonts w:ascii="Times New Roman"/>
          <w:b w:val="false"/>
          <w:i w:val="false"/>
          <w:color w:val="000000"/>
          <w:sz w:val="28"/>
        </w:rPr>
        <w:t>
      24. Егер инвестор өз міндеттемелерін бұзса, оларды тиісінше орындамаса немесе жобаны одан әрі іске асыру мүмкіндігін негіздейтін қажетті құжаттарды ұсынбаса, Шарт мерзімінен бұрын бұзылуы мүмкін.</w:t>
      </w:r>
    </w:p>
    <w:bookmarkEnd w:id="277"/>
    <w:bookmarkStart w:name="z435" w:id="278"/>
    <w:p>
      <w:pPr>
        <w:spacing w:after="0"/>
        <w:ind w:left="0"/>
        <w:jc w:val="left"/>
      </w:pPr>
      <w:r>
        <w:rPr>
          <w:rFonts w:ascii="Times New Roman"/>
          <w:b/>
          <w:i w:val="false"/>
          <w:color w:val="000000"/>
        </w:rPr>
        <w:t xml:space="preserve"> 10-тарау. Хат-хабар алмасу</w:t>
      </w:r>
    </w:p>
    <w:bookmarkEnd w:id="278"/>
    <w:bookmarkStart w:name="z436" w:id="279"/>
    <w:p>
      <w:pPr>
        <w:spacing w:after="0"/>
        <w:ind w:left="0"/>
        <w:jc w:val="both"/>
      </w:pPr>
      <w:r>
        <w:rPr>
          <w:rFonts w:ascii="Times New Roman"/>
          <w:b w:val="false"/>
          <w:i w:val="false"/>
          <w:color w:val="000000"/>
          <w:sz w:val="28"/>
        </w:rPr>
        <w:t>
      25. Осы Шарт шеңберінде Тараптардың бір-біріне жіберетін кез келген хат-хабарлары жазбаша түрде ұсынылады және тапсыру туралы белгісі бар хат-хабар Тараптар алған сәттен бастап күнтізбелік 10 (он) күн ішінде қаралады.</w:t>
      </w:r>
    </w:p>
    <w:bookmarkEnd w:id="279"/>
    <w:bookmarkStart w:name="z437" w:id="280"/>
    <w:p>
      <w:pPr>
        <w:spacing w:after="0"/>
        <w:ind w:left="0"/>
        <w:jc w:val="both"/>
      </w:pPr>
      <w:r>
        <w:rPr>
          <w:rFonts w:ascii="Times New Roman"/>
          <w:b w:val="false"/>
          <w:i w:val="false"/>
          <w:color w:val="000000"/>
          <w:sz w:val="28"/>
        </w:rPr>
        <w:t>
      26.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қолма қол табысталса, қатысушы Тараптың мекенжайына почта арқылы (хабарламасы бар тапсырыс хатпен) немесе курьерлік байланыс арқылы жеткізілсе, тиісті түрде ұсынылған немесе жіберілген болып саналады.</w:t>
      </w:r>
    </w:p>
    <w:bookmarkEnd w:id="280"/>
    <w:bookmarkStart w:name="z438" w:id="281"/>
    <w:p>
      <w:pPr>
        <w:spacing w:after="0"/>
        <w:ind w:left="0"/>
        <w:jc w:val="left"/>
      </w:pPr>
      <w:r>
        <w:rPr>
          <w:rFonts w:ascii="Times New Roman"/>
          <w:b/>
          <w:i w:val="false"/>
          <w:color w:val="000000"/>
        </w:rPr>
        <w:t xml:space="preserve"> 11-тарау. Құпиялылық</w:t>
      </w:r>
    </w:p>
    <w:bookmarkEnd w:id="281"/>
    <w:bookmarkStart w:name="z439" w:id="282"/>
    <w:p>
      <w:pPr>
        <w:spacing w:after="0"/>
        <w:ind w:left="0"/>
        <w:jc w:val="both"/>
      </w:pPr>
      <w:r>
        <w:rPr>
          <w:rFonts w:ascii="Times New Roman"/>
          <w:b w:val="false"/>
          <w:i w:val="false"/>
          <w:color w:val="000000"/>
          <w:sz w:val="28"/>
        </w:rPr>
        <w:t>
      27.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282"/>
    <w:bookmarkStart w:name="z440" w:id="283"/>
    <w:p>
      <w:pPr>
        <w:spacing w:after="0"/>
        <w:ind w:left="0"/>
        <w:jc w:val="both"/>
      </w:pPr>
      <w:r>
        <w:rPr>
          <w:rFonts w:ascii="Times New Roman"/>
          <w:b w:val="false"/>
          <w:i w:val="false"/>
          <w:color w:val="000000"/>
          <w:sz w:val="28"/>
        </w:rPr>
        <w:t>
      28. Тараптың құпия ақпаратты үшінші тұлғаларға беруі, жариялауы немесе оны өзге де жария етуі осы Шартта және Қазақстан Республикасының заңнамасында тікелей көзделген жағдайда ғана мүмкін болады.</w:t>
      </w:r>
    </w:p>
    <w:bookmarkEnd w:id="283"/>
    <w:bookmarkStart w:name="z441" w:id="284"/>
    <w:p>
      <w:pPr>
        <w:spacing w:after="0"/>
        <w:ind w:left="0"/>
        <w:jc w:val="both"/>
      </w:pPr>
      <w:r>
        <w:rPr>
          <w:rFonts w:ascii="Times New Roman"/>
          <w:b w:val="false"/>
          <w:i w:val="false"/>
          <w:color w:val="000000"/>
          <w:sz w:val="28"/>
        </w:rPr>
        <w:t>
      29.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284"/>
    <w:bookmarkStart w:name="z442" w:id="285"/>
    <w:p>
      <w:pPr>
        <w:spacing w:after="0"/>
        <w:ind w:left="0"/>
        <w:jc w:val="both"/>
      </w:pPr>
      <w:r>
        <w:rPr>
          <w:rFonts w:ascii="Times New Roman"/>
          <w:b w:val="false"/>
          <w:i w:val="false"/>
          <w:color w:val="000000"/>
          <w:sz w:val="28"/>
        </w:rPr>
        <w:t>
      30.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285"/>
    <w:bookmarkStart w:name="z443" w:id="286"/>
    <w:p>
      <w:pPr>
        <w:spacing w:after="0"/>
        <w:ind w:left="0"/>
        <w:jc w:val="both"/>
      </w:pPr>
      <w:r>
        <w:rPr>
          <w:rFonts w:ascii="Times New Roman"/>
          <w:b w:val="false"/>
          <w:i w:val="false"/>
          <w:color w:val="000000"/>
          <w:sz w:val="28"/>
        </w:rPr>
        <w:t>
      31. Инвестор осы Шартқа қол қоя отырып, Жұмыс органының масс-медиа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286"/>
    <w:bookmarkStart w:name="z444" w:id="287"/>
    <w:p>
      <w:pPr>
        <w:spacing w:after="0"/>
        <w:ind w:left="0"/>
        <w:jc w:val="left"/>
      </w:pPr>
      <w:r>
        <w:rPr>
          <w:rFonts w:ascii="Times New Roman"/>
          <w:b/>
          <w:i w:val="false"/>
          <w:color w:val="000000"/>
        </w:rPr>
        <w:t xml:space="preserve"> 12-тарау. Мәлімдеулер, кепілдіктер және келісім берулер</w:t>
      </w:r>
    </w:p>
    <w:bookmarkEnd w:id="287"/>
    <w:bookmarkStart w:name="z445" w:id="288"/>
    <w:p>
      <w:pPr>
        <w:spacing w:after="0"/>
        <w:ind w:left="0"/>
        <w:jc w:val="both"/>
      </w:pPr>
      <w:r>
        <w:rPr>
          <w:rFonts w:ascii="Times New Roman"/>
          <w:b w:val="false"/>
          <w:i w:val="false"/>
          <w:color w:val="000000"/>
          <w:sz w:val="28"/>
        </w:rPr>
        <w:t>
      32. Инвестор:</w:t>
      </w:r>
    </w:p>
    <w:bookmarkEnd w:id="288"/>
    <w:bookmarkStart w:name="z446" w:id="289"/>
    <w:p>
      <w:pPr>
        <w:spacing w:after="0"/>
        <w:ind w:left="0"/>
        <w:jc w:val="both"/>
      </w:pPr>
      <w:r>
        <w:rPr>
          <w:rFonts w:ascii="Times New Roman"/>
          <w:b w:val="false"/>
          <w:i w:val="false"/>
          <w:color w:val="000000"/>
          <w:sz w:val="28"/>
        </w:rPr>
        <w:t>
      осы Шартта көрсетілген мәлімдеулер мен кепілдіктердің шынайы және шындыққа сәйкес келетінін растайды.</w:t>
      </w:r>
    </w:p>
    <w:bookmarkEnd w:id="289"/>
    <w:bookmarkStart w:name="z447" w:id="290"/>
    <w:p>
      <w:pPr>
        <w:spacing w:after="0"/>
        <w:ind w:left="0"/>
        <w:jc w:val="both"/>
      </w:pPr>
      <w:r>
        <w:rPr>
          <w:rFonts w:ascii="Times New Roman"/>
          <w:b w:val="false"/>
          <w:i w:val="false"/>
          <w:color w:val="000000"/>
          <w:sz w:val="28"/>
        </w:rPr>
        <w:t>
      33. Инвестор:</w:t>
      </w:r>
    </w:p>
    <w:bookmarkEnd w:id="290"/>
    <w:bookmarkStart w:name="z448" w:id="291"/>
    <w:p>
      <w:pPr>
        <w:spacing w:after="0"/>
        <w:ind w:left="0"/>
        <w:jc w:val="both"/>
      </w:pPr>
      <w:r>
        <w:rPr>
          <w:rFonts w:ascii="Times New Roman"/>
          <w:b w:val="false"/>
          <w:i w:val="false"/>
          <w:color w:val="000000"/>
          <w:sz w:val="28"/>
        </w:rPr>
        <w:t>
      1)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мәлімдейтінін және оған кепілдік беретіндігін;</w:t>
      </w:r>
    </w:p>
    <w:bookmarkEnd w:id="291"/>
    <w:bookmarkStart w:name="z449" w:id="292"/>
    <w:p>
      <w:pPr>
        <w:spacing w:after="0"/>
        <w:ind w:left="0"/>
        <w:jc w:val="both"/>
      </w:pPr>
      <w:r>
        <w:rPr>
          <w:rFonts w:ascii="Times New Roman"/>
          <w:b w:val="false"/>
          <w:i w:val="false"/>
          <w:color w:val="000000"/>
          <w:sz w:val="28"/>
        </w:rPr>
        <w:t>
      2) сондай-ақ Инвестор оның құзыреті осы Шартқа қол қоятын адамға осы Шартты жасасуға мүмкіндік беретінін растайды;</w:t>
      </w:r>
    </w:p>
    <w:bookmarkEnd w:id="292"/>
    <w:bookmarkStart w:name="z450" w:id="293"/>
    <w:p>
      <w:pPr>
        <w:spacing w:after="0"/>
        <w:ind w:left="0"/>
        <w:jc w:val="both"/>
      </w:pPr>
      <w:r>
        <w:rPr>
          <w:rFonts w:ascii="Times New Roman"/>
          <w:b w:val="false"/>
          <w:i w:val="false"/>
          <w:color w:val="000000"/>
          <w:sz w:val="28"/>
        </w:rPr>
        <w:t>
      3) Инвестор осы Шартты жасасу сәтінде осы Шартты бұзуға себеп болатын, оны жарамсыз деп танитын негіздердің жоқтығын растайды;</w:t>
      </w:r>
    </w:p>
    <w:bookmarkEnd w:id="293"/>
    <w:bookmarkStart w:name="z451" w:id="294"/>
    <w:p>
      <w:pPr>
        <w:spacing w:after="0"/>
        <w:ind w:left="0"/>
        <w:jc w:val="both"/>
      </w:pPr>
      <w:r>
        <w:rPr>
          <w:rFonts w:ascii="Times New Roman"/>
          <w:b w:val="false"/>
          <w:i w:val="false"/>
          <w:color w:val="000000"/>
          <w:sz w:val="28"/>
        </w:rPr>
        <w:t>
      4) Инвестор барлық ақпарат, сондай-ақ берілген (ұсынылған) барлық құжаттама дәл және шындыққа сай екенін мәлімдейді және кепілдік береді.</w:t>
      </w:r>
    </w:p>
    <w:bookmarkEnd w:id="294"/>
    <w:bookmarkStart w:name="z452" w:id="295"/>
    <w:p>
      <w:pPr>
        <w:spacing w:after="0"/>
        <w:ind w:left="0"/>
        <w:jc w:val="left"/>
      </w:pPr>
      <w:r>
        <w:rPr>
          <w:rFonts w:ascii="Times New Roman"/>
          <w:b/>
          <w:i w:val="false"/>
          <w:color w:val="000000"/>
        </w:rPr>
        <w:t xml:space="preserve"> 13-тарау. Қорытынды ережелер</w:t>
      </w:r>
    </w:p>
    <w:bookmarkEnd w:id="295"/>
    <w:bookmarkStart w:name="z453" w:id="296"/>
    <w:p>
      <w:pPr>
        <w:spacing w:after="0"/>
        <w:ind w:left="0"/>
        <w:jc w:val="both"/>
      </w:pPr>
      <w:r>
        <w:rPr>
          <w:rFonts w:ascii="Times New Roman"/>
          <w:b w:val="false"/>
          <w:i w:val="false"/>
          <w:color w:val="000000"/>
          <w:sz w:val="28"/>
        </w:rPr>
        <w:t>
      34. Осы Шарттың ережелері өзгертілуі және (немесе)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296"/>
    <w:bookmarkStart w:name="z454" w:id="297"/>
    <w:p>
      <w:pPr>
        <w:spacing w:after="0"/>
        <w:ind w:left="0"/>
        <w:jc w:val="both"/>
      </w:pPr>
      <w:r>
        <w:rPr>
          <w:rFonts w:ascii="Times New Roman"/>
          <w:b w:val="false"/>
          <w:i w:val="false"/>
          <w:color w:val="000000"/>
          <w:sz w:val="28"/>
        </w:rPr>
        <w:t>
      35. Осы Шарт мемлекеттік және орыс тілдерінде Тараптардың әрқайсысы үшін бір-бір данадан 2 (екі) данада жасалды.</w:t>
      </w:r>
    </w:p>
    <w:bookmarkEnd w:id="297"/>
    <w:bookmarkStart w:name="z455" w:id="298"/>
    <w:p>
      <w:pPr>
        <w:spacing w:after="0"/>
        <w:ind w:left="0"/>
        <w:jc w:val="left"/>
      </w:pPr>
      <w:r>
        <w:rPr>
          <w:rFonts w:ascii="Times New Roman"/>
          <w:b/>
          <w:i w:val="false"/>
          <w:color w:val="000000"/>
        </w:rPr>
        <w:t xml:space="preserve"> 14-тарау. Шарттың қолданылу мерзімі</w:t>
      </w:r>
    </w:p>
    <w:bookmarkEnd w:id="298"/>
    <w:bookmarkStart w:name="z456" w:id="299"/>
    <w:p>
      <w:pPr>
        <w:spacing w:after="0"/>
        <w:ind w:left="0"/>
        <w:jc w:val="both"/>
      </w:pPr>
      <w:r>
        <w:rPr>
          <w:rFonts w:ascii="Times New Roman"/>
          <w:b w:val="false"/>
          <w:i w:val="false"/>
          <w:color w:val="000000"/>
          <w:sz w:val="28"/>
        </w:rPr>
        <w:t xml:space="preserve">
      36. Осы Шарт қол қойылған күнінен бастап күшіне енеді және Тараптар өз міндеттемелерін толық көлемде орындағанға дейін қолданыста болады. </w:t>
      </w:r>
    </w:p>
    <w:bookmarkEnd w:id="299"/>
    <w:bookmarkStart w:name="z457" w:id="300"/>
    <w:p>
      <w:pPr>
        <w:spacing w:after="0"/>
        <w:ind w:left="0"/>
        <w:jc w:val="both"/>
      </w:pPr>
      <w:r>
        <w:rPr>
          <w:rFonts w:ascii="Times New Roman"/>
          <w:b w:val="false"/>
          <w:i w:val="false"/>
          <w:color w:val="000000"/>
          <w:sz w:val="28"/>
        </w:rPr>
        <w:t>
      15-тарау. Тараптардың заңды мекенжайлары, банктік деректемелері және қолтаңбалары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01"/>
          <w:p>
            <w:pPr>
              <w:spacing w:after="20"/>
              <w:ind w:left="20"/>
              <w:jc w:val="both"/>
            </w:pPr>
            <w:r>
              <w:rPr>
                <w:rFonts w:ascii="Times New Roman"/>
                <w:b w:val="false"/>
                <w:i w:val="false"/>
                <w:color w:val="000000"/>
                <w:sz w:val="20"/>
              </w:rPr>
              <w:t xml:space="preserve">
______________________________ </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 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xml:space="preserve">
(қолы, мөрі (бар болса))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2"/>
          <w:p>
            <w:pPr>
              <w:spacing w:after="20"/>
              <w:ind w:left="20"/>
              <w:jc w:val="both"/>
            </w:pPr>
            <w:r>
              <w:rPr>
                <w:rFonts w:ascii="Times New Roman"/>
                <w:b w:val="false"/>
                <w:i w:val="false"/>
                <w:color w:val="000000"/>
                <w:sz w:val="20"/>
              </w:rPr>
              <w:t xml:space="preserve">
______________________________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(почталық 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(банктік реквизиттер)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мөрі (жеке кәсіпкерлік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субъектілер болып табылатын</w:t>
            </w:r>
          </w:p>
          <w:p>
            <w:pPr>
              <w:spacing w:after="20"/>
              <w:ind w:left="20"/>
              <w:jc w:val="both"/>
            </w:pPr>
            <w:r>
              <w:rPr>
                <w:rFonts w:ascii="Times New Roman"/>
                <w:b w:val="false"/>
                <w:i w:val="false"/>
                <w:color w:val="000000"/>
                <w:sz w:val="20"/>
              </w:rPr>
              <w:t>
тұлғаларды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