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342d" w14:textId="c7b3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саласындағы мамандарды (сарапшыларды) сертификаттаудан өткізу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28 мамырдағы № 259 бұйрығы. Қазақстан Республикасының Әділет министрлігінде 2026 жылғы 29 мамырда № 38814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01.07.2028</w:t>
      </w:r>
      <w:r>
        <w:rPr>
          <w:rFonts w:ascii="Times New Roman"/>
          <w:b w:val="false"/>
          <w:i w:val="false"/>
          <w:color w:val="ff0000"/>
          <w:sz w:val="28"/>
        </w:rPr>
        <w:t xml:space="preserve">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Құрылыс Кодексі 24-бабының </w:t>
      </w:r>
      <w:r>
        <w:rPr>
          <w:rFonts w:ascii="Times New Roman"/>
          <w:b w:val="false"/>
          <w:i w:val="false"/>
          <w:color w:val="000000"/>
          <w:sz w:val="28"/>
        </w:rPr>
        <w:t>43) тармақшасына</w:t>
      </w:r>
      <w:r>
        <w:rPr>
          <w:rFonts w:ascii="Times New Roman"/>
          <w:b w:val="false"/>
          <w:i w:val="false"/>
          <w:color w:val="000000"/>
          <w:sz w:val="28"/>
        </w:rPr>
        <w:t xml:space="preserve"> және 57-бабының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сәулет, қала құрылысы және құрылыс қызметі саласындағы мамандарды (сарапшыларды) сертификаттаудан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2028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2026 жылғы 28 мамырдағы</w:t>
            </w:r>
            <w:r>
              <w:br/>
            </w:r>
            <w:r>
              <w:rPr>
                <w:rFonts w:ascii="Times New Roman"/>
                <w:b w:val="false"/>
                <w:i w:val="false"/>
                <w:color w:val="000000"/>
                <w:sz w:val="20"/>
              </w:rPr>
              <w:t>№ 259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Сәулет, қала құрылысы және құрылыс қызметі саласындағы мамандарды (сарапшыларды) сертификаттаудан өткізу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Сәулет, қала құрылысы және құрылыс қызметі саласындағы мамандарды (сарапшыларды) сертификаттаудан өткізу қағидалары (бұдан әрі - Қағидалар) Қазақстан Республикасы Құрылыс Кодексі 24-бабының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сәулет, қала құрылысы және құрылыс қызметі саласындағы мамандарды (сарапшыларды) сертификаттаудан өткізу тәртібін айқындайды.</w:t>
      </w:r>
    </w:p>
    <w:bookmarkEnd w:id="9"/>
    <w:bookmarkStart w:name="z12" w:id="1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осы Қағидалардың қолданысы мамандар (сарапшылар) кәсіптерінің тізбесіне сәйкес мынадай салаларда кәсіби қызметті жүзеге асыруға үміткер жеке тұлғаларға қолданылады.</w:t>
      </w:r>
    </w:p>
    <w:bookmarkEnd w:id="10"/>
    <w:bookmarkStart w:name="z13" w:id="11"/>
    <w:p>
      <w:pPr>
        <w:spacing w:after="0"/>
        <w:ind w:left="0"/>
        <w:jc w:val="both"/>
      </w:pPr>
      <w:r>
        <w:rPr>
          <w:rFonts w:ascii="Times New Roman"/>
          <w:b w:val="false"/>
          <w:i w:val="false"/>
          <w:color w:val="000000"/>
          <w:sz w:val="28"/>
        </w:rPr>
        <w:t>
      3. Сертификаттау мынадай деңгейлер бойынша жүргізіледі: 1) сәулет, қала құрылысы және құрылыс қызметі саласындағы маман; 2) сәулет, қала құрылысы және құрылыс қызметі саласындағы сарапшы.</w:t>
      </w:r>
    </w:p>
    <w:bookmarkEnd w:id="11"/>
    <w:bookmarkStart w:name="z14" w:id="12"/>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сәулет, қала құрылысы және құрылыс қызметі саласындағы маман (сарапшы) ретінде сертификаттаудан өтуге үміткер кандидат (бұдан әрі - кандидат) - осы Қағидаларда белгіленген біліктілік талаптарына сәйкес келетін және өзінің кәсіби біліктілігін тану үшін сертификаттау орталығына жүгінген жеке тұлға;</w:t>
      </w:r>
    </w:p>
    <w:bookmarkEnd w:id="13"/>
    <w:bookmarkStart w:name="z16" w:id="14"/>
    <w:p>
      <w:pPr>
        <w:spacing w:after="0"/>
        <w:ind w:left="0"/>
        <w:jc w:val="both"/>
      </w:pPr>
      <w:r>
        <w:rPr>
          <w:rFonts w:ascii="Times New Roman"/>
          <w:b w:val="false"/>
          <w:i w:val="false"/>
          <w:color w:val="000000"/>
          <w:sz w:val="28"/>
        </w:rPr>
        <w:t>
      2) мамандарды (сарапшыларды) сертификаттау - осы Қағидаларда айқындалған тәртіппен сертификаттаудан өтуге үміткер кандидаттың кәсіби стандарттар талаптарына сәйкестігін бағалау мақсатында сертификаттау орталығы жүргізетін рәсім.</w:t>
      </w:r>
    </w:p>
    <w:bookmarkEnd w:id="14"/>
    <w:bookmarkStart w:name="z17" w:id="15"/>
    <w:p>
      <w:pPr>
        <w:spacing w:after="0"/>
        <w:ind w:left="0"/>
        <w:jc w:val="both"/>
      </w:pPr>
      <w:r>
        <w:rPr>
          <w:rFonts w:ascii="Times New Roman"/>
          <w:b w:val="false"/>
          <w:i w:val="false"/>
          <w:color w:val="000000"/>
          <w:sz w:val="28"/>
        </w:rPr>
        <w:t>
      3) сертификаттау орталығы - сәулет, қала құрылысы және құрылыс қызметі саласындағы мамандарды (сарапшыларды) сертификаттау үшін жеке және (немесе) заңды тұлғалар бірлестігі нысанындағы заңды тұлға.</w:t>
      </w:r>
    </w:p>
    <w:bookmarkEnd w:id="15"/>
    <w:bookmarkStart w:name="z18" w:id="16"/>
    <w:p>
      <w:pPr>
        <w:spacing w:after="0"/>
        <w:ind w:left="0"/>
        <w:jc w:val="left"/>
      </w:pPr>
      <w:r>
        <w:rPr>
          <w:rFonts w:ascii="Times New Roman"/>
          <w:b/>
          <w:i w:val="false"/>
          <w:color w:val="000000"/>
        </w:rPr>
        <w:t xml:space="preserve"> 2-тарау. Сәулет, қала құрылысы және құрылыс қызметі саласындағы мамандарды (сарапшыларды) сертификаттаудан өткізу тәртібі</w:t>
      </w:r>
    </w:p>
    <w:bookmarkEnd w:id="16"/>
    <w:bookmarkStart w:name="z19" w:id="17"/>
    <w:p>
      <w:pPr>
        <w:spacing w:after="0"/>
        <w:ind w:left="0"/>
        <w:jc w:val="both"/>
      </w:pPr>
      <w:r>
        <w:rPr>
          <w:rFonts w:ascii="Times New Roman"/>
          <w:b w:val="false"/>
          <w:i w:val="false"/>
          <w:color w:val="000000"/>
          <w:sz w:val="28"/>
        </w:rPr>
        <w:t>
      5. Сертификаттау мынадай кезеңдерді қамтиды: 1) кандидаттың құжаттарын қабылдау және қарау; 2) әңгімелесу; 3) сертификат беру туралы шешім қабылдау.</w:t>
      </w:r>
    </w:p>
    <w:bookmarkEnd w:id="17"/>
    <w:bookmarkStart w:name="z20" w:id="18"/>
    <w:p>
      <w:pPr>
        <w:spacing w:after="0"/>
        <w:ind w:left="0"/>
        <w:jc w:val="both"/>
      </w:pPr>
      <w:r>
        <w:rPr>
          <w:rFonts w:ascii="Times New Roman"/>
          <w:b w:val="false"/>
          <w:i w:val="false"/>
          <w:color w:val="000000"/>
          <w:sz w:val="28"/>
        </w:rPr>
        <w:t>
      6. Сертификаттауға осы Қағидалардың 3-тарауында белгіленген біліктілік талаптарына сәйкес келетін кандидаттар жіберіледі.</w:t>
      </w:r>
    </w:p>
    <w:bookmarkEnd w:id="18"/>
    <w:bookmarkStart w:name="z21" w:id="19"/>
    <w:p>
      <w:pPr>
        <w:spacing w:after="0"/>
        <w:ind w:left="0"/>
        <w:jc w:val="left"/>
      </w:pPr>
      <w:r>
        <w:rPr>
          <w:rFonts w:ascii="Times New Roman"/>
          <w:b/>
          <w:i w:val="false"/>
          <w:color w:val="000000"/>
        </w:rPr>
        <w:t xml:space="preserve"> 3-тарау. Біліктілік талаптары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беру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жоғары білімнің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білім туралы дипломның көшірмесі (ғылыми дәрежесі және ғылыми атағы болған жағдайда, растайтын құжаттың электрондық көшірмесі) немесе шетел азаматтары үшін білім туралы заңдастырылған немесе апостиль қойылған құжаттың және оған қосымшаның электрондық көшірмесі және мөртабан мөрінің аудармасын қоса алғанда, білім туралы құжат пен оған қосымшаның нотариат куәландырған аудармасы (егер құжат толықтай шет тілінде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үш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w:t>
            </w:r>
          </w:p>
          <w:p>
            <w:pPr>
              <w:spacing w:after="20"/>
              <w:ind w:left="20"/>
              <w:jc w:val="both"/>
            </w:pPr>
            <w:r>
              <w:rPr>
                <w:rFonts w:ascii="Times New Roman"/>
                <w:b w:val="false"/>
                <w:i w:val="false"/>
                <w:color w:val="000000"/>
                <w:sz w:val="20"/>
              </w:rPr>
              <w:t>
Еңбек кітапшасы болмаған жағдайда мыналар ұсынылады:</w:t>
            </w:r>
          </w:p>
          <w:p>
            <w:pPr>
              <w:spacing w:after="20"/>
              <w:ind w:left="20"/>
              <w:jc w:val="both"/>
            </w:pPr>
            <w:r>
              <w:rPr>
                <w:rFonts w:ascii="Times New Roman"/>
                <w:b w:val="false"/>
                <w:i w:val="false"/>
                <w:color w:val="000000"/>
                <w:sz w:val="20"/>
              </w:rPr>
              <w:t>
жұмыс берушінің оның тоқтатылған күні мен негізі туралы белгісі бар еңбек шартының электрондық көшірмесі;</w:t>
            </w:r>
          </w:p>
          <w:p>
            <w:pPr>
              <w:spacing w:after="20"/>
              <w:ind w:left="20"/>
              <w:jc w:val="both"/>
            </w:pPr>
            <w:r>
              <w:rPr>
                <w:rFonts w:ascii="Times New Roman"/>
                <w:b w:val="false"/>
                <w:i w:val="false"/>
                <w:color w:val="000000"/>
                <w:sz w:val="20"/>
              </w:rPr>
              <w:t>
еңбек шартын жасасу және тоқтату негізінде еңбек қатынастарының туындауын және тоқтатылуын растайтын жұмыс беруші актілерінен үзіндінің электрондық көшірмесі;</w:t>
            </w:r>
          </w:p>
          <w:p>
            <w:pPr>
              <w:spacing w:after="20"/>
              <w:ind w:left="20"/>
              <w:jc w:val="both"/>
            </w:pPr>
            <w:r>
              <w:rPr>
                <w:rFonts w:ascii="Times New Roman"/>
                <w:b w:val="false"/>
                <w:i w:val="false"/>
                <w:color w:val="000000"/>
                <w:sz w:val="20"/>
              </w:rPr>
              <w:t>
жұмыскердің еңбек қызметі туралы мәліметтерді қамтитын мұрағаттық анықтаманың электрондық көшірмесі.</w:t>
            </w:r>
          </w:p>
          <w:p>
            <w:pPr>
              <w:spacing w:after="20"/>
              <w:ind w:left="20"/>
              <w:jc w:val="both"/>
            </w:pPr>
            <w:r>
              <w:rPr>
                <w:rFonts w:ascii="Times New Roman"/>
                <w:b w:val="false"/>
                <w:i w:val="false"/>
                <w:color w:val="000000"/>
                <w:sz w:val="20"/>
              </w:rPr>
              <w:t>
Шетел азаматтары үшін еңбек қызметін растайтын заңдастырылған немесе апостиль қойылған құжаттың электрондық көшірмесі және мөртабан мөрінің аудармасын қоса алғанда, нотариат куәландырған аудармасы (егер құжат толықтай шет тілінде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құрылыс саласындағы жобалау ұйымдарындағы қызмет есептеледі.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жоғары білімнің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білім туралы дипломның көшірмесі (ғылыми дәрежесі және ғылыми атағы болған жағдайда, растайтын құжаттың электрондық көшірмесі) немесе шетел азаматтары үшін білім туралы заңдастырылған немесе апостиль қойылған құжаттың және оған қосымшаның электрондық көшірмесі және мөртабан мөрінің аудармасын қоса алғанда, білім туралы құжат пен оған қосымшаның нотариат куәландырған аудармасы (егер құжат толықтай шет тілінде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бес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w:t>
            </w:r>
          </w:p>
          <w:p>
            <w:pPr>
              <w:spacing w:after="20"/>
              <w:ind w:left="20"/>
              <w:jc w:val="both"/>
            </w:pPr>
            <w:r>
              <w:rPr>
                <w:rFonts w:ascii="Times New Roman"/>
                <w:b w:val="false"/>
                <w:i w:val="false"/>
                <w:color w:val="000000"/>
                <w:sz w:val="20"/>
              </w:rPr>
              <w:t>
Еңбек кітапшасы болмаған жағдайда мыналар ұсынылады:</w:t>
            </w:r>
          </w:p>
          <w:p>
            <w:pPr>
              <w:spacing w:after="20"/>
              <w:ind w:left="20"/>
              <w:jc w:val="both"/>
            </w:pPr>
            <w:r>
              <w:rPr>
                <w:rFonts w:ascii="Times New Roman"/>
                <w:b w:val="false"/>
                <w:i w:val="false"/>
                <w:color w:val="000000"/>
                <w:sz w:val="20"/>
              </w:rPr>
              <w:t>
жұмыс берушінің оның тоқтатылған күні мен негізі туралы белгісі бар еңбек шартының электрондық көшірмесі;</w:t>
            </w:r>
          </w:p>
          <w:p>
            <w:pPr>
              <w:spacing w:after="20"/>
              <w:ind w:left="20"/>
              <w:jc w:val="both"/>
            </w:pPr>
            <w:r>
              <w:rPr>
                <w:rFonts w:ascii="Times New Roman"/>
                <w:b w:val="false"/>
                <w:i w:val="false"/>
                <w:color w:val="000000"/>
                <w:sz w:val="20"/>
              </w:rPr>
              <w:t>
еңбек шартын жасасу және тоқтату негізінде еңбек қатынастарының туындауын және тоқтатылуын растайтын жұмыс беруші актілерінен үзіндінің электрондық көшірмесі;</w:t>
            </w:r>
          </w:p>
          <w:p>
            <w:pPr>
              <w:spacing w:after="20"/>
              <w:ind w:left="20"/>
              <w:jc w:val="both"/>
            </w:pPr>
            <w:r>
              <w:rPr>
                <w:rFonts w:ascii="Times New Roman"/>
                <w:b w:val="false"/>
                <w:i w:val="false"/>
                <w:color w:val="000000"/>
                <w:sz w:val="20"/>
              </w:rPr>
              <w:t>
жұмыскердің еңбек қызметі туралы мәліметтерді қамтитын мұрағаттық анықтаманың электрондық көшірмесі.</w:t>
            </w:r>
          </w:p>
          <w:p>
            <w:pPr>
              <w:spacing w:after="20"/>
              <w:ind w:left="20"/>
              <w:jc w:val="both"/>
            </w:pPr>
            <w:r>
              <w:rPr>
                <w:rFonts w:ascii="Times New Roman"/>
                <w:b w:val="false"/>
                <w:i w:val="false"/>
                <w:color w:val="000000"/>
                <w:sz w:val="20"/>
              </w:rPr>
              <w:t>
Шетел азаматтары үшін еңбек қызметін растайтын заңдастырылған немесе апостиль қойылған құжаттың электрондық көшірмесі және мөртабан мөрінің аудармасын қоса алғанда, нотариат куәландырған аудармасы (егер құжат толықтай шет тілінде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құрылыс саласындағы мердігерлік, техникалық қадағалауды жүргізу бойынша инжинирингтік қызметтерді жүзеге асыратын ұйымдардағы қызмет есептеледі.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жоғары білімнің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білім туралы дипломның көшірмесі (ғылыми дәрежесі және ғылыми атағы болған жағдайда, растайтын құжаттың электрондық көшірмесі) немесе шетел азаматтары үшін білім туралы заңдастырылған немесе апостиль қойылған құжаттың және оған қосымшаның электрондық көшірмесі және мөртабан мөрінің аудармасын қоса алғанда, білім туралы құжат пен оған қосымшаның нотариат куәландырған аудармасы (егер құжат толықтай шет тілінде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бес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w:t>
            </w:r>
          </w:p>
          <w:p>
            <w:pPr>
              <w:spacing w:after="20"/>
              <w:ind w:left="20"/>
              <w:jc w:val="both"/>
            </w:pPr>
            <w:r>
              <w:rPr>
                <w:rFonts w:ascii="Times New Roman"/>
                <w:b w:val="false"/>
                <w:i w:val="false"/>
                <w:color w:val="000000"/>
                <w:sz w:val="20"/>
              </w:rPr>
              <w:t>
Еңбек кітапшасы болмаған жағдайда мыналар ұсынылады:</w:t>
            </w:r>
          </w:p>
          <w:p>
            <w:pPr>
              <w:spacing w:after="20"/>
              <w:ind w:left="20"/>
              <w:jc w:val="both"/>
            </w:pPr>
            <w:r>
              <w:rPr>
                <w:rFonts w:ascii="Times New Roman"/>
                <w:b w:val="false"/>
                <w:i w:val="false"/>
                <w:color w:val="000000"/>
                <w:sz w:val="20"/>
              </w:rPr>
              <w:t>
жұмыс берушінің оның тоқтатылған күні мен негізі туралы белгісі бар еңбек шартының электрондық көшірмесі;</w:t>
            </w:r>
          </w:p>
          <w:p>
            <w:pPr>
              <w:spacing w:after="20"/>
              <w:ind w:left="20"/>
              <w:jc w:val="both"/>
            </w:pPr>
            <w:r>
              <w:rPr>
                <w:rFonts w:ascii="Times New Roman"/>
                <w:b w:val="false"/>
                <w:i w:val="false"/>
                <w:color w:val="000000"/>
                <w:sz w:val="20"/>
              </w:rPr>
              <w:t>
еңбек шартын жасасу және тоқтату негізінде еңбек қатынастарының туындауын және тоқтатылуын растайтын жұмыс беруші актілерінен үзіндінің электрондық көшірмесі;</w:t>
            </w:r>
          </w:p>
          <w:p>
            <w:pPr>
              <w:spacing w:after="20"/>
              <w:ind w:left="20"/>
              <w:jc w:val="both"/>
            </w:pPr>
            <w:r>
              <w:rPr>
                <w:rFonts w:ascii="Times New Roman"/>
                <w:b w:val="false"/>
                <w:i w:val="false"/>
                <w:color w:val="000000"/>
                <w:sz w:val="20"/>
              </w:rPr>
              <w:t>
жұмыскердің еңбек қызметі туралы мәліметтерді қамтитын мұрағаттық анықтаманың электрондық көшірмесі.</w:t>
            </w:r>
          </w:p>
          <w:p>
            <w:pPr>
              <w:spacing w:after="20"/>
              <w:ind w:left="20"/>
              <w:jc w:val="both"/>
            </w:pPr>
            <w:r>
              <w:rPr>
                <w:rFonts w:ascii="Times New Roman"/>
                <w:b w:val="false"/>
                <w:i w:val="false"/>
                <w:color w:val="000000"/>
                <w:sz w:val="20"/>
              </w:rPr>
              <w:t>
Шетел азаматтары үшін еңбек қызметін растайтын заңдастырылған немесе апостиль қойылған құжаттың электрондық көшірмесі және мөртабан мөрінің аудармасын қоса алғанда, нотариат куәландырған аудармасы (егер құжат толықтай шет тілінде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құрылыс саласындағы жобалау ұйымдарындағы қызмет есептеледі.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жоғары білімнің болуы (геодезист, топограф, гидрогеолог, геофизик)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білім туралы дипломның көшірмесі (ғылыми дәрежесі және ғылыми атағы болған жағдайда, растайтын құжаттың электрондық көшірмесі) немесе шетел азаматтары үшін білім туралы заңдастырылған немесе апостиль қойылған құжаттың және оған қосымшаның электрондық көшірмесі және мөртабан мөрінің аудармасын қоса алғанда, білім туралы құжат пен оған қосымшаның нотариат куәландырған аудармасы (егер құжат толықтай шет тілінде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үш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w:t>
            </w:r>
          </w:p>
          <w:p>
            <w:pPr>
              <w:spacing w:after="20"/>
              <w:ind w:left="20"/>
              <w:jc w:val="both"/>
            </w:pPr>
            <w:r>
              <w:rPr>
                <w:rFonts w:ascii="Times New Roman"/>
                <w:b w:val="false"/>
                <w:i w:val="false"/>
                <w:color w:val="000000"/>
                <w:sz w:val="20"/>
              </w:rPr>
              <w:t>
Еңбек кітапшасы болмаған жағдайда мыналар ұсынылады:</w:t>
            </w:r>
          </w:p>
          <w:p>
            <w:pPr>
              <w:spacing w:after="20"/>
              <w:ind w:left="20"/>
              <w:jc w:val="both"/>
            </w:pPr>
            <w:r>
              <w:rPr>
                <w:rFonts w:ascii="Times New Roman"/>
                <w:b w:val="false"/>
                <w:i w:val="false"/>
                <w:color w:val="000000"/>
                <w:sz w:val="20"/>
              </w:rPr>
              <w:t>
жұмыс берушінің оның тоқтатылған күні мен негізі туралы белгісі бар еңбек шартының электрондық көшірмесі;</w:t>
            </w:r>
          </w:p>
          <w:p>
            <w:pPr>
              <w:spacing w:after="20"/>
              <w:ind w:left="20"/>
              <w:jc w:val="both"/>
            </w:pPr>
            <w:r>
              <w:rPr>
                <w:rFonts w:ascii="Times New Roman"/>
                <w:b w:val="false"/>
                <w:i w:val="false"/>
                <w:color w:val="000000"/>
                <w:sz w:val="20"/>
              </w:rPr>
              <w:t>
еңбек шартын жасасу және тоқтату негізінде еңбек қатынастарының туындауын және тоқтатылуын растайтын жұмыс беруші актілерінен үзіндінің электрондық көшірмесі;</w:t>
            </w:r>
          </w:p>
          <w:p>
            <w:pPr>
              <w:spacing w:after="20"/>
              <w:ind w:left="20"/>
              <w:jc w:val="both"/>
            </w:pPr>
            <w:r>
              <w:rPr>
                <w:rFonts w:ascii="Times New Roman"/>
                <w:b w:val="false"/>
                <w:i w:val="false"/>
                <w:color w:val="000000"/>
                <w:sz w:val="20"/>
              </w:rPr>
              <w:t>
жұмыскердің еңбек қызметі туралы мәліметтерді қамтитын мұрағаттық анықтаманың электрондық көшірмесі.</w:t>
            </w:r>
          </w:p>
          <w:p>
            <w:pPr>
              <w:spacing w:after="20"/>
              <w:ind w:left="20"/>
              <w:jc w:val="both"/>
            </w:pPr>
            <w:r>
              <w:rPr>
                <w:rFonts w:ascii="Times New Roman"/>
                <w:b w:val="false"/>
                <w:i w:val="false"/>
                <w:color w:val="000000"/>
                <w:sz w:val="20"/>
              </w:rPr>
              <w:t>
Шетел азаматтары үшін еңбек қызметін растайтын заңдастырылған немесе апостиль қойылған құжаттың электрондық көшірмесі және мөртабан мөрінің аудармасын қоса алғанда, нотариат куәландырған аудармасы (егер құжат толықтай шет тілінде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құрылыс саласындағы ұйымдарда жұмыстар бейіні бойынша қызмет есептеледі.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 мен орнықтылығын техникалық зерттеп-қарау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жоғары білімнің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білім туралы дипломның көшірмесі (ғылыми дәрежесі және ғылыми атағы болған жағдайда, растайтын құжаттың электрондық көшірмесі) немесе шетел азаматтары үшін білім туралы заңдастырылған немесе апостиль қойылған құжаттың және оған қосымшаның электрондық көшірмесі және мөртабан мөрінің аудармасын қоса алғанда, білім туралы құжат пен оған қосымшаның нотариат куәландырған аудармасы (егер құжат толықтай шет тілінде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бес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w:t>
            </w:r>
          </w:p>
          <w:p>
            <w:pPr>
              <w:spacing w:after="20"/>
              <w:ind w:left="20"/>
              <w:jc w:val="both"/>
            </w:pPr>
            <w:r>
              <w:rPr>
                <w:rFonts w:ascii="Times New Roman"/>
                <w:b w:val="false"/>
                <w:i w:val="false"/>
                <w:color w:val="000000"/>
                <w:sz w:val="20"/>
              </w:rPr>
              <w:t>
Еңбек кітапшасы болмаған жағдайда мыналар ұсынылады:</w:t>
            </w:r>
          </w:p>
          <w:p>
            <w:pPr>
              <w:spacing w:after="20"/>
              <w:ind w:left="20"/>
              <w:jc w:val="both"/>
            </w:pPr>
            <w:r>
              <w:rPr>
                <w:rFonts w:ascii="Times New Roman"/>
                <w:b w:val="false"/>
                <w:i w:val="false"/>
                <w:color w:val="000000"/>
                <w:sz w:val="20"/>
              </w:rPr>
              <w:t>
жұмыс берушінің оның тоқтатылған күні мен негізі туралы белгісі бар еңбек шартының электрондық көшірмесі;</w:t>
            </w:r>
          </w:p>
          <w:p>
            <w:pPr>
              <w:spacing w:after="20"/>
              <w:ind w:left="20"/>
              <w:jc w:val="both"/>
            </w:pPr>
            <w:r>
              <w:rPr>
                <w:rFonts w:ascii="Times New Roman"/>
                <w:b w:val="false"/>
                <w:i w:val="false"/>
                <w:color w:val="000000"/>
                <w:sz w:val="20"/>
              </w:rPr>
              <w:t>
еңбек шартын жасасу және тоқтату негізінде еңбек қатынастарының туындауын және тоқтатылуын растайтын жұмыс беруші актілерінен үзіндінің электрондық көшірмесі;</w:t>
            </w:r>
          </w:p>
          <w:p>
            <w:pPr>
              <w:spacing w:after="20"/>
              <w:ind w:left="20"/>
              <w:jc w:val="both"/>
            </w:pPr>
            <w:r>
              <w:rPr>
                <w:rFonts w:ascii="Times New Roman"/>
                <w:b w:val="false"/>
                <w:i w:val="false"/>
                <w:color w:val="000000"/>
                <w:sz w:val="20"/>
              </w:rPr>
              <w:t>
жұмыскердің еңбек қызметі туралы мәліметтерді қамтитын мұрағаттық анықтаманың электрондық көшірмесі.</w:t>
            </w:r>
          </w:p>
          <w:p>
            <w:pPr>
              <w:spacing w:after="20"/>
              <w:ind w:left="20"/>
              <w:jc w:val="both"/>
            </w:pPr>
            <w:r>
              <w:rPr>
                <w:rFonts w:ascii="Times New Roman"/>
                <w:b w:val="false"/>
                <w:i w:val="false"/>
                <w:color w:val="000000"/>
                <w:sz w:val="20"/>
              </w:rPr>
              <w:t>
Шетел азаматтары үшін еңбек қызметін растайтын заңдастырылған немесе апостиль қойылған құжаттың электрондық көшірмесі және мөртабан мөрінің аудармасын қоса алғанда, нотариат куәландырған аудармасы (егер құжат толықтай шет тілінде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құрылыс саласындағы жобалау ұйымдарындағы қызмет есептеледі.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жоғары білімнің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білім туралы дипломның көшірмесі (ғылыми дәрежесі және ғылыми атағы болған жағдайда, растайтын құжаттың электрондық көшірмесі) немесе шетел азаматтары үшін білім туралы заңдастырылған немесе апостиль қойылған құжаттың және оған қосымшаның электрондық көшірмесі және мөртабан мөрінің аудармасын қоса алғанда, білім туралы құжат пен оған қосымшаның нотариат куәландырған аудармасы (егер құжат толықтай шет тілінде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бес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w:t>
            </w:r>
          </w:p>
          <w:p>
            <w:pPr>
              <w:spacing w:after="20"/>
              <w:ind w:left="20"/>
              <w:jc w:val="both"/>
            </w:pPr>
            <w:r>
              <w:rPr>
                <w:rFonts w:ascii="Times New Roman"/>
                <w:b w:val="false"/>
                <w:i w:val="false"/>
                <w:color w:val="000000"/>
                <w:sz w:val="20"/>
              </w:rPr>
              <w:t>
Еңбек кітапшасы болмаған жағдайда мыналар ұсынылады:</w:t>
            </w:r>
          </w:p>
          <w:p>
            <w:pPr>
              <w:spacing w:after="20"/>
              <w:ind w:left="20"/>
              <w:jc w:val="both"/>
            </w:pPr>
            <w:r>
              <w:rPr>
                <w:rFonts w:ascii="Times New Roman"/>
                <w:b w:val="false"/>
                <w:i w:val="false"/>
                <w:color w:val="000000"/>
                <w:sz w:val="20"/>
              </w:rPr>
              <w:t>
жұмыс берушінің оның тоқтатылған күні мен негізі туралы белгісі бар еңбек шартының электрондық көшірмесі;</w:t>
            </w:r>
          </w:p>
          <w:p>
            <w:pPr>
              <w:spacing w:after="20"/>
              <w:ind w:left="20"/>
              <w:jc w:val="both"/>
            </w:pPr>
            <w:r>
              <w:rPr>
                <w:rFonts w:ascii="Times New Roman"/>
                <w:b w:val="false"/>
                <w:i w:val="false"/>
                <w:color w:val="000000"/>
                <w:sz w:val="20"/>
              </w:rPr>
              <w:t>
еңбек шартын жасасу және тоқтату негізінде еңбек қатынастарының туындауын және тоқтатылуын растайтын жұмыс беруші актілерінен үзіндінің электрондық көшірмесі;</w:t>
            </w:r>
          </w:p>
          <w:p>
            <w:pPr>
              <w:spacing w:after="20"/>
              <w:ind w:left="20"/>
              <w:jc w:val="both"/>
            </w:pPr>
            <w:r>
              <w:rPr>
                <w:rFonts w:ascii="Times New Roman"/>
                <w:b w:val="false"/>
                <w:i w:val="false"/>
                <w:color w:val="000000"/>
                <w:sz w:val="20"/>
              </w:rPr>
              <w:t>
жұмыскердің еңбек қызметі туралы мәліметтерді қамтитын мұрағаттық анықтаманың электрондық көшірмесі.</w:t>
            </w:r>
          </w:p>
          <w:p>
            <w:pPr>
              <w:spacing w:after="20"/>
              <w:ind w:left="20"/>
              <w:jc w:val="both"/>
            </w:pPr>
            <w:r>
              <w:rPr>
                <w:rFonts w:ascii="Times New Roman"/>
                <w:b w:val="false"/>
                <w:i w:val="false"/>
                <w:color w:val="000000"/>
                <w:sz w:val="20"/>
              </w:rPr>
              <w:t xml:space="preserve">
Шетел азаматтары үшін еңбек қызметін растайтын заңдастырылған немесе апостиль қойылған құжаттың электрондық көшірмесі және мөртабан мөрінің аудармасын қоса алғанда, нотариат куәландырған аудармасы (егер құжат толықтай шет тілінде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құрылыс саласындағы жобалау ұйымдарындағы қызмет есептеледі.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Құрылыс-монтажтау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жоғары білімнің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білім туралы дипломның көшірмесі (ғылыми дәрежесі және ғылыми атағы болған жағдайда, растайтын құжаттың электрондық көшірмесі) немесе шетел азаматтары үшін білім туралы заңдастырылған немесе апостиль қойылған құжаттың және оған қосымшаның электрондық көшірмесі және мөртабан мөрінің аудармасын қоса алғанда, білім туралы құжат пен оған қосымшаның нотариат куәландырған аудармасы (егер құжат толықтай шет тілінде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үш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w:t>
            </w:r>
          </w:p>
          <w:p>
            <w:pPr>
              <w:spacing w:after="20"/>
              <w:ind w:left="20"/>
              <w:jc w:val="both"/>
            </w:pPr>
            <w:r>
              <w:rPr>
                <w:rFonts w:ascii="Times New Roman"/>
                <w:b w:val="false"/>
                <w:i w:val="false"/>
                <w:color w:val="000000"/>
                <w:sz w:val="20"/>
              </w:rPr>
              <w:t>
Еңбек кітапшасы болмаған жағдайда мыналар ұсынылады:</w:t>
            </w:r>
          </w:p>
          <w:p>
            <w:pPr>
              <w:spacing w:after="20"/>
              <w:ind w:left="20"/>
              <w:jc w:val="both"/>
            </w:pPr>
            <w:r>
              <w:rPr>
                <w:rFonts w:ascii="Times New Roman"/>
                <w:b w:val="false"/>
                <w:i w:val="false"/>
                <w:color w:val="000000"/>
                <w:sz w:val="20"/>
              </w:rPr>
              <w:t>
жұмыс берушінің оның тоқтатылған күні мен негізі туралы белгісі бар еңбек шартының электрондық көшірмесі;</w:t>
            </w:r>
          </w:p>
          <w:p>
            <w:pPr>
              <w:spacing w:after="20"/>
              <w:ind w:left="20"/>
              <w:jc w:val="both"/>
            </w:pPr>
            <w:r>
              <w:rPr>
                <w:rFonts w:ascii="Times New Roman"/>
                <w:b w:val="false"/>
                <w:i w:val="false"/>
                <w:color w:val="000000"/>
                <w:sz w:val="20"/>
              </w:rPr>
              <w:t>
еңбек шартын жасасу және тоқтату негізінде еңбек қатынастарының туындауын және тоқтатылуын растайтын жұмыс беруші актілерінен үзіндінің электрондық көшірмесі;</w:t>
            </w:r>
          </w:p>
          <w:p>
            <w:pPr>
              <w:spacing w:after="20"/>
              <w:ind w:left="20"/>
              <w:jc w:val="both"/>
            </w:pPr>
            <w:r>
              <w:rPr>
                <w:rFonts w:ascii="Times New Roman"/>
                <w:b w:val="false"/>
                <w:i w:val="false"/>
                <w:color w:val="000000"/>
                <w:sz w:val="20"/>
              </w:rPr>
              <w:t>
жұмыскердің еңбек қызметі туралы мәліметтерді қамтитын мұрағаттық анықтаманың электрондық көшірмесі.</w:t>
            </w:r>
          </w:p>
          <w:p>
            <w:pPr>
              <w:spacing w:after="20"/>
              <w:ind w:left="20"/>
              <w:jc w:val="both"/>
            </w:pPr>
            <w:r>
              <w:rPr>
                <w:rFonts w:ascii="Times New Roman"/>
                <w:b w:val="false"/>
                <w:i w:val="false"/>
                <w:color w:val="000000"/>
                <w:sz w:val="20"/>
              </w:rPr>
              <w:t xml:space="preserve">
Шетел азаматтары үшін еңбек қызметін растайтын заңдастырылған немесе апостиль қойылған құжаттың электрондық көшірмесі және мөртабан мөрінің аудармасын қоса алғанда, нотариат куәландырған аудармасы (егер құжат толықтай шет тілінде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құрылыс саласындағы мердігерлік ұйымдардағы қызмет есептеледі.</w:t>
            </w:r>
          </w:p>
        </w:tc>
      </w:tr>
    </w:tbl>
    <w:bookmarkStart w:name="z22" w:id="20"/>
    <w:p>
      <w:pPr>
        <w:spacing w:after="0"/>
        <w:ind w:left="0"/>
        <w:jc w:val="left"/>
      </w:pPr>
      <w:r>
        <w:rPr>
          <w:rFonts w:ascii="Times New Roman"/>
          <w:b/>
          <w:i w:val="false"/>
          <w:color w:val="000000"/>
        </w:rPr>
        <w:t xml:space="preserve"> 1-параграф. Кандидаттың құжаттарын қабылдау және қарау</w:t>
      </w:r>
    </w:p>
    <w:bookmarkEnd w:id="20"/>
    <w:bookmarkStart w:name="z23" w:id="21"/>
    <w:p>
      <w:pPr>
        <w:spacing w:after="0"/>
        <w:ind w:left="0"/>
        <w:jc w:val="both"/>
      </w:pPr>
      <w:r>
        <w:rPr>
          <w:rFonts w:ascii="Times New Roman"/>
          <w:b w:val="false"/>
          <w:i w:val="false"/>
          <w:color w:val="000000"/>
          <w:sz w:val="28"/>
        </w:rPr>
        <w:t xml:space="preserve">
      7. Кандидаттар таңдалған кәсіби қызмет бағыты бойынша сертификаттауды жүргізетін сертификаттау орталығына электрондық түрде мынадай құжаттарды береді: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сертификаттаудан өтуге арналған өтініш;</w:t>
      </w:r>
    </w:p>
    <w:bookmarkEnd w:id="21"/>
    <w:bookmarkStart w:name="z24" w:id="22"/>
    <w:p>
      <w:pPr>
        <w:spacing w:after="0"/>
        <w:ind w:left="0"/>
        <w:jc w:val="both"/>
      </w:pPr>
      <w:r>
        <w:rPr>
          <w:rFonts w:ascii="Times New Roman"/>
          <w:b w:val="false"/>
          <w:i w:val="false"/>
          <w:color w:val="000000"/>
          <w:sz w:val="28"/>
        </w:rPr>
        <w:t>
      2) Қазақстан Республикасы азаматының жеке куәлігінің көшірмесі;</w:t>
      </w:r>
    </w:p>
    <w:bookmarkEnd w:id="22"/>
    <w:bookmarkStart w:name="z25" w:id="23"/>
    <w:p>
      <w:pPr>
        <w:spacing w:after="0"/>
        <w:ind w:left="0"/>
        <w:jc w:val="both"/>
      </w:pPr>
      <w:r>
        <w:rPr>
          <w:rFonts w:ascii="Times New Roman"/>
          <w:b w:val="false"/>
          <w:i w:val="false"/>
          <w:color w:val="000000"/>
          <w:sz w:val="28"/>
        </w:rPr>
        <w:t>
      3) осы Қағидалардың 3-тарауында көзделген біліктілік талаптарына сәйкестігін растайтын нотариат куәландырған құжаттар.</w:t>
      </w:r>
    </w:p>
    <w:bookmarkEnd w:id="23"/>
    <w:p>
      <w:pPr>
        <w:spacing w:after="0"/>
        <w:ind w:left="0"/>
        <w:jc w:val="both"/>
      </w:pPr>
      <w:r>
        <w:rPr>
          <w:rFonts w:ascii="Times New Roman"/>
          <w:b w:val="false"/>
          <w:i w:val="false"/>
          <w:color w:val="000000"/>
          <w:sz w:val="28"/>
        </w:rPr>
        <w:t>
      Өтініш беруші сертификаттау орталығының қызметкеріне салыстырып тексеру үшін құжаттың түпнұсқасын ұсынған жағдайда, нотариат куәландыруы талап етілмейді.</w:t>
      </w:r>
    </w:p>
    <w:bookmarkStart w:name="z26" w:id="24"/>
    <w:p>
      <w:pPr>
        <w:spacing w:after="0"/>
        <w:ind w:left="0"/>
        <w:jc w:val="both"/>
      </w:pPr>
      <w:r>
        <w:rPr>
          <w:rFonts w:ascii="Times New Roman"/>
          <w:b w:val="false"/>
          <w:i w:val="false"/>
          <w:color w:val="000000"/>
          <w:sz w:val="28"/>
        </w:rPr>
        <w:t>
      8. Әңгімелесуге жіберуден бас тарту негіздері:</w:t>
      </w:r>
    </w:p>
    <w:bookmarkEnd w:id="24"/>
    <w:bookmarkStart w:name="z27" w:id="25"/>
    <w:p>
      <w:pPr>
        <w:spacing w:after="0"/>
        <w:ind w:left="0"/>
        <w:jc w:val="both"/>
      </w:pPr>
      <w:r>
        <w:rPr>
          <w:rFonts w:ascii="Times New Roman"/>
          <w:b w:val="false"/>
          <w:i w:val="false"/>
          <w:color w:val="000000"/>
          <w:sz w:val="28"/>
        </w:rPr>
        <w:t>
      1) осы Қағидалардың 7-тармағында көзделген құжаттардың толық емес топтамасын ұсыну;</w:t>
      </w:r>
    </w:p>
    <w:bookmarkEnd w:id="25"/>
    <w:bookmarkStart w:name="z28" w:id="26"/>
    <w:p>
      <w:pPr>
        <w:spacing w:after="0"/>
        <w:ind w:left="0"/>
        <w:jc w:val="both"/>
      </w:pPr>
      <w:r>
        <w:rPr>
          <w:rFonts w:ascii="Times New Roman"/>
          <w:b w:val="false"/>
          <w:i w:val="false"/>
          <w:color w:val="000000"/>
          <w:sz w:val="28"/>
        </w:rPr>
        <w:t>
      2) осы Қағидалардың 3-тарауында белгіленген біліктілік талаптарына сәйкес келмеу;</w:t>
      </w:r>
    </w:p>
    <w:bookmarkEnd w:id="26"/>
    <w:bookmarkStart w:name="z29" w:id="27"/>
    <w:p>
      <w:pPr>
        <w:spacing w:after="0"/>
        <w:ind w:left="0"/>
        <w:jc w:val="both"/>
      </w:pPr>
      <w:r>
        <w:rPr>
          <w:rFonts w:ascii="Times New Roman"/>
          <w:b w:val="false"/>
          <w:i w:val="false"/>
          <w:color w:val="000000"/>
          <w:sz w:val="28"/>
        </w:rPr>
        <w:t>
      3) анық емес мәліметтерді ұсыну.</w:t>
      </w:r>
    </w:p>
    <w:bookmarkEnd w:id="27"/>
    <w:p>
      <w:pPr>
        <w:spacing w:after="0"/>
        <w:ind w:left="0"/>
        <w:jc w:val="both"/>
      </w:pPr>
      <w:r>
        <w:rPr>
          <w:rFonts w:ascii="Times New Roman"/>
          <w:b w:val="false"/>
          <w:i w:val="false"/>
          <w:color w:val="000000"/>
          <w:sz w:val="28"/>
        </w:rPr>
        <w:t>
      Жіберуден бас тарту қайта ұсынылған құжаттарды қарауға қабылдау үшін негіз болып табылмайды. Құжаттарды қайта ұсынуға бас тарту туралы шешім қабылданған күннен бастап отыз күнтізбелік күн өткеннен кейін жол беріледі.</w:t>
      </w:r>
    </w:p>
    <w:bookmarkStart w:name="z30" w:id="28"/>
    <w:p>
      <w:pPr>
        <w:spacing w:after="0"/>
        <w:ind w:left="0"/>
        <w:jc w:val="both"/>
      </w:pPr>
      <w:r>
        <w:rPr>
          <w:rFonts w:ascii="Times New Roman"/>
          <w:b w:val="false"/>
          <w:i w:val="false"/>
          <w:color w:val="000000"/>
          <w:sz w:val="28"/>
        </w:rPr>
        <w:t>
      9. Сертификаттау орталығы ұсынылған құжаттарды құжаттар қабылданған күннен бастап он жұмыс күні ішінде осы Қағидалардың 7-тармағында көрсетілген толықтығы мен біліктілік талаптарына сәйкестігі тұрғысынан қарайды, оның қорытындысы бойынша кандидаттың белгіленген біліктілік талаптарына сәйкестігі туралы шешім қабылдайды және оны әңгімелесуге жібереді не осы Қағидалардың 8-тармағында көрсетілген негіздер бойынша әңгімелесуге жіберуден бас тартады.</w:t>
      </w:r>
    </w:p>
    <w:bookmarkEnd w:id="28"/>
    <w:p>
      <w:pPr>
        <w:spacing w:after="0"/>
        <w:ind w:left="0"/>
        <w:jc w:val="both"/>
      </w:pPr>
      <w:r>
        <w:rPr>
          <w:rFonts w:ascii="Times New Roman"/>
          <w:b w:val="false"/>
          <w:i w:val="false"/>
          <w:color w:val="000000"/>
          <w:sz w:val="28"/>
        </w:rPr>
        <w:t>
      Шешім хаттама түрінде ресімделеді.</w:t>
      </w:r>
    </w:p>
    <w:bookmarkStart w:name="z31" w:id="29"/>
    <w:p>
      <w:pPr>
        <w:spacing w:after="0"/>
        <w:ind w:left="0"/>
        <w:jc w:val="both"/>
      </w:pPr>
      <w:r>
        <w:rPr>
          <w:rFonts w:ascii="Times New Roman"/>
          <w:b w:val="false"/>
          <w:i w:val="false"/>
          <w:color w:val="000000"/>
          <w:sz w:val="28"/>
        </w:rPr>
        <w:t>
      10. Әңгімелесуге жіберілген кандидаттар шешім қабылданған күннен бастап екі жұмыс күні ішінде әңгімелесу өткізілетін күн туралы хабардар етіледі. Хабардар ету телефон бойынша, қатысушылардың электрондық мекенжайлары мен ұялы телефондарына ақпарат жіберу арқылы жүзеге асырылуы мүмкін.</w:t>
      </w:r>
    </w:p>
    <w:bookmarkEnd w:id="29"/>
    <w:bookmarkStart w:name="z32" w:id="30"/>
    <w:p>
      <w:pPr>
        <w:spacing w:after="0"/>
        <w:ind w:left="0"/>
        <w:jc w:val="both"/>
      </w:pPr>
      <w:r>
        <w:rPr>
          <w:rFonts w:ascii="Times New Roman"/>
          <w:b w:val="false"/>
          <w:i w:val="false"/>
          <w:color w:val="000000"/>
          <w:sz w:val="28"/>
        </w:rPr>
        <w:t>
      11. Рұқсат алмаған кандидаттар бұл туралы шешім қабылданғаннан кейін екі жұмыс күні ішінде хабардар етіледі.</w:t>
      </w:r>
    </w:p>
    <w:bookmarkEnd w:id="30"/>
    <w:bookmarkStart w:name="z33" w:id="31"/>
    <w:p>
      <w:pPr>
        <w:spacing w:after="0"/>
        <w:ind w:left="0"/>
        <w:jc w:val="left"/>
      </w:pPr>
      <w:r>
        <w:rPr>
          <w:rFonts w:ascii="Times New Roman"/>
          <w:b/>
          <w:i w:val="false"/>
          <w:color w:val="000000"/>
        </w:rPr>
        <w:t xml:space="preserve"> 2-параграф. Әңгімелесу</w:t>
      </w:r>
    </w:p>
    <w:bookmarkEnd w:id="31"/>
    <w:bookmarkStart w:name="z34" w:id="32"/>
    <w:p>
      <w:pPr>
        <w:spacing w:after="0"/>
        <w:ind w:left="0"/>
        <w:jc w:val="both"/>
      </w:pPr>
      <w:r>
        <w:rPr>
          <w:rFonts w:ascii="Times New Roman"/>
          <w:b w:val="false"/>
          <w:i w:val="false"/>
          <w:color w:val="000000"/>
          <w:sz w:val="28"/>
        </w:rPr>
        <w:t>
      12. Әңгімелесудің мақсаты кандидаттардың кәсіби стандарттар талаптарына сәйкестігін айқындау болып табылады.</w:t>
      </w:r>
    </w:p>
    <w:bookmarkEnd w:id="32"/>
    <w:p>
      <w:pPr>
        <w:spacing w:after="0"/>
        <w:ind w:left="0"/>
        <w:jc w:val="both"/>
      </w:pPr>
      <w:r>
        <w:rPr>
          <w:rFonts w:ascii="Times New Roman"/>
          <w:b w:val="false"/>
          <w:i w:val="false"/>
          <w:color w:val="000000"/>
          <w:sz w:val="28"/>
        </w:rPr>
        <w:t>
      Әңгімелесу сертификаттау орталығында құрылатын комиссиямен өткізіледі.</w:t>
      </w:r>
    </w:p>
    <w:bookmarkStart w:name="z35" w:id="33"/>
    <w:p>
      <w:pPr>
        <w:spacing w:after="0"/>
        <w:ind w:left="0"/>
        <w:jc w:val="both"/>
      </w:pPr>
      <w:r>
        <w:rPr>
          <w:rFonts w:ascii="Times New Roman"/>
          <w:b w:val="false"/>
          <w:i w:val="false"/>
          <w:color w:val="000000"/>
          <w:sz w:val="28"/>
        </w:rPr>
        <w:t>
      13. Әңгімелесуге жіберілген кандидаттар кандидаттарды әңгімелесуге жіберу туралы хабардар еткен күннен бастап бір ай ішінде сертификаттау орталықтарында әңгімелесуден өтеді.</w:t>
      </w:r>
    </w:p>
    <w:bookmarkEnd w:id="33"/>
    <w:bookmarkStart w:name="z36" w:id="34"/>
    <w:p>
      <w:pPr>
        <w:spacing w:after="0"/>
        <w:ind w:left="0"/>
        <w:jc w:val="both"/>
      </w:pPr>
      <w:r>
        <w:rPr>
          <w:rFonts w:ascii="Times New Roman"/>
          <w:b w:val="false"/>
          <w:i w:val="false"/>
          <w:color w:val="000000"/>
          <w:sz w:val="28"/>
        </w:rPr>
        <w:t>
      14. Әрбір кандидатпен әңгімелесу барысы жеке хаттама түрінде ресімделеді және жазудың техникалық құралдарының көмегімен тіркеледі.</w:t>
      </w:r>
    </w:p>
    <w:bookmarkEnd w:id="34"/>
    <w:bookmarkStart w:name="z37" w:id="35"/>
    <w:p>
      <w:pPr>
        <w:spacing w:after="0"/>
        <w:ind w:left="0"/>
        <w:jc w:val="both"/>
      </w:pPr>
      <w:r>
        <w:rPr>
          <w:rFonts w:ascii="Times New Roman"/>
          <w:b w:val="false"/>
          <w:i w:val="false"/>
          <w:color w:val="000000"/>
          <w:sz w:val="28"/>
        </w:rPr>
        <w:t>
      15. Кандидатпен әңгімелесу хаттамасына комиссияның барлық мүшелері қол қояды және әңгімелесу өткізілген күні бекітіледі.</w:t>
      </w:r>
    </w:p>
    <w:bookmarkEnd w:id="35"/>
    <w:bookmarkStart w:name="z38" w:id="36"/>
    <w:p>
      <w:pPr>
        <w:spacing w:after="0"/>
        <w:ind w:left="0"/>
        <w:jc w:val="both"/>
      </w:pPr>
      <w:r>
        <w:rPr>
          <w:rFonts w:ascii="Times New Roman"/>
          <w:b w:val="false"/>
          <w:i w:val="false"/>
          <w:color w:val="000000"/>
          <w:sz w:val="28"/>
        </w:rPr>
        <w:t>
      16. Сертификаттау орталығы әңгімелесуден өткен кандидаттарды сәулет, қала құрылысы және құрылыс қызметі саласындағы сертификатталған мамандардың (сарапшылардың) тізіліміне деректерді енгізе отырып, хаттама бекітілген күннен бастап бес жұмыс күні ішінде хабардар етеді.</w:t>
      </w:r>
    </w:p>
    <w:bookmarkEnd w:id="36"/>
    <w:bookmarkStart w:name="z39" w:id="37"/>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нысан бойынша сәулет, қала құрылысы және құрылыс қызметі саласындағы маманның (сарапшының) сертификатын беру хабардар еткеннен кейін бес жұмыс күні ішінде жүзеге асырылады.</w:t>
      </w:r>
    </w:p>
    <w:bookmarkEnd w:id="37"/>
    <w:bookmarkStart w:name="z40" w:id="38"/>
    <w:p>
      <w:pPr>
        <w:spacing w:after="0"/>
        <w:ind w:left="0"/>
        <w:jc w:val="both"/>
      </w:pPr>
      <w:r>
        <w:rPr>
          <w:rFonts w:ascii="Times New Roman"/>
          <w:b w:val="false"/>
          <w:i w:val="false"/>
          <w:color w:val="000000"/>
          <w:sz w:val="28"/>
        </w:rPr>
        <w:t>
      18. Сертификаттау орталығы ай сайын есепті айдан кейінгі айдың 5-күніне дейін сәулет, қала құрылысы және құрылыс істері жөніндегі уәкілетті органға сәулет, қала құрылысы және құрылыс қызметі саласындағы сертификатталған мамандар (сарапшылар) туралы мәліметтерді ұсынады.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саласындағы</w:t>
            </w:r>
            <w:r>
              <w:br/>
            </w:r>
            <w:r>
              <w:rPr>
                <w:rFonts w:ascii="Times New Roman"/>
                <w:b w:val="false"/>
                <w:i w:val="false"/>
                <w:color w:val="000000"/>
                <w:sz w:val="20"/>
              </w:rPr>
              <w:t>мамандарды (сарапшыларды)</w:t>
            </w:r>
            <w:r>
              <w:br/>
            </w:r>
            <w:r>
              <w:rPr>
                <w:rFonts w:ascii="Times New Roman"/>
                <w:b w:val="false"/>
                <w:i w:val="false"/>
                <w:color w:val="000000"/>
                <w:sz w:val="20"/>
              </w:rPr>
              <w:t>сертификаттаудан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2" w:id="39"/>
    <w:p>
      <w:pPr>
        <w:spacing w:after="0"/>
        <w:ind w:left="0"/>
        <w:jc w:val="left"/>
      </w:pPr>
      <w:r>
        <w:rPr>
          <w:rFonts w:ascii="Times New Roman"/>
          <w:b/>
          <w:i w:val="false"/>
          <w:color w:val="000000"/>
        </w:rPr>
        <w:t xml:space="preserve"> Мамандар (сарапшылар) кәсіптерінің тізбесі</w:t>
      </w:r>
    </w:p>
    <w:bookmarkEnd w:id="39"/>
    <w:bookmarkStart w:name="z43" w:id="40"/>
    <w:p>
      <w:pPr>
        <w:spacing w:after="0"/>
        <w:ind w:left="0"/>
        <w:jc w:val="both"/>
      </w:pPr>
      <w:r>
        <w:rPr>
          <w:rFonts w:ascii="Times New Roman"/>
          <w:b w:val="false"/>
          <w:i w:val="false"/>
          <w:color w:val="000000"/>
          <w:sz w:val="28"/>
        </w:rPr>
        <w:t>
      1. Жобалау:</w:t>
      </w:r>
    </w:p>
    <w:bookmarkEnd w:id="40"/>
    <w:bookmarkStart w:name="z44" w:id="41"/>
    <w:p>
      <w:pPr>
        <w:spacing w:after="0"/>
        <w:ind w:left="0"/>
        <w:jc w:val="both"/>
      </w:pPr>
      <w:r>
        <w:rPr>
          <w:rFonts w:ascii="Times New Roman"/>
          <w:b w:val="false"/>
          <w:i w:val="false"/>
          <w:color w:val="000000"/>
          <w:sz w:val="28"/>
        </w:rPr>
        <w:t xml:space="preserve">
      1. Жобаның бас инженері, </w:t>
      </w:r>
    </w:p>
    <w:bookmarkEnd w:id="41"/>
    <w:bookmarkStart w:name="z45" w:id="42"/>
    <w:p>
      <w:pPr>
        <w:spacing w:after="0"/>
        <w:ind w:left="0"/>
        <w:jc w:val="both"/>
      </w:pPr>
      <w:r>
        <w:rPr>
          <w:rFonts w:ascii="Times New Roman"/>
          <w:b w:val="false"/>
          <w:i w:val="false"/>
          <w:color w:val="000000"/>
          <w:sz w:val="28"/>
        </w:rPr>
        <w:t xml:space="preserve">
      2. Жобаның бас сәулетшісі </w:t>
      </w:r>
    </w:p>
    <w:bookmarkEnd w:id="42"/>
    <w:bookmarkStart w:name="z46" w:id="43"/>
    <w:p>
      <w:pPr>
        <w:spacing w:after="0"/>
        <w:ind w:left="0"/>
        <w:jc w:val="both"/>
      </w:pPr>
      <w:r>
        <w:rPr>
          <w:rFonts w:ascii="Times New Roman"/>
          <w:b w:val="false"/>
          <w:i w:val="false"/>
          <w:color w:val="000000"/>
          <w:sz w:val="28"/>
        </w:rPr>
        <w:t>
      3. Бас конструктор:</w:t>
      </w:r>
    </w:p>
    <w:bookmarkEnd w:id="43"/>
    <w:bookmarkStart w:name="z47" w:id="44"/>
    <w:p>
      <w:pPr>
        <w:spacing w:after="0"/>
        <w:ind w:left="0"/>
        <w:jc w:val="both"/>
      </w:pPr>
      <w:r>
        <w:rPr>
          <w:rFonts w:ascii="Times New Roman"/>
          <w:b w:val="false"/>
          <w:i w:val="false"/>
          <w:color w:val="000000"/>
          <w:sz w:val="28"/>
        </w:rPr>
        <w:t>
      1) Көтергіш және қоршау конструкциялары бойынша: гидротехник; құрылыс.</w:t>
      </w:r>
    </w:p>
    <w:bookmarkEnd w:id="44"/>
    <w:bookmarkStart w:name="z48" w:id="45"/>
    <w:p>
      <w:pPr>
        <w:spacing w:after="0"/>
        <w:ind w:left="0"/>
        <w:jc w:val="both"/>
      </w:pPr>
      <w:r>
        <w:rPr>
          <w:rFonts w:ascii="Times New Roman"/>
          <w:b w:val="false"/>
          <w:i w:val="false"/>
          <w:color w:val="000000"/>
          <w:sz w:val="28"/>
        </w:rPr>
        <w:t>
      2) Көліктік құрылыс бойынша: автомобиль жолдары мен әуеайлақтар инженері; көпірлер мен тоннельдер инженері; теміржол жолдары инженері.</w:t>
      </w:r>
    </w:p>
    <w:bookmarkEnd w:id="45"/>
    <w:bookmarkStart w:name="z49" w:id="46"/>
    <w:p>
      <w:pPr>
        <w:spacing w:after="0"/>
        <w:ind w:left="0"/>
        <w:jc w:val="both"/>
      </w:pPr>
      <w:r>
        <w:rPr>
          <w:rFonts w:ascii="Times New Roman"/>
          <w:b w:val="false"/>
          <w:i w:val="false"/>
          <w:color w:val="000000"/>
          <w:sz w:val="28"/>
        </w:rPr>
        <w:t>
      4. Бас маман:</w:t>
      </w:r>
    </w:p>
    <w:bookmarkEnd w:id="46"/>
    <w:bookmarkStart w:name="z50" w:id="47"/>
    <w:p>
      <w:pPr>
        <w:spacing w:after="0"/>
        <w:ind w:left="0"/>
        <w:jc w:val="both"/>
      </w:pPr>
      <w:r>
        <w:rPr>
          <w:rFonts w:ascii="Times New Roman"/>
          <w:b w:val="false"/>
          <w:i w:val="false"/>
          <w:color w:val="000000"/>
          <w:sz w:val="28"/>
        </w:rPr>
        <w:t>
      1) Инженерлік желілер мен құрылыстар бойынша: жылу-газбен жабдықтау және желдету; сумен жабдықтау және кәріз/сумен жабдықтау және су бұру; байланыс инженері; инженер-электрик; мұнай және газ инженері.</w:t>
      </w:r>
    </w:p>
    <w:bookmarkEnd w:id="47"/>
    <w:bookmarkStart w:name="z51" w:id="48"/>
    <w:p>
      <w:pPr>
        <w:spacing w:after="0"/>
        <w:ind w:left="0"/>
        <w:jc w:val="both"/>
      </w:pPr>
      <w:r>
        <w:rPr>
          <w:rFonts w:ascii="Times New Roman"/>
          <w:b w:val="false"/>
          <w:i w:val="false"/>
          <w:color w:val="000000"/>
          <w:sz w:val="28"/>
        </w:rPr>
        <w:t>
      2) Технологиялық жабдық бойынша.</w:t>
      </w:r>
    </w:p>
    <w:bookmarkEnd w:id="48"/>
    <w:bookmarkStart w:name="z52" w:id="49"/>
    <w:p>
      <w:pPr>
        <w:spacing w:after="0"/>
        <w:ind w:left="0"/>
        <w:jc w:val="both"/>
      </w:pPr>
      <w:r>
        <w:rPr>
          <w:rFonts w:ascii="Times New Roman"/>
          <w:b w:val="false"/>
          <w:i w:val="false"/>
          <w:color w:val="000000"/>
          <w:sz w:val="28"/>
        </w:rPr>
        <w:t>
      5. Жетекші инженер-жобалаушы:</w:t>
      </w:r>
    </w:p>
    <w:bookmarkEnd w:id="49"/>
    <w:bookmarkStart w:name="z53" w:id="50"/>
    <w:p>
      <w:pPr>
        <w:spacing w:after="0"/>
        <w:ind w:left="0"/>
        <w:jc w:val="both"/>
      </w:pPr>
      <w:r>
        <w:rPr>
          <w:rFonts w:ascii="Times New Roman"/>
          <w:b w:val="false"/>
          <w:i w:val="false"/>
          <w:color w:val="000000"/>
          <w:sz w:val="28"/>
        </w:rPr>
        <w:t>
      1) Сәулет бойынша.</w:t>
      </w:r>
    </w:p>
    <w:bookmarkEnd w:id="50"/>
    <w:bookmarkStart w:name="z54" w:id="51"/>
    <w:p>
      <w:pPr>
        <w:spacing w:after="0"/>
        <w:ind w:left="0"/>
        <w:jc w:val="both"/>
      </w:pPr>
      <w:r>
        <w:rPr>
          <w:rFonts w:ascii="Times New Roman"/>
          <w:b w:val="false"/>
          <w:i w:val="false"/>
          <w:color w:val="000000"/>
          <w:sz w:val="28"/>
        </w:rPr>
        <w:t>
      2) Көтергіш және қоршау конструкциялары бойынша: гидротехник;</w:t>
      </w:r>
    </w:p>
    <w:bookmarkEnd w:id="51"/>
    <w:p>
      <w:pPr>
        <w:spacing w:after="0"/>
        <w:ind w:left="0"/>
        <w:jc w:val="both"/>
      </w:pPr>
      <w:r>
        <w:rPr>
          <w:rFonts w:ascii="Times New Roman"/>
          <w:b w:val="false"/>
          <w:i w:val="false"/>
          <w:color w:val="000000"/>
          <w:sz w:val="28"/>
        </w:rPr>
        <w:t>
      құрылыс.</w:t>
      </w:r>
    </w:p>
    <w:bookmarkStart w:name="z55" w:id="52"/>
    <w:p>
      <w:pPr>
        <w:spacing w:after="0"/>
        <w:ind w:left="0"/>
        <w:jc w:val="both"/>
      </w:pPr>
      <w:r>
        <w:rPr>
          <w:rFonts w:ascii="Times New Roman"/>
          <w:b w:val="false"/>
          <w:i w:val="false"/>
          <w:color w:val="000000"/>
          <w:sz w:val="28"/>
        </w:rPr>
        <w:t>
      3) Инженерлік желілер мен құрылыстар бойынша: жылу-газбен жабдықтау және желдету; сумен жабдықтау және кәріз/сумен жабдықтау және су бұру; байланыс инженері; инженер-электрик; мұнай және газ инженері.</w:t>
      </w:r>
    </w:p>
    <w:bookmarkEnd w:id="52"/>
    <w:bookmarkStart w:name="z56" w:id="53"/>
    <w:p>
      <w:pPr>
        <w:spacing w:after="0"/>
        <w:ind w:left="0"/>
        <w:jc w:val="both"/>
      </w:pPr>
      <w:r>
        <w:rPr>
          <w:rFonts w:ascii="Times New Roman"/>
          <w:b w:val="false"/>
          <w:i w:val="false"/>
          <w:color w:val="000000"/>
          <w:sz w:val="28"/>
        </w:rPr>
        <w:t>
      4) Көліктік құрылыс бойынша: автомобиль жолдары мен әуеайлақтар инженері; көпірлер мен тоннельдер инженері; теміржол жолдары инженері.</w:t>
      </w:r>
    </w:p>
    <w:bookmarkEnd w:id="53"/>
    <w:bookmarkStart w:name="z57" w:id="54"/>
    <w:p>
      <w:pPr>
        <w:spacing w:after="0"/>
        <w:ind w:left="0"/>
        <w:jc w:val="both"/>
      </w:pPr>
      <w:r>
        <w:rPr>
          <w:rFonts w:ascii="Times New Roman"/>
          <w:b w:val="false"/>
          <w:i w:val="false"/>
          <w:color w:val="000000"/>
          <w:sz w:val="28"/>
        </w:rPr>
        <w:t>
      5) Технологиялық жабдық бойынша.</w:t>
      </w:r>
    </w:p>
    <w:bookmarkEnd w:id="54"/>
    <w:bookmarkStart w:name="z58" w:id="55"/>
    <w:p>
      <w:pPr>
        <w:spacing w:after="0"/>
        <w:ind w:left="0"/>
        <w:jc w:val="both"/>
      </w:pPr>
      <w:r>
        <w:rPr>
          <w:rFonts w:ascii="Times New Roman"/>
          <w:b w:val="false"/>
          <w:i w:val="false"/>
          <w:color w:val="000000"/>
          <w:sz w:val="28"/>
        </w:rPr>
        <w:t>
      2. Техникалық қадағалау:</w:t>
      </w:r>
    </w:p>
    <w:bookmarkEnd w:id="55"/>
    <w:bookmarkStart w:name="z59" w:id="56"/>
    <w:p>
      <w:pPr>
        <w:spacing w:after="0"/>
        <w:ind w:left="0"/>
        <w:jc w:val="both"/>
      </w:pPr>
      <w:r>
        <w:rPr>
          <w:rFonts w:ascii="Times New Roman"/>
          <w:b w:val="false"/>
          <w:i w:val="false"/>
          <w:color w:val="000000"/>
          <w:sz w:val="28"/>
        </w:rPr>
        <w:t>
      1. көтергіш және қоршау конструкциялары бойынша;</w:t>
      </w:r>
    </w:p>
    <w:bookmarkEnd w:id="56"/>
    <w:bookmarkStart w:name="z60" w:id="57"/>
    <w:p>
      <w:pPr>
        <w:spacing w:after="0"/>
        <w:ind w:left="0"/>
        <w:jc w:val="both"/>
      </w:pPr>
      <w:r>
        <w:rPr>
          <w:rFonts w:ascii="Times New Roman"/>
          <w:b w:val="false"/>
          <w:i w:val="false"/>
          <w:color w:val="000000"/>
          <w:sz w:val="28"/>
        </w:rPr>
        <w:t>
      2. инженерлік желілер бойынша;</w:t>
      </w:r>
    </w:p>
    <w:bookmarkEnd w:id="57"/>
    <w:bookmarkStart w:name="z61" w:id="58"/>
    <w:p>
      <w:pPr>
        <w:spacing w:after="0"/>
        <w:ind w:left="0"/>
        <w:jc w:val="both"/>
      </w:pPr>
      <w:r>
        <w:rPr>
          <w:rFonts w:ascii="Times New Roman"/>
          <w:b w:val="false"/>
          <w:i w:val="false"/>
          <w:color w:val="000000"/>
          <w:sz w:val="28"/>
        </w:rPr>
        <w:t>
      3. технологиялық жабдық бойынша.</w:t>
      </w:r>
    </w:p>
    <w:bookmarkEnd w:id="58"/>
    <w:bookmarkStart w:name="z62" w:id="59"/>
    <w:p>
      <w:pPr>
        <w:spacing w:after="0"/>
        <w:ind w:left="0"/>
        <w:jc w:val="both"/>
      </w:pPr>
      <w:r>
        <w:rPr>
          <w:rFonts w:ascii="Times New Roman"/>
          <w:b w:val="false"/>
          <w:i w:val="false"/>
          <w:color w:val="000000"/>
          <w:sz w:val="28"/>
        </w:rPr>
        <w:t>
      3. Авторлық қадағалау:</w:t>
      </w:r>
    </w:p>
    <w:bookmarkEnd w:id="59"/>
    <w:bookmarkStart w:name="z63" w:id="60"/>
    <w:p>
      <w:pPr>
        <w:spacing w:after="0"/>
        <w:ind w:left="0"/>
        <w:jc w:val="both"/>
      </w:pPr>
      <w:r>
        <w:rPr>
          <w:rFonts w:ascii="Times New Roman"/>
          <w:b w:val="false"/>
          <w:i w:val="false"/>
          <w:color w:val="000000"/>
          <w:sz w:val="28"/>
        </w:rPr>
        <w:t>
      1. сәулет;</w:t>
      </w:r>
    </w:p>
    <w:bookmarkEnd w:id="60"/>
    <w:bookmarkStart w:name="z64" w:id="61"/>
    <w:p>
      <w:pPr>
        <w:spacing w:after="0"/>
        <w:ind w:left="0"/>
        <w:jc w:val="both"/>
      </w:pPr>
      <w:r>
        <w:rPr>
          <w:rFonts w:ascii="Times New Roman"/>
          <w:b w:val="false"/>
          <w:i w:val="false"/>
          <w:color w:val="000000"/>
          <w:sz w:val="28"/>
        </w:rPr>
        <w:t>
      2. көтергіш және қоршау конструкциялары.</w:t>
      </w:r>
    </w:p>
    <w:bookmarkEnd w:id="61"/>
    <w:bookmarkStart w:name="z65" w:id="62"/>
    <w:p>
      <w:pPr>
        <w:spacing w:after="0"/>
        <w:ind w:left="0"/>
        <w:jc w:val="both"/>
      </w:pPr>
      <w:r>
        <w:rPr>
          <w:rFonts w:ascii="Times New Roman"/>
          <w:b w:val="false"/>
          <w:i w:val="false"/>
          <w:color w:val="000000"/>
          <w:sz w:val="28"/>
        </w:rPr>
        <w:t>
      4. Іздестіру қызметі:</w:t>
      </w:r>
    </w:p>
    <w:bookmarkEnd w:id="62"/>
    <w:bookmarkStart w:name="z66" w:id="63"/>
    <w:p>
      <w:pPr>
        <w:spacing w:after="0"/>
        <w:ind w:left="0"/>
        <w:jc w:val="both"/>
      </w:pPr>
      <w:r>
        <w:rPr>
          <w:rFonts w:ascii="Times New Roman"/>
          <w:b w:val="false"/>
          <w:i w:val="false"/>
          <w:color w:val="000000"/>
          <w:sz w:val="28"/>
        </w:rPr>
        <w:t xml:space="preserve">
      1. геодезист; </w:t>
      </w:r>
    </w:p>
    <w:bookmarkEnd w:id="63"/>
    <w:bookmarkStart w:name="z67" w:id="64"/>
    <w:p>
      <w:pPr>
        <w:spacing w:after="0"/>
        <w:ind w:left="0"/>
        <w:jc w:val="both"/>
      </w:pPr>
      <w:r>
        <w:rPr>
          <w:rFonts w:ascii="Times New Roman"/>
          <w:b w:val="false"/>
          <w:i w:val="false"/>
          <w:color w:val="000000"/>
          <w:sz w:val="28"/>
        </w:rPr>
        <w:t>
      2. топограф;</w:t>
      </w:r>
    </w:p>
    <w:bookmarkEnd w:id="64"/>
    <w:bookmarkStart w:name="z68" w:id="65"/>
    <w:p>
      <w:pPr>
        <w:spacing w:after="0"/>
        <w:ind w:left="0"/>
        <w:jc w:val="both"/>
      </w:pPr>
      <w:r>
        <w:rPr>
          <w:rFonts w:ascii="Times New Roman"/>
          <w:b w:val="false"/>
          <w:i w:val="false"/>
          <w:color w:val="000000"/>
          <w:sz w:val="28"/>
        </w:rPr>
        <w:t xml:space="preserve">
      3. гидрогеолог; </w:t>
      </w:r>
    </w:p>
    <w:bookmarkEnd w:id="65"/>
    <w:bookmarkStart w:name="z69" w:id="66"/>
    <w:p>
      <w:pPr>
        <w:spacing w:after="0"/>
        <w:ind w:left="0"/>
        <w:jc w:val="both"/>
      </w:pPr>
      <w:r>
        <w:rPr>
          <w:rFonts w:ascii="Times New Roman"/>
          <w:b w:val="false"/>
          <w:i w:val="false"/>
          <w:color w:val="000000"/>
          <w:sz w:val="28"/>
        </w:rPr>
        <w:t>
      4. геофизик.</w:t>
      </w:r>
    </w:p>
    <w:bookmarkEnd w:id="66"/>
    <w:bookmarkStart w:name="z70" w:id="67"/>
    <w:p>
      <w:pPr>
        <w:spacing w:after="0"/>
        <w:ind w:left="0"/>
        <w:jc w:val="both"/>
      </w:pPr>
      <w:r>
        <w:rPr>
          <w:rFonts w:ascii="Times New Roman"/>
          <w:b w:val="false"/>
          <w:i w:val="false"/>
          <w:color w:val="000000"/>
          <w:sz w:val="28"/>
        </w:rPr>
        <w:t>
      5. Ғимараттар мен құрылыстардың сенімділігі мен орнықтылығын техникалық зерттеп-қарау.</w:t>
      </w:r>
    </w:p>
    <w:bookmarkEnd w:id="67"/>
    <w:bookmarkStart w:name="z71" w:id="68"/>
    <w:p>
      <w:pPr>
        <w:spacing w:after="0"/>
        <w:ind w:left="0"/>
        <w:jc w:val="both"/>
      </w:pPr>
      <w:r>
        <w:rPr>
          <w:rFonts w:ascii="Times New Roman"/>
          <w:b w:val="false"/>
          <w:i w:val="false"/>
          <w:color w:val="000000"/>
          <w:sz w:val="28"/>
        </w:rPr>
        <w:t>
      6. Құрылыс жобаларының сараптамасы:</w:t>
      </w:r>
    </w:p>
    <w:bookmarkEnd w:id="68"/>
    <w:bookmarkStart w:name="z72" w:id="69"/>
    <w:p>
      <w:pPr>
        <w:spacing w:after="0"/>
        <w:ind w:left="0"/>
        <w:jc w:val="both"/>
      </w:pPr>
      <w:r>
        <w:rPr>
          <w:rFonts w:ascii="Times New Roman"/>
          <w:b w:val="false"/>
          <w:i w:val="false"/>
          <w:color w:val="000000"/>
          <w:sz w:val="28"/>
        </w:rPr>
        <w:t>
      1) қала құрылысы;</w:t>
      </w:r>
    </w:p>
    <w:bookmarkEnd w:id="69"/>
    <w:bookmarkStart w:name="z73" w:id="70"/>
    <w:p>
      <w:pPr>
        <w:spacing w:after="0"/>
        <w:ind w:left="0"/>
        <w:jc w:val="both"/>
      </w:pPr>
      <w:r>
        <w:rPr>
          <w:rFonts w:ascii="Times New Roman"/>
          <w:b w:val="false"/>
          <w:i w:val="false"/>
          <w:color w:val="000000"/>
          <w:sz w:val="28"/>
        </w:rPr>
        <w:t>
      2) жобалау алдындағы құжаттама;</w:t>
      </w:r>
    </w:p>
    <w:bookmarkEnd w:id="70"/>
    <w:bookmarkStart w:name="z74" w:id="71"/>
    <w:p>
      <w:pPr>
        <w:spacing w:after="0"/>
        <w:ind w:left="0"/>
        <w:jc w:val="both"/>
      </w:pPr>
      <w:r>
        <w:rPr>
          <w:rFonts w:ascii="Times New Roman"/>
          <w:b w:val="false"/>
          <w:i w:val="false"/>
          <w:color w:val="000000"/>
          <w:sz w:val="28"/>
        </w:rPr>
        <w:t>
      3) сәулет;</w:t>
      </w:r>
    </w:p>
    <w:bookmarkEnd w:id="71"/>
    <w:bookmarkStart w:name="z75" w:id="72"/>
    <w:p>
      <w:pPr>
        <w:spacing w:after="0"/>
        <w:ind w:left="0"/>
        <w:jc w:val="both"/>
      </w:pPr>
      <w:r>
        <w:rPr>
          <w:rFonts w:ascii="Times New Roman"/>
          <w:b w:val="false"/>
          <w:i w:val="false"/>
          <w:color w:val="000000"/>
          <w:sz w:val="28"/>
        </w:rPr>
        <w:t>
      4) конструктивтік бөлік;</w:t>
      </w:r>
    </w:p>
    <w:bookmarkEnd w:id="72"/>
    <w:bookmarkStart w:name="z76" w:id="73"/>
    <w:p>
      <w:pPr>
        <w:spacing w:after="0"/>
        <w:ind w:left="0"/>
        <w:jc w:val="both"/>
      </w:pPr>
      <w:r>
        <w:rPr>
          <w:rFonts w:ascii="Times New Roman"/>
          <w:b w:val="false"/>
          <w:i w:val="false"/>
          <w:color w:val="000000"/>
          <w:sz w:val="28"/>
        </w:rPr>
        <w:t>
      5) инженерлік желілер мен жүйелер (инженерлік желілер мен жүйелердің түрлері бойынша);</w:t>
      </w:r>
    </w:p>
    <w:bookmarkEnd w:id="73"/>
    <w:bookmarkStart w:name="z77" w:id="74"/>
    <w:p>
      <w:pPr>
        <w:spacing w:after="0"/>
        <w:ind w:left="0"/>
        <w:jc w:val="both"/>
      </w:pPr>
      <w:r>
        <w:rPr>
          <w:rFonts w:ascii="Times New Roman"/>
          <w:b w:val="false"/>
          <w:i w:val="false"/>
          <w:color w:val="000000"/>
          <w:sz w:val="28"/>
        </w:rPr>
        <w:t>
      6) технологиялық бөлік (объектінің мақсатына байланысты);</w:t>
      </w:r>
    </w:p>
    <w:bookmarkEnd w:id="74"/>
    <w:bookmarkStart w:name="z78" w:id="75"/>
    <w:p>
      <w:pPr>
        <w:spacing w:after="0"/>
        <w:ind w:left="0"/>
        <w:jc w:val="both"/>
      </w:pPr>
      <w:r>
        <w:rPr>
          <w:rFonts w:ascii="Times New Roman"/>
          <w:b w:val="false"/>
          <w:i w:val="false"/>
          <w:color w:val="000000"/>
          <w:sz w:val="28"/>
        </w:rPr>
        <w:t>
      7) сметалық бөлік;</w:t>
      </w:r>
    </w:p>
    <w:bookmarkEnd w:id="75"/>
    <w:bookmarkStart w:name="z79" w:id="76"/>
    <w:p>
      <w:pPr>
        <w:spacing w:after="0"/>
        <w:ind w:left="0"/>
        <w:jc w:val="both"/>
      </w:pPr>
      <w:r>
        <w:rPr>
          <w:rFonts w:ascii="Times New Roman"/>
          <w:b w:val="false"/>
          <w:i w:val="false"/>
          <w:color w:val="000000"/>
          <w:sz w:val="28"/>
        </w:rPr>
        <w:t>
      8) өрт қауіпсіздігі;</w:t>
      </w:r>
    </w:p>
    <w:bookmarkEnd w:id="76"/>
    <w:bookmarkStart w:name="z80" w:id="77"/>
    <w:p>
      <w:pPr>
        <w:spacing w:after="0"/>
        <w:ind w:left="0"/>
        <w:jc w:val="both"/>
      </w:pPr>
      <w:r>
        <w:rPr>
          <w:rFonts w:ascii="Times New Roman"/>
          <w:b w:val="false"/>
          <w:i w:val="false"/>
          <w:color w:val="000000"/>
          <w:sz w:val="28"/>
        </w:rPr>
        <w:t>
      9) экологиялық бөлік;</w:t>
      </w:r>
    </w:p>
    <w:bookmarkEnd w:id="77"/>
    <w:bookmarkStart w:name="z81" w:id="78"/>
    <w:p>
      <w:pPr>
        <w:spacing w:after="0"/>
        <w:ind w:left="0"/>
        <w:jc w:val="both"/>
      </w:pPr>
      <w:r>
        <w:rPr>
          <w:rFonts w:ascii="Times New Roman"/>
          <w:b w:val="false"/>
          <w:i w:val="false"/>
          <w:color w:val="000000"/>
          <w:sz w:val="28"/>
        </w:rPr>
        <w:t>
      10) санитариялық-эпидемиологиялық бейін.</w:t>
      </w:r>
    </w:p>
    <w:bookmarkEnd w:id="78"/>
    <w:bookmarkStart w:name="z82" w:id="79"/>
    <w:p>
      <w:pPr>
        <w:spacing w:after="0"/>
        <w:ind w:left="0"/>
        <w:jc w:val="both"/>
      </w:pPr>
      <w:r>
        <w:rPr>
          <w:rFonts w:ascii="Times New Roman"/>
          <w:b w:val="false"/>
          <w:i w:val="false"/>
          <w:color w:val="000000"/>
          <w:sz w:val="28"/>
        </w:rPr>
        <w:t>
      7. Құрылыс-монтаж жұмыстары:</w:t>
      </w:r>
    </w:p>
    <w:bookmarkEnd w:id="79"/>
    <w:bookmarkStart w:name="z83" w:id="80"/>
    <w:p>
      <w:pPr>
        <w:spacing w:after="0"/>
        <w:ind w:left="0"/>
        <w:jc w:val="both"/>
      </w:pPr>
      <w:r>
        <w:rPr>
          <w:rFonts w:ascii="Times New Roman"/>
          <w:b w:val="false"/>
          <w:i w:val="false"/>
          <w:color w:val="000000"/>
          <w:sz w:val="28"/>
        </w:rPr>
        <w:t>
      1. Бас инженер;</w:t>
      </w:r>
    </w:p>
    <w:bookmarkEnd w:id="80"/>
    <w:bookmarkStart w:name="z84" w:id="81"/>
    <w:p>
      <w:pPr>
        <w:spacing w:after="0"/>
        <w:ind w:left="0"/>
        <w:jc w:val="both"/>
      </w:pPr>
      <w:r>
        <w:rPr>
          <w:rFonts w:ascii="Times New Roman"/>
          <w:b w:val="false"/>
          <w:i w:val="false"/>
          <w:color w:val="000000"/>
          <w:sz w:val="28"/>
        </w:rPr>
        <w:t xml:space="preserve">
      2. Өндірістік-техникалық бөлімнің бастығы; </w:t>
      </w:r>
    </w:p>
    <w:bookmarkEnd w:id="81"/>
    <w:bookmarkStart w:name="z85" w:id="82"/>
    <w:p>
      <w:pPr>
        <w:spacing w:after="0"/>
        <w:ind w:left="0"/>
        <w:jc w:val="both"/>
      </w:pPr>
      <w:r>
        <w:rPr>
          <w:rFonts w:ascii="Times New Roman"/>
          <w:b w:val="false"/>
          <w:i w:val="false"/>
          <w:color w:val="000000"/>
          <w:sz w:val="28"/>
        </w:rPr>
        <w:t>
      3. Учаске бастығы:</w:t>
      </w:r>
    </w:p>
    <w:bookmarkEnd w:id="82"/>
    <w:bookmarkStart w:name="z86" w:id="83"/>
    <w:p>
      <w:pPr>
        <w:spacing w:after="0"/>
        <w:ind w:left="0"/>
        <w:jc w:val="both"/>
      </w:pPr>
      <w:r>
        <w:rPr>
          <w:rFonts w:ascii="Times New Roman"/>
          <w:b w:val="false"/>
          <w:i w:val="false"/>
          <w:color w:val="000000"/>
          <w:sz w:val="28"/>
        </w:rPr>
        <w:t>
      1) Көтергіш және қоршау конструкциялары бойынша: гидротехник; құрылыс;</w:t>
      </w:r>
    </w:p>
    <w:bookmarkEnd w:id="83"/>
    <w:bookmarkStart w:name="z87" w:id="84"/>
    <w:p>
      <w:pPr>
        <w:spacing w:after="0"/>
        <w:ind w:left="0"/>
        <w:jc w:val="both"/>
      </w:pPr>
      <w:r>
        <w:rPr>
          <w:rFonts w:ascii="Times New Roman"/>
          <w:b w:val="false"/>
          <w:i w:val="false"/>
          <w:color w:val="000000"/>
          <w:sz w:val="28"/>
        </w:rPr>
        <w:t>
      2) Инженерлік желілер мен құрылыстар бойынша: жылу-газбен жабдықтау және желдету; сумен жабдықтау және кәріз/сумен жабдықтау және су бұру; байланыс инженері; инженер-электрик; мұнай және газ инженері;</w:t>
      </w:r>
    </w:p>
    <w:bookmarkEnd w:id="84"/>
    <w:bookmarkStart w:name="z88" w:id="85"/>
    <w:p>
      <w:pPr>
        <w:spacing w:after="0"/>
        <w:ind w:left="0"/>
        <w:jc w:val="both"/>
      </w:pPr>
      <w:r>
        <w:rPr>
          <w:rFonts w:ascii="Times New Roman"/>
          <w:b w:val="false"/>
          <w:i w:val="false"/>
          <w:color w:val="000000"/>
          <w:sz w:val="28"/>
        </w:rPr>
        <w:t>
      3) Көліктік құрылыс бойынша: автомобиль жолдары мен әуеайлақтар инженері; көпірлер мен тоннельдер инженері;</w:t>
      </w:r>
    </w:p>
    <w:bookmarkEnd w:id="85"/>
    <w:p>
      <w:pPr>
        <w:spacing w:after="0"/>
        <w:ind w:left="0"/>
        <w:jc w:val="both"/>
      </w:pPr>
      <w:r>
        <w:rPr>
          <w:rFonts w:ascii="Times New Roman"/>
          <w:b w:val="false"/>
          <w:i w:val="false"/>
          <w:color w:val="000000"/>
          <w:sz w:val="28"/>
        </w:rPr>
        <w:t>
      теміржол жолдары инженері.</w:t>
      </w:r>
    </w:p>
    <w:bookmarkStart w:name="z89" w:id="86"/>
    <w:p>
      <w:pPr>
        <w:spacing w:after="0"/>
        <w:ind w:left="0"/>
        <w:jc w:val="both"/>
      </w:pPr>
      <w:r>
        <w:rPr>
          <w:rFonts w:ascii="Times New Roman"/>
          <w:b w:val="false"/>
          <w:i w:val="false"/>
          <w:color w:val="000000"/>
          <w:sz w:val="28"/>
        </w:rPr>
        <w:t>
      4) Технологиялық жабдық бойынша;</w:t>
      </w:r>
    </w:p>
    <w:bookmarkEnd w:id="86"/>
    <w:bookmarkStart w:name="z90" w:id="87"/>
    <w:p>
      <w:pPr>
        <w:spacing w:after="0"/>
        <w:ind w:left="0"/>
        <w:jc w:val="both"/>
      </w:pPr>
      <w:r>
        <w:rPr>
          <w:rFonts w:ascii="Times New Roman"/>
          <w:b w:val="false"/>
          <w:i w:val="false"/>
          <w:color w:val="000000"/>
          <w:sz w:val="28"/>
        </w:rPr>
        <w:t>
      4. Жұмыс өндіруші:</w:t>
      </w:r>
    </w:p>
    <w:bookmarkEnd w:id="87"/>
    <w:bookmarkStart w:name="z91" w:id="88"/>
    <w:p>
      <w:pPr>
        <w:spacing w:after="0"/>
        <w:ind w:left="0"/>
        <w:jc w:val="both"/>
      </w:pPr>
      <w:r>
        <w:rPr>
          <w:rFonts w:ascii="Times New Roman"/>
          <w:b w:val="false"/>
          <w:i w:val="false"/>
          <w:color w:val="000000"/>
          <w:sz w:val="28"/>
        </w:rPr>
        <w:t>
      1) Көтергіш және қоршау конструкциялары бойынша: гидротехник; құрылыс;</w:t>
      </w:r>
    </w:p>
    <w:bookmarkEnd w:id="88"/>
    <w:bookmarkStart w:name="z92" w:id="89"/>
    <w:p>
      <w:pPr>
        <w:spacing w:after="0"/>
        <w:ind w:left="0"/>
        <w:jc w:val="both"/>
      </w:pPr>
      <w:r>
        <w:rPr>
          <w:rFonts w:ascii="Times New Roman"/>
          <w:b w:val="false"/>
          <w:i w:val="false"/>
          <w:color w:val="000000"/>
          <w:sz w:val="28"/>
        </w:rPr>
        <w:t>
      2) Инженерлік желілер мен құрылыстар бойынша: жылу-газбен жабдықтау және желдету; сумен жабдықтау және кәріз/сумен жабдықтау және су бұру; байланыс инженері; инженер-электрик; мұнай және газ инженері;</w:t>
      </w:r>
    </w:p>
    <w:bookmarkEnd w:id="89"/>
    <w:bookmarkStart w:name="z93" w:id="90"/>
    <w:p>
      <w:pPr>
        <w:spacing w:after="0"/>
        <w:ind w:left="0"/>
        <w:jc w:val="both"/>
      </w:pPr>
      <w:r>
        <w:rPr>
          <w:rFonts w:ascii="Times New Roman"/>
          <w:b w:val="false"/>
          <w:i w:val="false"/>
          <w:color w:val="000000"/>
          <w:sz w:val="28"/>
        </w:rPr>
        <w:t>
      3) Көліктік құрылыс бойынша: автомобиль жолдары мен әуеайлақтар инженері; көпірлер мен тоннельдер инженері; теміржол жолдары инженері;</w:t>
      </w:r>
    </w:p>
    <w:bookmarkEnd w:id="90"/>
    <w:bookmarkStart w:name="z94" w:id="91"/>
    <w:p>
      <w:pPr>
        <w:spacing w:after="0"/>
        <w:ind w:left="0"/>
        <w:jc w:val="both"/>
      </w:pPr>
      <w:r>
        <w:rPr>
          <w:rFonts w:ascii="Times New Roman"/>
          <w:b w:val="false"/>
          <w:i w:val="false"/>
          <w:color w:val="000000"/>
          <w:sz w:val="28"/>
        </w:rPr>
        <w:t>
      4) Технологиялық жабдық бойынша;</w:t>
      </w:r>
    </w:p>
    <w:bookmarkEnd w:id="91"/>
    <w:bookmarkStart w:name="z95" w:id="92"/>
    <w:p>
      <w:pPr>
        <w:spacing w:after="0"/>
        <w:ind w:left="0"/>
        <w:jc w:val="both"/>
      </w:pPr>
      <w:r>
        <w:rPr>
          <w:rFonts w:ascii="Times New Roman"/>
          <w:b w:val="false"/>
          <w:i w:val="false"/>
          <w:color w:val="000000"/>
          <w:sz w:val="28"/>
        </w:rPr>
        <w:t>
      5. Шебер:</w:t>
      </w:r>
    </w:p>
    <w:bookmarkEnd w:id="92"/>
    <w:bookmarkStart w:name="z96" w:id="93"/>
    <w:p>
      <w:pPr>
        <w:spacing w:after="0"/>
        <w:ind w:left="0"/>
        <w:jc w:val="both"/>
      </w:pPr>
      <w:r>
        <w:rPr>
          <w:rFonts w:ascii="Times New Roman"/>
          <w:b w:val="false"/>
          <w:i w:val="false"/>
          <w:color w:val="000000"/>
          <w:sz w:val="28"/>
        </w:rPr>
        <w:t>
      1) Көтергіш және қоршау конструкциялары бойынша: гидротехник; құрылыс;</w:t>
      </w:r>
    </w:p>
    <w:bookmarkEnd w:id="93"/>
    <w:bookmarkStart w:name="z97" w:id="94"/>
    <w:p>
      <w:pPr>
        <w:spacing w:after="0"/>
        <w:ind w:left="0"/>
        <w:jc w:val="both"/>
      </w:pPr>
      <w:r>
        <w:rPr>
          <w:rFonts w:ascii="Times New Roman"/>
          <w:b w:val="false"/>
          <w:i w:val="false"/>
          <w:color w:val="000000"/>
          <w:sz w:val="28"/>
        </w:rPr>
        <w:t>
      2) Инженерлік желілер мен құрылыстар бойынша: жылу-газбен жабдықтау және желдету; сумен жабдықтау және кәріз/сумен жабдықтау және су бұру; байланыс инженері; инженер-электрик; мұнай және газ инженері;</w:t>
      </w:r>
    </w:p>
    <w:bookmarkEnd w:id="94"/>
    <w:bookmarkStart w:name="z98" w:id="95"/>
    <w:p>
      <w:pPr>
        <w:spacing w:after="0"/>
        <w:ind w:left="0"/>
        <w:jc w:val="both"/>
      </w:pPr>
      <w:r>
        <w:rPr>
          <w:rFonts w:ascii="Times New Roman"/>
          <w:b w:val="false"/>
          <w:i w:val="false"/>
          <w:color w:val="000000"/>
          <w:sz w:val="28"/>
        </w:rPr>
        <w:t>
      3) Көліктік құрылыс бойынша: автомобиль жолдары мен әуеайлақтар инженері; көпірлер мен тоннельдер инженері; теміржол жолдары инженері;</w:t>
      </w:r>
    </w:p>
    <w:bookmarkEnd w:id="95"/>
    <w:bookmarkStart w:name="z99" w:id="96"/>
    <w:p>
      <w:pPr>
        <w:spacing w:after="0"/>
        <w:ind w:left="0"/>
        <w:jc w:val="both"/>
      </w:pPr>
      <w:r>
        <w:rPr>
          <w:rFonts w:ascii="Times New Roman"/>
          <w:b w:val="false"/>
          <w:i w:val="false"/>
          <w:color w:val="000000"/>
          <w:sz w:val="28"/>
        </w:rPr>
        <w:t>
      4) Технологиялық жабдық бойынша.</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саласындағы</w:t>
            </w:r>
            <w:r>
              <w:br/>
            </w:r>
            <w:r>
              <w:rPr>
                <w:rFonts w:ascii="Times New Roman"/>
                <w:b w:val="false"/>
                <w:i w:val="false"/>
                <w:color w:val="000000"/>
                <w:sz w:val="20"/>
              </w:rPr>
              <w:t>мамандарды (сарапшыларды)</w:t>
            </w:r>
            <w:r>
              <w:br/>
            </w:r>
            <w:r>
              <w:rPr>
                <w:rFonts w:ascii="Times New Roman"/>
                <w:b w:val="false"/>
                <w:i w:val="false"/>
                <w:color w:val="000000"/>
                <w:sz w:val="20"/>
              </w:rPr>
              <w:t>сертификаттаудан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1" w:id="97"/>
    <w:p>
      <w:pPr>
        <w:spacing w:after="0"/>
        <w:ind w:left="0"/>
        <w:jc w:val="left"/>
      </w:pPr>
      <w:r>
        <w:rPr>
          <w:rFonts w:ascii="Times New Roman"/>
          <w:b/>
          <w:i w:val="false"/>
          <w:color w:val="000000"/>
        </w:rPr>
        <w:t xml:space="preserve"> Сертификаттаудан өтуге арналған өтініш</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орталығының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____________________________атынан</w:t>
            </w:r>
            <w:r>
              <w:br/>
            </w:r>
            <w:r>
              <w:rPr>
                <w:rFonts w:ascii="Times New Roman"/>
                <w:b w:val="false"/>
                <w:i w:val="false"/>
                <w:color w:val="000000"/>
                <w:sz w:val="20"/>
              </w:rPr>
              <w:t>(Т.А.Ә. толық)</w:t>
            </w:r>
            <w:r>
              <w:br/>
            </w:r>
            <w:r>
              <w:rPr>
                <w:rFonts w:ascii="Times New Roman"/>
                <w:b w:val="false"/>
                <w:i w:val="false"/>
                <w:color w:val="000000"/>
                <w:sz w:val="20"/>
              </w:rPr>
              <w:t>ЖСН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пошта</w:t>
            </w:r>
            <w:r>
              <w:br/>
            </w:r>
            <w:r>
              <w:rPr>
                <w:rFonts w:ascii="Times New Roman"/>
                <w:b w:val="false"/>
                <w:i w:val="false"/>
                <w:color w:val="000000"/>
                <w:sz w:val="20"/>
              </w:rPr>
              <w:t>____________________________</w:t>
            </w:r>
          </w:p>
        </w:tc>
      </w:tr>
    </w:tbl>
    <w:bookmarkStart w:name="z103" w:id="98"/>
    <w:p>
      <w:pPr>
        <w:spacing w:after="0"/>
        <w:ind w:left="0"/>
        <w:jc w:val="left"/>
      </w:pPr>
      <w:r>
        <w:rPr>
          <w:rFonts w:ascii="Times New Roman"/>
          <w:b/>
          <w:i w:val="false"/>
          <w:color w:val="000000"/>
        </w:rPr>
        <w:t xml:space="preserve"> ӨТІНІШ</w:t>
      </w:r>
    </w:p>
    <w:bookmarkEnd w:id="98"/>
    <w:p>
      <w:pPr>
        <w:spacing w:after="0"/>
        <w:ind w:left="0"/>
        <w:jc w:val="both"/>
      </w:pPr>
      <w:bookmarkStart w:name="z104" w:id="99"/>
      <w:r>
        <w:rPr>
          <w:rFonts w:ascii="Times New Roman"/>
          <w:b w:val="false"/>
          <w:i w:val="false"/>
          <w:color w:val="000000"/>
          <w:sz w:val="28"/>
        </w:rPr>
        <w:t>
      Мені сәулет, қала құрылысы және құрылыс қызметі саласында мына бағыт бойынша сертификаттаудан өтуге жіберуіңізді сұраймын:</w:t>
      </w:r>
    </w:p>
    <w:bookmarkEnd w:id="99"/>
    <w:p>
      <w:pPr>
        <w:spacing w:after="0"/>
        <w:ind w:left="0"/>
        <w:jc w:val="both"/>
      </w:pPr>
      <w:r>
        <w:rPr>
          <w:rFonts w:ascii="Times New Roman"/>
          <w:b w:val="false"/>
          <w:i w:val="false"/>
          <w:color w:val="000000"/>
          <w:sz w:val="28"/>
        </w:rPr>
        <w:t>☐ жобалау</w:t>
      </w:r>
    </w:p>
    <w:p>
      <w:pPr>
        <w:spacing w:after="0"/>
        <w:ind w:left="0"/>
        <w:jc w:val="both"/>
      </w:pPr>
      <w:r>
        <w:rPr>
          <w:rFonts w:ascii="Times New Roman"/>
          <w:b w:val="false"/>
          <w:i w:val="false"/>
          <w:color w:val="000000"/>
          <w:sz w:val="28"/>
        </w:rPr>
        <w:t>☐ техникалық қадағалау</w:t>
      </w:r>
    </w:p>
    <w:p>
      <w:pPr>
        <w:spacing w:after="0"/>
        <w:ind w:left="0"/>
        <w:jc w:val="both"/>
      </w:pPr>
      <w:r>
        <w:rPr>
          <w:rFonts w:ascii="Times New Roman"/>
          <w:b w:val="false"/>
          <w:i w:val="false"/>
          <w:color w:val="000000"/>
          <w:sz w:val="28"/>
        </w:rPr>
        <w:t>☐ авторлық қадағалау</w:t>
      </w:r>
    </w:p>
    <w:p>
      <w:pPr>
        <w:spacing w:after="0"/>
        <w:ind w:left="0"/>
        <w:jc w:val="both"/>
      </w:pPr>
      <w:r>
        <w:rPr>
          <w:rFonts w:ascii="Times New Roman"/>
          <w:b w:val="false"/>
          <w:i w:val="false"/>
          <w:color w:val="000000"/>
          <w:sz w:val="28"/>
        </w:rPr>
        <w:t>☐ іздестіру қызметі</w:t>
      </w:r>
    </w:p>
    <w:p>
      <w:pPr>
        <w:spacing w:after="0"/>
        <w:ind w:left="0"/>
        <w:jc w:val="both"/>
      </w:pPr>
      <w:r>
        <w:rPr>
          <w:rFonts w:ascii="Times New Roman"/>
          <w:b w:val="false"/>
          <w:i w:val="false"/>
          <w:color w:val="000000"/>
          <w:sz w:val="28"/>
        </w:rPr>
        <w:t>☐ ғимараттар мен құрылыстардың сенімділігі мен орнықтылығын техникалық зерттеп-қарау</w:t>
      </w:r>
    </w:p>
    <w:p>
      <w:pPr>
        <w:spacing w:after="0"/>
        <w:ind w:left="0"/>
        <w:jc w:val="both"/>
      </w:pPr>
      <w:r>
        <w:rPr>
          <w:rFonts w:ascii="Times New Roman"/>
          <w:b w:val="false"/>
          <w:i w:val="false"/>
          <w:color w:val="000000"/>
          <w:sz w:val="28"/>
        </w:rPr>
        <w:t>☐ құрылыс жобаларының сараптамасы</w:t>
      </w:r>
    </w:p>
    <w:p>
      <w:pPr>
        <w:spacing w:after="0"/>
        <w:ind w:left="0"/>
        <w:jc w:val="both"/>
      </w:pPr>
      <w:r>
        <w:rPr>
          <w:rFonts w:ascii="Times New Roman"/>
          <w:b w:val="false"/>
          <w:i w:val="false"/>
          <w:color w:val="000000"/>
          <w:sz w:val="28"/>
        </w:rPr>
        <w:t>☐ құрылыс-монтаждау жұмыстары</w:t>
      </w:r>
    </w:p>
    <w:p>
      <w:pPr>
        <w:spacing w:after="0"/>
        <w:ind w:left="0"/>
        <w:jc w:val="both"/>
      </w:pPr>
      <w:r>
        <w:rPr>
          <w:rFonts w:ascii="Times New Roman"/>
          <w:b w:val="false"/>
          <w:i w:val="false"/>
          <w:color w:val="000000"/>
          <w:sz w:val="28"/>
        </w:rPr>
        <w:t>Сертификаттау деңгейі:</w:t>
      </w:r>
    </w:p>
    <w:p>
      <w:pPr>
        <w:spacing w:after="0"/>
        <w:ind w:left="0"/>
        <w:jc w:val="both"/>
      </w:pPr>
      <w:r>
        <w:rPr>
          <w:rFonts w:ascii="Times New Roman"/>
          <w:b w:val="false"/>
          <w:i w:val="false"/>
          <w:color w:val="000000"/>
          <w:sz w:val="28"/>
        </w:rPr>
        <w:t>☐ 1-санаттағы маман (сарапшы);</w:t>
      </w:r>
    </w:p>
    <w:p>
      <w:pPr>
        <w:spacing w:after="0"/>
        <w:ind w:left="0"/>
        <w:jc w:val="both"/>
      </w:pPr>
      <w:r>
        <w:rPr>
          <w:rFonts w:ascii="Times New Roman"/>
          <w:b w:val="false"/>
          <w:i w:val="false"/>
          <w:color w:val="000000"/>
          <w:sz w:val="28"/>
        </w:rPr>
        <w:t>☐ 2-санаттағы маман (сарапшы);</w:t>
      </w:r>
    </w:p>
    <w:p>
      <w:pPr>
        <w:spacing w:after="0"/>
        <w:ind w:left="0"/>
        <w:jc w:val="both"/>
      </w:pPr>
      <w:r>
        <w:rPr>
          <w:rFonts w:ascii="Times New Roman"/>
          <w:b w:val="false"/>
          <w:i w:val="false"/>
          <w:color w:val="000000"/>
          <w:sz w:val="28"/>
        </w:rPr>
        <w:t>☐ 3-санаттағы маман (сарапшы).</w:t>
      </w:r>
    </w:p>
    <w:p>
      <w:pPr>
        <w:spacing w:after="0"/>
        <w:ind w:left="0"/>
        <w:jc w:val="both"/>
      </w:pPr>
      <w:r>
        <w:rPr>
          <w:rFonts w:ascii="Times New Roman"/>
          <w:b w:val="false"/>
          <w:i w:val="false"/>
          <w:color w:val="000000"/>
          <w:sz w:val="28"/>
        </w:rPr>
        <w:t>Қағидалардың шарттарымен және талаптарымен таныстым және келісемін.</w:t>
      </w:r>
    </w:p>
    <w:p>
      <w:pPr>
        <w:spacing w:after="0"/>
        <w:ind w:left="0"/>
        <w:jc w:val="both"/>
      </w:pPr>
      <w:r>
        <w:rPr>
          <w:rFonts w:ascii="Times New Roman"/>
          <w:b w:val="false"/>
          <w:i w:val="false"/>
          <w:color w:val="000000"/>
          <w:sz w:val="28"/>
        </w:rPr>
        <w:t>Күні ____________ Қолы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қызметі</w:t>
            </w:r>
            <w:r>
              <w:br/>
            </w:r>
            <w:r>
              <w:rPr>
                <w:rFonts w:ascii="Times New Roman"/>
                <w:b w:val="false"/>
                <w:i w:val="false"/>
                <w:color w:val="000000"/>
                <w:sz w:val="20"/>
              </w:rPr>
              <w:t>саласындағы мамандарды</w:t>
            </w:r>
            <w:r>
              <w:br/>
            </w:r>
            <w:r>
              <w:rPr>
                <w:rFonts w:ascii="Times New Roman"/>
                <w:b w:val="false"/>
                <w:i w:val="false"/>
                <w:color w:val="000000"/>
                <w:sz w:val="20"/>
              </w:rPr>
              <w:t>(сарапшыларды) сертификаттаудан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6" w:id="100"/>
    <w:p>
      <w:pPr>
        <w:spacing w:after="0"/>
        <w:ind w:left="0"/>
        <w:jc w:val="left"/>
      </w:pPr>
      <w:r>
        <w:rPr>
          <w:rFonts w:ascii="Times New Roman"/>
          <w:b/>
          <w:i w:val="false"/>
          <w:color w:val="000000"/>
        </w:rPr>
        <w:t xml:space="preserve"> Сәулет, қала құрылысы және құрылыс қызметі саласындағы маманның (сарапшының) СЕРТИФИКАТЫ</w:t>
      </w:r>
      <w:r>
        <w:br/>
      </w:r>
      <w:r>
        <w:rPr>
          <w:rFonts w:ascii="Times New Roman"/>
          <w:b/>
          <w:i w:val="false"/>
          <w:color w:val="000000"/>
        </w:rPr>
        <w:t>Осы сертификат берілді</w:t>
      </w:r>
    </w:p>
    <w:bookmarkEnd w:id="100"/>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ЖСН) </w:t>
      </w:r>
    </w:p>
    <w:p>
      <w:pPr>
        <w:spacing w:after="0"/>
        <w:ind w:left="0"/>
        <w:jc w:val="both"/>
      </w:pPr>
      <w:r>
        <w:rPr>
          <w:rFonts w:ascii="Times New Roman"/>
          <w:b w:val="false"/>
          <w:i w:val="false"/>
          <w:color w:val="000000"/>
          <w:sz w:val="28"/>
        </w:rPr>
        <w:t>және оның ____________________________________________________________</w:t>
      </w:r>
    </w:p>
    <w:p>
      <w:pPr>
        <w:spacing w:after="0"/>
        <w:ind w:left="0"/>
        <w:jc w:val="both"/>
      </w:pPr>
      <w:r>
        <w:rPr>
          <w:rFonts w:ascii="Times New Roman"/>
          <w:b w:val="false"/>
          <w:i w:val="false"/>
          <w:color w:val="000000"/>
          <w:sz w:val="28"/>
        </w:rPr>
        <w:t>бағыты бойынша біліктілік талаптарына сәйкестігін растайды.</w:t>
      </w:r>
    </w:p>
    <w:p>
      <w:pPr>
        <w:spacing w:after="0"/>
        <w:ind w:left="0"/>
        <w:jc w:val="both"/>
      </w:pPr>
      <w:r>
        <w:rPr>
          <w:rFonts w:ascii="Times New Roman"/>
          <w:b w:val="false"/>
          <w:i w:val="false"/>
          <w:color w:val="000000"/>
          <w:sz w:val="28"/>
        </w:rPr>
        <w:t>Сертификаттау деңгейі:</w:t>
      </w:r>
    </w:p>
    <w:p>
      <w:pPr>
        <w:spacing w:after="0"/>
        <w:ind w:left="0"/>
        <w:jc w:val="both"/>
      </w:pPr>
      <w:r>
        <w:rPr>
          <w:rFonts w:ascii="Times New Roman"/>
          <w:b w:val="false"/>
          <w:i w:val="false"/>
          <w:color w:val="000000"/>
          <w:sz w:val="28"/>
        </w:rPr>
        <w:t>☐ 1-санаттағы маман (сарапшы)</w:t>
      </w:r>
    </w:p>
    <w:p>
      <w:pPr>
        <w:spacing w:after="0"/>
        <w:ind w:left="0"/>
        <w:jc w:val="both"/>
      </w:pPr>
      <w:r>
        <w:rPr>
          <w:rFonts w:ascii="Times New Roman"/>
          <w:b w:val="false"/>
          <w:i w:val="false"/>
          <w:color w:val="000000"/>
          <w:sz w:val="28"/>
        </w:rPr>
        <w:t>☐ 2-санаттағы маман (сарапшы)</w:t>
      </w:r>
    </w:p>
    <w:p>
      <w:pPr>
        <w:spacing w:after="0"/>
        <w:ind w:left="0"/>
        <w:jc w:val="both"/>
      </w:pPr>
      <w:r>
        <w:rPr>
          <w:rFonts w:ascii="Times New Roman"/>
          <w:b w:val="false"/>
          <w:i w:val="false"/>
          <w:color w:val="000000"/>
          <w:sz w:val="28"/>
        </w:rPr>
        <w:t>☐ 3-санаттағы маман (сарапшы)</w:t>
      </w:r>
    </w:p>
    <w:p>
      <w:pPr>
        <w:spacing w:after="0"/>
        <w:ind w:left="0"/>
        <w:jc w:val="both"/>
      </w:pPr>
      <w:r>
        <w:rPr>
          <w:rFonts w:ascii="Times New Roman"/>
          <w:b w:val="false"/>
          <w:i w:val="false"/>
          <w:color w:val="000000"/>
          <w:sz w:val="28"/>
        </w:rPr>
        <w:t>Берілген күні _________________________________________________________</w:t>
      </w:r>
    </w:p>
    <w:p>
      <w:pPr>
        <w:spacing w:after="0"/>
        <w:ind w:left="0"/>
        <w:jc w:val="both"/>
      </w:pPr>
      <w:r>
        <w:rPr>
          <w:rFonts w:ascii="Times New Roman"/>
          <w:b w:val="false"/>
          <w:i w:val="false"/>
          <w:color w:val="000000"/>
          <w:sz w:val="28"/>
        </w:rPr>
        <w:t>Қолданылу мерзімі __________</w:t>
      </w:r>
    </w:p>
    <w:p>
      <w:pPr>
        <w:spacing w:after="0"/>
        <w:ind w:left="0"/>
        <w:jc w:val="both"/>
      </w:pPr>
      <w:r>
        <w:rPr>
          <w:rFonts w:ascii="Times New Roman"/>
          <w:b w:val="false"/>
          <w:i w:val="false"/>
          <w:color w:val="000000"/>
          <w:sz w:val="28"/>
        </w:rPr>
        <w:t>Сертификаттау органының басшысы 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