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4666a" w14:textId="95466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2016 жылғы 31 наурыздағы № 5-НҚ нормативтік қаулысына өзгерістер енгізу туралы</w:t>
      </w:r>
    </w:p>
    <w:p>
      <w:pPr>
        <w:spacing w:after="0"/>
        <w:ind w:left="0"/>
        <w:jc w:val="both"/>
      </w:pPr>
      <w:r>
        <w:rPr>
          <w:rFonts w:ascii="Times New Roman"/>
          <w:b w:val="false"/>
          <w:i w:val="false"/>
          <w:color w:val="000000"/>
          <w:sz w:val="28"/>
        </w:rPr>
        <w:t>Қазақстан Республикасы Жоғары аудиторлық палатасының 2026 жылғы 26 мамырдағы № 5-НҚ нормативтік қаулысы. Қазақстан Республикасының Әділет министрлігінде 2026 жылғы 28 мамырда № 38811 болып тіркелді</w:t>
      </w:r>
    </w:p>
    <w:p>
      <w:pPr>
        <w:spacing w:after="0"/>
        <w:ind w:left="0"/>
        <w:jc w:val="both"/>
      </w:pPr>
      <w:bookmarkStart w:name="z4" w:id="0"/>
      <w:r>
        <w:rPr>
          <w:rFonts w:ascii="Times New Roman"/>
          <w:b w:val="false"/>
          <w:i w:val="false"/>
          <w:color w:val="000000"/>
          <w:sz w:val="28"/>
        </w:rPr>
        <w:t>
      ҚАУЛЫ ЕТЕДІ:</w:t>
      </w:r>
    </w:p>
    <w:bookmarkEnd w:id="0"/>
    <w:bookmarkStart w:name="z5" w:id="1"/>
    <w:p>
      <w:pPr>
        <w:spacing w:after="0"/>
        <w:ind w:left="0"/>
        <w:jc w:val="both"/>
      </w:pPr>
      <w:r>
        <w:rPr>
          <w:rFonts w:ascii="Times New Roman"/>
          <w:b w:val="false"/>
          <w:i w:val="false"/>
          <w:color w:val="000000"/>
          <w:sz w:val="28"/>
        </w:rPr>
        <w:t xml:space="preserve">
      1. "Сыртқы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2016 жылғы 31 наурыздағы № 5-НҚ нормативтік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13647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нормативтік қаулымен бекітілген 903. Сыртқы мемлекеттік аудит және қаржылық бақылау органдарының сараптамалық-талдау іс-шарасын жүргізуі бойынша сыртқы мемлекеттік аудиттің және қаржылық бақылаудың рәсімдік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"6. Осы Стандарттың ережелері жүзеге асырылуы "Республикалық бюджеттің жобасына оның шығыстарының негізгі бағыттары бойынша алдын ала бағалау жүргізу қағидаларын бекіту туралы" Қазақстан Республикасы Президентінің 2016 жылғы 9 желтоқсандағы № 388 Жарлығымен, Республикалық бюджеттің атқарылуын бақылау жөніндегі есеп комитетінің (бұдан әрі - Есеп комитеті) 2016 жылғы 31 наурыздағы № 5-НҚ нормативтік қаулысымен (Нормативтік құқықтық актілерді мемлекеттік тіркеу тізілімінде № 13647 болып тіркелген) бекітілген Республикалық және жергілікті бюджеттердің атқарылуын ағымдағы бағалауды жүзеге асыру және Жоғары аудиторлық палатаның жұмысы туралы ақпаратты ұсыну бойынша сыртқы мемлекеттік аудиттің және қаржылық бақылаудың рәсімдік стандартымен және Республикалық бюджеттің атқарылуын кейіннен бағалауды жүзеге асыру бойынша сыртқы мемлекеттік аудиттің және қаржылық бақылаудың рәсімдік стандартымен регламенттелген алдын ала, ағымдағы және кейіннен бағалау шеңберінде қорытындылар жүргізуге және дайындауға қолданылмайды.";</w:t>
      </w:r>
    </w:p>
    <w:bookmarkEnd w:id="3"/>
    <w:bookmarkStart w:name="z9" w:id="4"/>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p>
    <w:bookmarkEnd w:id="4"/>
    <w:bookmarkStart w:name="z10" w:id="5"/>
    <w:p>
      <w:pPr>
        <w:spacing w:after="0"/>
        <w:ind w:left="0"/>
        <w:jc w:val="both"/>
      </w:pPr>
      <w:r>
        <w:rPr>
          <w:rFonts w:ascii="Times New Roman"/>
          <w:b w:val="false"/>
          <w:i w:val="false"/>
          <w:color w:val="000000"/>
          <w:sz w:val="28"/>
        </w:rPr>
        <w:t>
      "4) нәтижелілік – сараптамалық-талдау іс-шарасының ұйымдастырылуы оның негізінде сараптамалық-талдау іс-шарасының нысанасы бойынша оның даму тиімділігін және (немесе) оның ел экономикасына немесе экономиканың жекелеген саласына, өңірге, әлеуметтік салаға қосатын үлесін арттыруға бағытталған ұсынымдардың әзірленуін қамтамасыз етуі тиіс;</w:t>
      </w:r>
    </w:p>
    <w:bookmarkEnd w:id="5"/>
    <w:bookmarkStart w:name="z11" w:id="6"/>
    <w:p>
      <w:pPr>
        <w:spacing w:after="0"/>
        <w:ind w:left="0"/>
        <w:jc w:val="both"/>
      </w:pPr>
      <w:r>
        <w:rPr>
          <w:rFonts w:ascii="Times New Roman"/>
          <w:b w:val="false"/>
          <w:i w:val="false"/>
          <w:color w:val="000000"/>
          <w:sz w:val="28"/>
        </w:rPr>
        <w:t>
      5) негізділік – ұсынымдардың пайдасына жасалған аргументтер саны ең көп ұсыныстар қалыптастыру.";</w:t>
      </w:r>
    </w:p>
    <w:bookmarkEnd w:id="6"/>
    <w:bookmarkStart w:name="z12" w:id="7"/>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7"/>
    <w:bookmarkStart w:name="z13" w:id="8"/>
    <w:p>
      <w:pPr>
        <w:spacing w:after="0"/>
        <w:ind w:left="0"/>
        <w:jc w:val="both"/>
      </w:pPr>
      <w:r>
        <w:rPr>
          <w:rFonts w:ascii="Times New Roman"/>
          <w:b w:val="false"/>
          <w:i w:val="false"/>
          <w:color w:val="000000"/>
          <w:sz w:val="28"/>
        </w:rPr>
        <w:t>
      "2) анықталған:</w:t>
      </w:r>
    </w:p>
    <w:bookmarkEnd w:id="8"/>
    <w:bookmarkStart w:name="z14" w:id="9"/>
    <w:p>
      <w:pPr>
        <w:spacing w:after="0"/>
        <w:ind w:left="0"/>
        <w:jc w:val="both"/>
      </w:pPr>
      <w:r>
        <w:rPr>
          <w:rFonts w:ascii="Times New Roman"/>
          <w:b w:val="false"/>
          <w:i w:val="false"/>
          <w:color w:val="000000"/>
          <w:sz w:val="28"/>
        </w:rPr>
        <w:t>
      әлеуметтік-экономикалық даму, салалар, өңірлердің экономика салалары көрсеткіштерінің нашарлауы;</w:t>
      </w:r>
    </w:p>
    <w:bookmarkEnd w:id="9"/>
    <w:bookmarkStart w:name="z15" w:id="10"/>
    <w:p>
      <w:pPr>
        <w:spacing w:after="0"/>
        <w:ind w:left="0"/>
        <w:jc w:val="both"/>
      </w:pPr>
      <w:r>
        <w:rPr>
          <w:rFonts w:ascii="Times New Roman"/>
          <w:b w:val="false"/>
          <w:i w:val="false"/>
          <w:color w:val="000000"/>
          <w:sz w:val="28"/>
        </w:rPr>
        <w:t>
      бюджеттің жоспарлануын және атқарылуын бағалау қорытындысы бойынша жүйелі кемшіліктер мен тәуекелдер ескеріле отырып, тәуекелдерді бағалау жүйесі негізінде жүзеге асырылады.";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 </w:t>
      </w:r>
    </w:p>
    <w:bookmarkStart w:name="z17" w:id="11"/>
    <w:p>
      <w:pPr>
        <w:spacing w:after="0"/>
        <w:ind w:left="0"/>
        <w:jc w:val="both"/>
      </w:pPr>
      <w:r>
        <w:rPr>
          <w:rFonts w:ascii="Times New Roman"/>
          <w:b w:val="false"/>
          <w:i w:val="false"/>
          <w:color w:val="000000"/>
          <w:sz w:val="28"/>
        </w:rPr>
        <w:t>
      "12. Сараптамалық-талдау іс-шарасын жүргізудің мақсаты қаралып отырған салада ұсыным әзірлей отырып, мемлекеттік саясаттың іске асырылу тиімділігіне ықпал ететін түйінді факторларды айқындап, сараптамалық-талдау іс-шарасының нысанасы бойынша ағымдағы ахуалды бағалау болып табылады.";</w:t>
      </w:r>
    </w:p>
    <w:bookmarkEnd w:id="11"/>
    <w:bookmarkStart w:name="z18" w:id="12"/>
    <w:p>
      <w:pPr>
        <w:spacing w:after="0"/>
        <w:ind w:left="0"/>
        <w:jc w:val="both"/>
      </w:pPr>
      <w:r>
        <w:rPr>
          <w:rFonts w:ascii="Times New Roman"/>
          <w:b w:val="false"/>
          <w:i w:val="false"/>
          <w:color w:val="000000"/>
          <w:sz w:val="28"/>
        </w:rPr>
        <w:t xml:space="preserve">
      13. Факторларды айқындау себеп-салдарлық байланыстарды анықтау мақсатында біртұтас сипатты қалыптастыру немесе қаралып отырған саладағы ахуалдың одан әрі дамуын бағалау жолымен қамтамасыз етіледі.";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3-бөлігінің 1) тармақшасы мынадай редакцияда жазылсын:</w:t>
      </w:r>
    </w:p>
    <w:bookmarkStart w:name="z20" w:id="13"/>
    <w:p>
      <w:pPr>
        <w:spacing w:after="0"/>
        <w:ind w:left="0"/>
        <w:jc w:val="both"/>
      </w:pPr>
      <w:r>
        <w:rPr>
          <w:rFonts w:ascii="Times New Roman"/>
          <w:b w:val="false"/>
          <w:i w:val="false"/>
          <w:color w:val="000000"/>
          <w:sz w:val="28"/>
        </w:rPr>
        <w:t>
      "1) ұсынымдарды көрсете отырып, сараптамалық-талдау іс-шарасы қорытындысының жобасын қалыптастыру;";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 </w:t>
      </w:r>
    </w:p>
    <w:bookmarkStart w:name="z22" w:id="14"/>
    <w:p>
      <w:pPr>
        <w:spacing w:after="0"/>
        <w:ind w:left="0"/>
        <w:jc w:val="both"/>
      </w:pPr>
      <w:r>
        <w:rPr>
          <w:rFonts w:ascii="Times New Roman"/>
          <w:b w:val="false"/>
          <w:i w:val="false"/>
          <w:color w:val="000000"/>
          <w:sz w:val="28"/>
        </w:rPr>
        <w:t>
      "19. Сараптамалық-талдау іс-шарасының тобы жоспарлау процесінде қалыптастырылған топ қатарынан жауапты орындаушылар бойынша ранжирлей отырып, зерделеуге ұсынылатын негізгі мәселелер, оны өткізу мерзімдері көрсетілетін бағдарламаны осы Стандартқа қосымшаға сәйкес нысан бойынша әзірлейді.</w:t>
      </w:r>
    </w:p>
    <w:bookmarkEnd w:id="14"/>
    <w:bookmarkStart w:name="z23" w:id="15"/>
    <w:p>
      <w:pPr>
        <w:spacing w:after="0"/>
        <w:ind w:left="0"/>
        <w:jc w:val="both"/>
      </w:pPr>
      <w:r>
        <w:rPr>
          <w:rFonts w:ascii="Times New Roman"/>
          <w:b w:val="false"/>
          <w:i w:val="false"/>
          <w:color w:val="000000"/>
          <w:sz w:val="28"/>
        </w:rPr>
        <w:t xml:space="preserve">
      Сараптамалық-талдау іс-шарасының бағдарламасына сараптамалық-талдау іс-шарасын жүргізуге жауапты құрылымдық бөлімше басшысы қол қояды және ол Жоғары аудиторлық палатаның (Тексеру комиссиясының) оны жүргізуге жауапты мүшесіне келісуге және бекітуге жіберіледі. </w:t>
      </w:r>
    </w:p>
    <w:bookmarkEnd w:id="15"/>
    <w:bookmarkStart w:name="z24" w:id="16"/>
    <w:p>
      <w:pPr>
        <w:spacing w:after="0"/>
        <w:ind w:left="0"/>
        <w:jc w:val="both"/>
      </w:pPr>
      <w:r>
        <w:rPr>
          <w:rFonts w:ascii="Times New Roman"/>
          <w:b w:val="false"/>
          <w:i w:val="false"/>
          <w:color w:val="000000"/>
          <w:sz w:val="28"/>
        </w:rPr>
        <w:t>
      Сараптамалық-талдау іс-шарасы барысында бағдарламада қамтылмаған, бірақ толық зерделенуі қажет мәселелер туындаған кезде топ құрамына қатысушылар топ жетекшісімен келісу бойынша Жоғары аудиторлық палатаның (Тексеру комиссиясының) оны жүргізуге жауапты мүшесін жазбаша түрде хабардар етеді.</w:t>
      </w:r>
    </w:p>
    <w:bookmarkEnd w:id="16"/>
    <w:bookmarkStart w:name="z25" w:id="17"/>
    <w:p>
      <w:pPr>
        <w:spacing w:after="0"/>
        <w:ind w:left="0"/>
        <w:jc w:val="both"/>
      </w:pPr>
      <w:r>
        <w:rPr>
          <w:rFonts w:ascii="Times New Roman"/>
          <w:b w:val="false"/>
          <w:i w:val="false"/>
          <w:color w:val="000000"/>
          <w:sz w:val="28"/>
        </w:rPr>
        <w:t>
      Бағдарламада қамтылмаған мәселе бойынша сараптамалық-талдау іс-шарасын жүргізу орынды деп танылған жағдайда Жоғары аудиторлық палатаның (Тексеру комиссиясының) оны жүргізуге жауапты мүшесі бағдарламаға толықтырулар енгізе отырып, топ жетекшісіне тиісті тапсырма береді.";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bookmarkStart w:name="z27" w:id="18"/>
    <w:p>
      <w:pPr>
        <w:spacing w:after="0"/>
        <w:ind w:left="0"/>
        <w:jc w:val="both"/>
      </w:pPr>
      <w:r>
        <w:rPr>
          <w:rFonts w:ascii="Times New Roman"/>
          <w:b w:val="false"/>
          <w:i w:val="false"/>
          <w:color w:val="000000"/>
          <w:sz w:val="28"/>
        </w:rPr>
        <w:t>
      "23. Белгілі бір деректерді нақтылау және ұсынымдарды күшейту мақсатында сараптамалық-талдау қорытындысын қалыптастырудың барлық кезеңінде ақпарат жинау жалғасады.</w:t>
      </w:r>
    </w:p>
    <w:bookmarkEnd w:id="18"/>
    <w:bookmarkStart w:name="z28" w:id="19"/>
    <w:p>
      <w:pPr>
        <w:spacing w:after="0"/>
        <w:ind w:left="0"/>
        <w:jc w:val="both"/>
      </w:pPr>
      <w:r>
        <w:rPr>
          <w:rFonts w:ascii="Times New Roman"/>
          <w:b w:val="false"/>
          <w:i w:val="false"/>
          <w:color w:val="000000"/>
          <w:sz w:val="28"/>
        </w:rPr>
        <w:t>
      24. Сараптамалық-талдау іс-шарасын жүргізу барысында мынадай:</w:t>
      </w:r>
    </w:p>
    <w:bookmarkEnd w:id="19"/>
    <w:bookmarkStart w:name="z29" w:id="20"/>
    <w:p>
      <w:pPr>
        <w:spacing w:after="0"/>
        <w:ind w:left="0"/>
        <w:jc w:val="both"/>
      </w:pPr>
      <w:r>
        <w:rPr>
          <w:rFonts w:ascii="Times New Roman"/>
          <w:b w:val="false"/>
          <w:i w:val="false"/>
          <w:color w:val="000000"/>
          <w:sz w:val="28"/>
        </w:rPr>
        <w:t>
      сараптамалық-талдау іс-шарасының нысанасын және объектілерін зерделеу;</w:t>
      </w:r>
    </w:p>
    <w:bookmarkEnd w:id="20"/>
    <w:bookmarkStart w:name="z30" w:id="21"/>
    <w:p>
      <w:pPr>
        <w:spacing w:after="0"/>
        <w:ind w:left="0"/>
        <w:jc w:val="both"/>
      </w:pPr>
      <w:r>
        <w:rPr>
          <w:rFonts w:ascii="Times New Roman"/>
          <w:b w:val="false"/>
          <w:i w:val="false"/>
          <w:color w:val="000000"/>
          <w:sz w:val="28"/>
        </w:rPr>
        <w:t>
      сараптамалық-талдау іс-шарасының нәтижелерін растау;</w:t>
      </w:r>
    </w:p>
    <w:bookmarkEnd w:id="21"/>
    <w:bookmarkStart w:name="z31" w:id="22"/>
    <w:p>
      <w:pPr>
        <w:spacing w:after="0"/>
        <w:ind w:left="0"/>
        <w:jc w:val="both"/>
      </w:pPr>
      <w:r>
        <w:rPr>
          <w:rFonts w:ascii="Times New Roman"/>
          <w:b w:val="false"/>
          <w:i w:val="false"/>
          <w:color w:val="000000"/>
          <w:sz w:val="28"/>
        </w:rPr>
        <w:t>
      сараптамалық-талдау іс-шарасының сапасын қамтамасыз ету;</w:t>
      </w:r>
    </w:p>
    <w:bookmarkEnd w:id="22"/>
    <w:bookmarkStart w:name="z32" w:id="23"/>
    <w:p>
      <w:pPr>
        <w:spacing w:after="0"/>
        <w:ind w:left="0"/>
        <w:jc w:val="both"/>
      </w:pPr>
      <w:r>
        <w:rPr>
          <w:rFonts w:ascii="Times New Roman"/>
          <w:b w:val="false"/>
          <w:i w:val="false"/>
          <w:color w:val="000000"/>
          <w:sz w:val="28"/>
        </w:rPr>
        <w:t>
      сыртқы мемлекеттік аудит органы қызметкерлерінің және сарапшылардың сараптамалық-талдау іс-шарасының бағдарламасын орындағанын растау мақсатында материалдар қалыптастырылады.</w:t>
      </w:r>
    </w:p>
    <w:bookmarkEnd w:id="23"/>
    <w:bookmarkStart w:name="z33" w:id="24"/>
    <w:p>
      <w:pPr>
        <w:spacing w:after="0"/>
        <w:ind w:left="0"/>
        <w:jc w:val="both"/>
      </w:pPr>
      <w:r>
        <w:rPr>
          <w:rFonts w:ascii="Times New Roman"/>
          <w:b w:val="false"/>
          <w:i w:val="false"/>
          <w:color w:val="000000"/>
          <w:sz w:val="28"/>
        </w:rPr>
        <w:t>
      Көрсетілген материалдардың құрамына сараптамалық-талдау қорытындыcында тіркелген ұсынымдарға негіз болған құжаттар қосылады.</w:t>
      </w:r>
    </w:p>
    <w:bookmarkEnd w:id="24"/>
    <w:bookmarkStart w:name="z34" w:id="25"/>
    <w:p>
      <w:pPr>
        <w:spacing w:after="0"/>
        <w:ind w:left="0"/>
        <w:jc w:val="both"/>
      </w:pPr>
      <w:r>
        <w:rPr>
          <w:rFonts w:ascii="Times New Roman"/>
          <w:b w:val="false"/>
          <w:i w:val="false"/>
          <w:color w:val="000000"/>
          <w:sz w:val="28"/>
        </w:rPr>
        <w:t>
      Сараптамалық-талдау қорытындысында пайдаланылатын, қалыптастырылған материалдардан алынған ақпараттың деректемелері мен дереккөзіне сілтеме міндетті түрде жасалуы тиіс.";</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бірінші бөлігінің 3) тармақшасы мынадай редакцияда жазылсын:</w:t>
      </w:r>
    </w:p>
    <w:bookmarkStart w:name="z36" w:id="26"/>
    <w:p>
      <w:pPr>
        <w:spacing w:after="0"/>
        <w:ind w:left="0"/>
        <w:jc w:val="both"/>
      </w:pPr>
      <w:r>
        <w:rPr>
          <w:rFonts w:ascii="Times New Roman"/>
          <w:b w:val="false"/>
          <w:i w:val="false"/>
          <w:color w:val="000000"/>
          <w:sz w:val="28"/>
        </w:rPr>
        <w:t>
      "3) қарар бөлігін:</w:t>
      </w:r>
    </w:p>
    <w:bookmarkEnd w:id="26"/>
    <w:bookmarkStart w:name="z37" w:id="27"/>
    <w:p>
      <w:pPr>
        <w:spacing w:after="0"/>
        <w:ind w:left="0"/>
        <w:jc w:val="both"/>
      </w:pPr>
      <w:r>
        <w:rPr>
          <w:rFonts w:ascii="Times New Roman"/>
          <w:b w:val="false"/>
          <w:i w:val="false"/>
          <w:color w:val="000000"/>
          <w:sz w:val="28"/>
        </w:rPr>
        <w:t>
      сараптамалық-талдау іс-шарасы бойынша қалыптасқан жағдайды оның негізгі көрсеткіштерін жақсарту және болып жатқан процестердің тиімділігін арттыру жағына қарай түзетуге мүмкіндік беретін ұсынымдарды қамтиды.";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екінші бөлігінің 2) тармақшасы мынадай редакцияда жазылсын:</w:t>
      </w:r>
    </w:p>
    <w:bookmarkStart w:name="z39" w:id="28"/>
    <w:p>
      <w:pPr>
        <w:spacing w:after="0"/>
        <w:ind w:left="0"/>
        <w:jc w:val="both"/>
      </w:pPr>
      <w:r>
        <w:rPr>
          <w:rFonts w:ascii="Times New Roman"/>
          <w:b w:val="false"/>
          <w:i w:val="false"/>
          <w:color w:val="000000"/>
          <w:sz w:val="28"/>
        </w:rPr>
        <w:t>
      "2) ұсынымдар аргументтелуі және сараптамалық-талдау іс-шарасының материалдарымен расталуы тиіс;";</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w:t>
      </w:r>
      <w:r>
        <w:rPr>
          <w:rFonts w:ascii="Times New Roman"/>
          <w:b w:val="false"/>
          <w:i w:val="false"/>
          <w:color w:val="000000"/>
          <w:sz w:val="28"/>
        </w:rPr>
        <w:t xml:space="preserve"> мынадай редакцияда жазылсын: </w:t>
      </w:r>
    </w:p>
    <w:bookmarkStart w:name="z41" w:id="29"/>
    <w:p>
      <w:pPr>
        <w:spacing w:after="0"/>
        <w:ind w:left="0"/>
        <w:jc w:val="both"/>
      </w:pPr>
      <w:r>
        <w:rPr>
          <w:rFonts w:ascii="Times New Roman"/>
          <w:b w:val="false"/>
          <w:i w:val="false"/>
          <w:color w:val="000000"/>
          <w:sz w:val="28"/>
        </w:rPr>
        <w:t>
      "29. Сараптамалық-талдау қорытындысының мәтіндік форматы мынадай талаптарға сәйкес ресімделеді:</w:t>
      </w:r>
    </w:p>
    <w:bookmarkEnd w:id="29"/>
    <w:bookmarkStart w:name="z42" w:id="30"/>
    <w:p>
      <w:pPr>
        <w:spacing w:after="0"/>
        <w:ind w:left="0"/>
        <w:jc w:val="both"/>
      </w:pPr>
      <w:r>
        <w:rPr>
          <w:rFonts w:ascii="Times New Roman"/>
          <w:b w:val="false"/>
          <w:i w:val="false"/>
          <w:color w:val="000000"/>
          <w:sz w:val="28"/>
        </w:rPr>
        <w:t>
      қаріп – TimesNewRoman;</w:t>
      </w:r>
    </w:p>
    <w:bookmarkEnd w:id="30"/>
    <w:bookmarkStart w:name="z43" w:id="31"/>
    <w:p>
      <w:pPr>
        <w:spacing w:after="0"/>
        <w:ind w:left="0"/>
        <w:jc w:val="both"/>
      </w:pPr>
      <w:r>
        <w:rPr>
          <w:rFonts w:ascii="Times New Roman"/>
          <w:b w:val="false"/>
          <w:i w:val="false"/>
          <w:color w:val="000000"/>
          <w:sz w:val="28"/>
        </w:rPr>
        <w:t>
      қаріптің мөлшері – 14, кестелік материалдарда – 8-12.</w:t>
      </w:r>
    </w:p>
    <w:bookmarkEnd w:id="31"/>
    <w:bookmarkStart w:name="z44" w:id="32"/>
    <w:p>
      <w:pPr>
        <w:spacing w:after="0"/>
        <w:ind w:left="0"/>
        <w:jc w:val="both"/>
      </w:pPr>
      <w:r>
        <w:rPr>
          <w:rFonts w:ascii="Times New Roman"/>
          <w:b w:val="false"/>
          <w:i w:val="false"/>
          <w:color w:val="000000"/>
          <w:sz w:val="28"/>
        </w:rPr>
        <w:t>
      Сараптамалық-талдау қорытындысы мемлекеттік және орыс тілдерінде қалыптастырылады.</w:t>
      </w:r>
    </w:p>
    <w:bookmarkEnd w:id="32"/>
    <w:bookmarkStart w:name="z45" w:id="33"/>
    <w:p>
      <w:pPr>
        <w:spacing w:after="0"/>
        <w:ind w:left="0"/>
        <w:jc w:val="both"/>
      </w:pPr>
      <w:r>
        <w:rPr>
          <w:rFonts w:ascii="Times New Roman"/>
          <w:b w:val="false"/>
          <w:i w:val="false"/>
          <w:color w:val="000000"/>
          <w:sz w:val="28"/>
        </w:rPr>
        <w:t>
      30. Сараптамалық-талдау қорытындысының жобасы екі данада жасалады, оның біреуі Жоғары аудиторлық палатада (Тексеру комиссиясында) қалады, екінші данасы Жоғары аудиторлық палатаның (Тексеру комиссиясының) регламентінде айқындалған тәртіппен сараптамалық-талдау іс-шарасының объектісіне (болған жағдайда) жіберіледі.</w:t>
      </w:r>
    </w:p>
    <w:bookmarkEnd w:id="33"/>
    <w:bookmarkStart w:name="z46" w:id="34"/>
    <w:p>
      <w:pPr>
        <w:spacing w:after="0"/>
        <w:ind w:left="0"/>
        <w:jc w:val="both"/>
      </w:pPr>
      <w:r>
        <w:rPr>
          <w:rFonts w:ascii="Times New Roman"/>
          <w:b w:val="false"/>
          <w:i w:val="false"/>
          <w:color w:val="000000"/>
          <w:sz w:val="28"/>
        </w:rPr>
        <w:t>
      Сараптамалық-талдау қорытындысының жобасы Жоғары аудиторлық палатаның (Тексеру комиссиясының) отырысы өткізілетін күнге дейін төрт жұмыс күні бұрын Жоғары аудиторлық палатаның (Тексеру комиссиясының) сараптамалық-талдау іс-шарасын жүргізуге жауапты мүшесінің қолы қойылып, Жоғары аудиторлық палатаның Төрағасына қарауға жіберіледі.</w:t>
      </w:r>
    </w:p>
    <w:bookmarkEnd w:id="34"/>
    <w:bookmarkStart w:name="z47" w:id="35"/>
    <w:p>
      <w:pPr>
        <w:spacing w:after="0"/>
        <w:ind w:left="0"/>
        <w:jc w:val="both"/>
      </w:pPr>
      <w:r>
        <w:rPr>
          <w:rFonts w:ascii="Times New Roman"/>
          <w:b w:val="false"/>
          <w:i w:val="false"/>
          <w:color w:val="000000"/>
          <w:sz w:val="28"/>
        </w:rPr>
        <w:t>
      Сараптамалық-талдау қорытындысының жобасы Жоғары аудиторлық палатаның (Тексеру комиссиясының) мүшелеріне отырыс өткізілетін күнге дейін бес жұмыс күнінен кешіктірілмей Жоғары аудиторлық палатаның (Тексеру комиссиясының) отырысында қарау үшін жіберіледі.</w:t>
      </w:r>
    </w:p>
    <w:bookmarkEnd w:id="35"/>
    <w:bookmarkStart w:name="z48" w:id="36"/>
    <w:p>
      <w:pPr>
        <w:spacing w:after="0"/>
        <w:ind w:left="0"/>
        <w:jc w:val="both"/>
      </w:pPr>
      <w:r>
        <w:rPr>
          <w:rFonts w:ascii="Times New Roman"/>
          <w:b w:val="false"/>
          <w:i w:val="false"/>
          <w:color w:val="000000"/>
          <w:sz w:val="28"/>
        </w:rPr>
        <w:t>
      Құпия сипаттағы сараптамалық-талдау іс-шаралары бойынша отырыстар Қазақстан Республикасының мемлекеттік құпияларды қорғау жөніндегі заңнамасында белгіленген талаптар сақтала отырып өткізіледі.";</w:t>
      </w:r>
    </w:p>
    <w:bookmarkEnd w:id="36"/>
    <w:bookmarkStart w:name="z49" w:id="37"/>
    <w:p>
      <w:pPr>
        <w:spacing w:after="0"/>
        <w:ind w:left="0"/>
        <w:jc w:val="both"/>
      </w:pPr>
      <w:r>
        <w:rPr>
          <w:rFonts w:ascii="Times New Roman"/>
          <w:b w:val="false"/>
          <w:i w:val="false"/>
          <w:color w:val="000000"/>
          <w:sz w:val="28"/>
        </w:rPr>
        <w:t>
      Қосымша осы нормативтік қаулыға қосымшаға сәйкес жаңа редакцияда жазылсын.</w:t>
      </w:r>
    </w:p>
    <w:bookmarkEnd w:id="37"/>
    <w:bookmarkStart w:name="z50" w:id="38"/>
    <w:p>
      <w:pPr>
        <w:spacing w:after="0"/>
        <w:ind w:left="0"/>
        <w:jc w:val="both"/>
      </w:pPr>
      <w:r>
        <w:rPr>
          <w:rFonts w:ascii="Times New Roman"/>
          <w:b w:val="false"/>
          <w:i w:val="false"/>
          <w:color w:val="000000"/>
          <w:sz w:val="28"/>
        </w:rPr>
        <w:t>
      2. Жоғары аудиторлық палатаның Талдау және бюджетті бағалау департаменті Қазақстан Республикасының заңнамасында белгіленген тәртіппен:</w:t>
      </w:r>
    </w:p>
    <w:bookmarkEnd w:id="38"/>
    <w:bookmarkStart w:name="z51" w:id="39"/>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39"/>
    <w:bookmarkStart w:name="z52" w:id="40"/>
    <w:p>
      <w:pPr>
        <w:spacing w:after="0"/>
        <w:ind w:left="0"/>
        <w:jc w:val="both"/>
      </w:pPr>
      <w:r>
        <w:rPr>
          <w:rFonts w:ascii="Times New Roman"/>
          <w:b w:val="false"/>
          <w:i w:val="false"/>
          <w:color w:val="000000"/>
          <w:sz w:val="28"/>
        </w:rPr>
        <w:t>
      2) осы нормативтік қаулы ресми жарияланғаннан кейін оның Жоғары аудиторлық палатаның интернет-ресурсында орналастырылуын қамтамасыз етсін.</w:t>
      </w:r>
    </w:p>
    <w:bookmarkEnd w:id="40"/>
    <w:bookmarkStart w:name="z53" w:id="41"/>
    <w:p>
      <w:pPr>
        <w:spacing w:after="0"/>
        <w:ind w:left="0"/>
        <w:jc w:val="both"/>
      </w:pPr>
      <w:r>
        <w:rPr>
          <w:rFonts w:ascii="Times New Roman"/>
          <w:b w:val="false"/>
          <w:i w:val="false"/>
          <w:color w:val="000000"/>
          <w:sz w:val="28"/>
        </w:rPr>
        <w:t>
      3. Осы нормативтік қаулының орындалуын бақылау Жоғары аудиторлық палатаның аппарат басшысына жүктелсін.</w:t>
      </w:r>
    </w:p>
    <w:bookmarkEnd w:id="41"/>
    <w:bookmarkStart w:name="z54" w:id="42"/>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4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Жоғары аудиторлық палатасының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w:t>
            </w:r>
            <w:r>
              <w:br/>
            </w:r>
            <w:r>
              <w:rPr>
                <w:rFonts w:ascii="Times New Roman"/>
                <w:b w:val="false"/>
                <w:i w:val="false"/>
                <w:color w:val="000000"/>
                <w:sz w:val="20"/>
              </w:rPr>
              <w:t>2026 жылғы 26 мамырдағы</w:t>
            </w:r>
            <w:r>
              <w:br/>
            </w:r>
            <w:r>
              <w:rPr>
                <w:rFonts w:ascii="Times New Roman"/>
                <w:b w:val="false"/>
                <w:i w:val="false"/>
                <w:color w:val="000000"/>
                <w:sz w:val="20"/>
              </w:rPr>
              <w:t>№ 5-НҚ нормативтік қаулысына</w:t>
            </w:r>
            <w:r>
              <w:br/>
            </w:r>
            <w:r>
              <w:rPr>
                <w:rFonts w:ascii="Times New Roman"/>
                <w:b w:val="false"/>
                <w:i w:val="false"/>
                <w:color w:val="000000"/>
                <w:sz w:val="20"/>
              </w:rPr>
              <w:t>қосымша</w:t>
            </w:r>
            <w:r>
              <w:br/>
            </w: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органдарының сараптамалық-талдау іс-шарасын жүргізуі</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 қосымша</w:t>
            </w:r>
            <w:r>
              <w:br/>
            </w:r>
            <w:r>
              <w:rPr>
                <w:rFonts w:ascii="Times New Roman"/>
                <w:b w:val="false"/>
                <w:i w:val="false"/>
                <w:color w:val="000000"/>
                <w:sz w:val="20"/>
              </w:rPr>
              <w:t>"Бекітемін"</w:t>
            </w:r>
            <w:r>
              <w:br/>
            </w:r>
            <w:r>
              <w:rPr>
                <w:rFonts w:ascii="Times New Roman"/>
                <w:b w:val="false"/>
                <w:i w:val="false"/>
                <w:color w:val="000000"/>
                <w:sz w:val="20"/>
              </w:rPr>
              <w:t>_____________________</w:t>
            </w:r>
            <w:r>
              <w:br/>
            </w:r>
            <w:r>
              <w:rPr>
                <w:rFonts w:ascii="Times New Roman"/>
                <w:b w:val="false"/>
                <w:i w:val="false"/>
                <w:color w:val="000000"/>
                <w:sz w:val="20"/>
              </w:rPr>
              <w:t>Сыртқы мемлекеттік</w:t>
            </w:r>
            <w:r>
              <w:br/>
            </w:r>
            <w:r>
              <w:rPr>
                <w:rFonts w:ascii="Times New Roman"/>
                <w:b w:val="false"/>
                <w:i w:val="false"/>
                <w:color w:val="000000"/>
                <w:sz w:val="20"/>
              </w:rPr>
              <w:t>аудит органының мүшесі</w:t>
            </w:r>
            <w:r>
              <w:br/>
            </w:r>
            <w:r>
              <w:rPr>
                <w:rFonts w:ascii="Times New Roman"/>
                <w:b w:val="false"/>
                <w:i w:val="false"/>
                <w:color w:val="000000"/>
                <w:sz w:val="20"/>
              </w:rPr>
              <w:t>20__ жылғы "___"______</w:t>
            </w:r>
          </w:p>
        </w:tc>
      </w:tr>
    </w:tbl>
    <w:bookmarkStart w:name="z58" w:id="43"/>
    <w:p>
      <w:pPr>
        <w:spacing w:after="0"/>
        <w:ind w:left="0"/>
        <w:jc w:val="left"/>
      </w:pPr>
      <w:r>
        <w:rPr>
          <w:rFonts w:ascii="Times New Roman"/>
          <w:b/>
          <w:i w:val="false"/>
          <w:color w:val="000000"/>
        </w:rPr>
        <w:t xml:space="preserve"> Сараптамалық-талдау іс-шарасының  БАҒДАРЛАМАСЫ</w:t>
      </w:r>
    </w:p>
    <w:bookmarkEnd w:id="43"/>
    <w:bookmarkStart w:name="z59" w:id="44"/>
    <w:p>
      <w:pPr>
        <w:spacing w:after="0"/>
        <w:ind w:left="0"/>
        <w:jc w:val="both"/>
      </w:pPr>
      <w:r>
        <w:rPr>
          <w:rFonts w:ascii="Times New Roman"/>
          <w:b w:val="false"/>
          <w:i w:val="false"/>
          <w:color w:val="000000"/>
          <w:sz w:val="28"/>
        </w:rPr>
        <w:t>
      1. Сараптамалық-талдау іс-шарасының атауы: _________________________</w:t>
      </w:r>
    </w:p>
    <w:bookmarkEnd w:id="44"/>
    <w:bookmarkStart w:name="z60" w:id="45"/>
    <w:p>
      <w:pPr>
        <w:spacing w:after="0"/>
        <w:ind w:left="0"/>
        <w:jc w:val="both"/>
      </w:pPr>
      <w:r>
        <w:rPr>
          <w:rFonts w:ascii="Times New Roman"/>
          <w:b w:val="false"/>
          <w:i w:val="false"/>
          <w:color w:val="000000"/>
          <w:sz w:val="28"/>
        </w:rPr>
        <w:t>
      2. Сараптамалық-талдау іс-шарасының нысанасы:______________________</w:t>
      </w:r>
    </w:p>
    <w:bookmarkEnd w:id="45"/>
    <w:bookmarkStart w:name="z61" w:id="46"/>
    <w:p>
      <w:pPr>
        <w:spacing w:after="0"/>
        <w:ind w:left="0"/>
        <w:jc w:val="both"/>
      </w:pPr>
      <w:r>
        <w:rPr>
          <w:rFonts w:ascii="Times New Roman"/>
          <w:b w:val="false"/>
          <w:i w:val="false"/>
          <w:color w:val="000000"/>
          <w:sz w:val="28"/>
        </w:rPr>
        <w:t xml:space="preserve">
      3. Сараптамалық-талдау іс-шарасымен қамтылатын негізгі мәселелер: </w:t>
      </w:r>
    </w:p>
    <w:bookmarkEnd w:id="46"/>
    <w:bookmarkStart w:name="z62" w:id="47"/>
    <w:p>
      <w:pPr>
        <w:spacing w:after="0"/>
        <w:ind w:left="0"/>
        <w:jc w:val="both"/>
      </w:pPr>
      <w:r>
        <w:rPr>
          <w:rFonts w:ascii="Times New Roman"/>
          <w:b w:val="false"/>
          <w:i w:val="false"/>
          <w:color w:val="000000"/>
          <w:sz w:val="28"/>
        </w:rPr>
        <w:t>
      _________________________________________________________________</w:t>
      </w:r>
    </w:p>
    <w:bookmarkEnd w:id="47"/>
    <w:bookmarkStart w:name="z63" w:id="48"/>
    <w:p>
      <w:pPr>
        <w:spacing w:after="0"/>
        <w:ind w:left="0"/>
        <w:jc w:val="both"/>
      </w:pPr>
      <w:r>
        <w:rPr>
          <w:rFonts w:ascii="Times New Roman"/>
          <w:b w:val="false"/>
          <w:i w:val="false"/>
          <w:color w:val="000000"/>
          <w:sz w:val="28"/>
        </w:rPr>
        <w:t xml:space="preserve">
      4. Сараптамалық-талдау іс-шарасымен қамтылатын кезең: </w:t>
      </w:r>
    </w:p>
    <w:bookmarkEnd w:id="48"/>
    <w:bookmarkStart w:name="z64" w:id="49"/>
    <w:p>
      <w:pPr>
        <w:spacing w:after="0"/>
        <w:ind w:left="0"/>
        <w:jc w:val="both"/>
      </w:pPr>
      <w:r>
        <w:rPr>
          <w:rFonts w:ascii="Times New Roman"/>
          <w:b w:val="false"/>
          <w:i w:val="false"/>
          <w:color w:val="000000"/>
          <w:sz w:val="28"/>
        </w:rPr>
        <w:t>
      _________________________________________________________________</w:t>
      </w:r>
    </w:p>
    <w:bookmarkEnd w:id="49"/>
    <w:bookmarkStart w:name="z65" w:id="50"/>
    <w:p>
      <w:pPr>
        <w:spacing w:after="0"/>
        <w:ind w:left="0"/>
        <w:jc w:val="both"/>
      </w:pPr>
      <w:r>
        <w:rPr>
          <w:rFonts w:ascii="Times New Roman"/>
          <w:b w:val="false"/>
          <w:i w:val="false"/>
          <w:color w:val="000000"/>
          <w:sz w:val="28"/>
        </w:rPr>
        <w:t xml:space="preserve">
      5. Сараптамалық-талдау іс-шарасын жүргізу мерзімдері (күндер саны): </w:t>
      </w:r>
    </w:p>
    <w:bookmarkEnd w:id="50"/>
    <w:bookmarkStart w:name="z66" w:id="51"/>
    <w:p>
      <w:pPr>
        <w:spacing w:after="0"/>
        <w:ind w:left="0"/>
        <w:jc w:val="both"/>
      </w:pPr>
      <w:r>
        <w:rPr>
          <w:rFonts w:ascii="Times New Roman"/>
          <w:b w:val="false"/>
          <w:i w:val="false"/>
          <w:color w:val="000000"/>
          <w:sz w:val="28"/>
        </w:rPr>
        <w:t>
      ______________________________________________________________</w:t>
      </w:r>
    </w:p>
    <w:bookmarkEnd w:id="51"/>
    <w:bookmarkStart w:name="z67" w:id="52"/>
    <w:p>
      <w:pPr>
        <w:spacing w:after="0"/>
        <w:ind w:left="0"/>
        <w:jc w:val="both"/>
      </w:pPr>
      <w:r>
        <w:rPr>
          <w:rFonts w:ascii="Times New Roman"/>
          <w:b w:val="false"/>
          <w:i w:val="false"/>
          <w:color w:val="000000"/>
          <w:sz w:val="28"/>
        </w:rPr>
        <w:t>
      6. Сараптамалық-талдау іс-шарасы тобының құрамы: топ жетекшісі, мемлекеттік</w:t>
      </w:r>
    </w:p>
    <w:bookmarkEnd w:id="52"/>
    <w:p>
      <w:pPr>
        <w:spacing w:after="0"/>
        <w:ind w:left="0"/>
        <w:jc w:val="both"/>
      </w:pPr>
      <w:r>
        <w:rPr>
          <w:rFonts w:ascii="Times New Roman"/>
          <w:b w:val="false"/>
          <w:i w:val="false"/>
          <w:color w:val="000000"/>
          <w:sz w:val="28"/>
        </w:rPr>
        <w:t>
      аудиторлар (ассистенттер), құрылымдық бөлімшенің қызметкерлері, сарапшылар*.</w:t>
      </w:r>
    </w:p>
    <w:bookmarkStart w:name="z68" w:id="53"/>
    <w:p>
      <w:pPr>
        <w:spacing w:after="0"/>
        <w:ind w:left="0"/>
        <w:jc w:val="both"/>
      </w:pPr>
      <w:r>
        <w:rPr>
          <w:rFonts w:ascii="Times New Roman"/>
          <w:b w:val="false"/>
          <w:i w:val="false"/>
          <w:color w:val="000000"/>
          <w:sz w:val="28"/>
        </w:rPr>
        <w:t>
      *қосалқы мердігер сарапшылар тартылған жағдайда олардың жұмыс нәтижелері,</w:t>
      </w:r>
    </w:p>
    <w:bookmarkEnd w:id="53"/>
    <w:p>
      <w:pPr>
        <w:spacing w:after="0"/>
        <w:ind w:left="0"/>
        <w:jc w:val="both"/>
      </w:pPr>
      <w:r>
        <w:rPr>
          <w:rFonts w:ascii="Times New Roman"/>
          <w:b w:val="false"/>
          <w:i w:val="false"/>
          <w:color w:val="000000"/>
          <w:sz w:val="28"/>
        </w:rPr>
        <w:t xml:space="preserve">
      ұсынылған материалдардың анықтығы, сондай-ақ қорытынды құжаттарға қол қою </w:t>
      </w:r>
    </w:p>
    <w:p>
      <w:pPr>
        <w:spacing w:after="0"/>
        <w:ind w:left="0"/>
        <w:jc w:val="both"/>
      </w:pPr>
      <w:r>
        <w:rPr>
          <w:rFonts w:ascii="Times New Roman"/>
          <w:b w:val="false"/>
          <w:i w:val="false"/>
          <w:color w:val="000000"/>
          <w:sz w:val="28"/>
        </w:rPr>
        <w:t xml:space="preserve">
      үшін сараптамалық-талдау іс-шарасы тобының құрамындағы негізгі тартылған </w:t>
      </w:r>
    </w:p>
    <w:bookmarkStart w:name="z69" w:id="54"/>
    <w:p>
      <w:pPr>
        <w:spacing w:after="0"/>
        <w:ind w:left="0"/>
        <w:jc w:val="both"/>
      </w:pPr>
      <w:r>
        <w:rPr>
          <w:rFonts w:ascii="Times New Roman"/>
          <w:b w:val="false"/>
          <w:i w:val="false"/>
          <w:color w:val="000000"/>
          <w:sz w:val="28"/>
        </w:rPr>
        <w:t>
      сарапшы жауапты болады.</w:t>
      </w:r>
    </w:p>
    <w:bookmarkEnd w:id="54"/>
    <w:p>
      <w:pPr>
        <w:spacing w:after="0"/>
        <w:ind w:left="0"/>
        <w:jc w:val="both"/>
      </w:pPr>
      <w:r>
        <w:rPr>
          <w:rFonts w:ascii="Times New Roman"/>
          <w:b w:val="false"/>
          <w:i w:val="false"/>
          <w:color w:val="000000"/>
          <w:sz w:val="28"/>
        </w:rPr>
        <w:t xml:space="preserve">
      Сараптамалық-талдау іс-шарасын жүргізуге жауапты Қазақстан Республикасы </w:t>
      </w:r>
    </w:p>
    <w:p>
      <w:pPr>
        <w:spacing w:after="0"/>
        <w:ind w:left="0"/>
        <w:jc w:val="both"/>
      </w:pPr>
      <w:r>
        <w:rPr>
          <w:rFonts w:ascii="Times New Roman"/>
          <w:b w:val="false"/>
          <w:i w:val="false"/>
          <w:color w:val="000000"/>
          <w:sz w:val="28"/>
        </w:rPr>
        <w:t>
      Жоғары аудиторлық палатасының (Тексеру комиссиясының) жұмыскерлері, артылған</w:t>
      </w:r>
    </w:p>
    <w:p>
      <w:pPr>
        <w:spacing w:after="0"/>
        <w:ind w:left="0"/>
        <w:jc w:val="both"/>
      </w:pPr>
      <w:r>
        <w:rPr>
          <w:rFonts w:ascii="Times New Roman"/>
          <w:b w:val="false"/>
          <w:i w:val="false"/>
          <w:color w:val="000000"/>
          <w:sz w:val="28"/>
        </w:rPr>
        <w:t>
      сарапшылар</w:t>
      </w:r>
    </w:p>
    <w:bookmarkStart w:name="z70" w:id="55"/>
    <w:p>
      <w:pPr>
        <w:spacing w:after="0"/>
        <w:ind w:left="0"/>
        <w:jc w:val="both"/>
      </w:pPr>
      <w:r>
        <w:rPr>
          <w:rFonts w:ascii="Times New Roman"/>
          <w:b w:val="false"/>
          <w:i w:val="false"/>
          <w:color w:val="000000"/>
          <w:sz w:val="28"/>
        </w:rPr>
        <w:t>
      _______________________</w:t>
      </w:r>
    </w:p>
    <w:bookmarkEnd w:id="55"/>
    <w:bookmarkStart w:name="z71" w:id="56"/>
    <w:p>
      <w:pPr>
        <w:spacing w:after="0"/>
        <w:ind w:left="0"/>
        <w:jc w:val="both"/>
      </w:pPr>
      <w:r>
        <w:rPr>
          <w:rFonts w:ascii="Times New Roman"/>
          <w:b w:val="false"/>
          <w:i w:val="false"/>
          <w:color w:val="000000"/>
          <w:sz w:val="28"/>
        </w:rPr>
        <w:t>
      (аты-жөні, тегі, қолы, күні)</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