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e4fb" w14:textId="3d7e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қала құрылысы кадастрын жүргізудің және одан ақпарат және (немесе) мәліметтер ұсынудың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26 мамырдағы № 257 бұйрығы. Қазақстан Республикасының Әділет министрлігінде 2026 жылғы 26 мамырда № 38794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Құрылыс кодексінің 24-бабының </w:t>
      </w:r>
      <w:r>
        <w:rPr>
          <w:rFonts w:ascii="Times New Roman"/>
          <w:b w:val="false"/>
          <w:i w:val="false"/>
          <w:color w:val="000000"/>
          <w:sz w:val="28"/>
        </w:rPr>
        <w:t>47)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мемлекеттік қала құрылысы кадастрын жүргізудің және одан ақпарат және (немесе) мәліметтер ұсынудың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кейбір бұйрықтардың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Өнеркәсіп және құрылыс министрлігінің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2" w:id="7"/>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 министрінің</w:t>
            </w:r>
            <w:r>
              <w:br/>
            </w:r>
            <w:r>
              <w:rPr>
                <w:rFonts w:ascii="Times New Roman"/>
                <w:b w:val="false"/>
                <w:i w:val="false"/>
                <w:color w:val="000000"/>
                <w:sz w:val="20"/>
              </w:rPr>
              <w:t>2026 жылғы "__" _________</w:t>
            </w:r>
            <w:r>
              <w:br/>
            </w:r>
            <w:r>
              <w:rPr>
                <w:rFonts w:ascii="Times New Roman"/>
                <w:b w:val="false"/>
                <w:i w:val="false"/>
                <w:color w:val="000000"/>
                <w:sz w:val="20"/>
              </w:rPr>
              <w:t>№ __</w:t>
            </w:r>
            <w:r>
              <w:br/>
            </w:r>
            <w:r>
              <w:rPr>
                <w:rFonts w:ascii="Times New Roman"/>
                <w:b w:val="false"/>
                <w:i w:val="false"/>
                <w:color w:val="000000"/>
                <w:sz w:val="20"/>
              </w:rPr>
              <w:t>бұйрығымен бекітілді</w:t>
            </w:r>
          </w:p>
        </w:tc>
      </w:tr>
    </w:tbl>
    <w:bookmarkStart w:name="z15" w:id="8"/>
    <w:p>
      <w:pPr>
        <w:spacing w:after="0"/>
        <w:ind w:left="0"/>
        <w:jc w:val="left"/>
      </w:pPr>
      <w:r>
        <w:rPr>
          <w:rFonts w:ascii="Times New Roman"/>
          <w:b/>
          <w:i w:val="false"/>
          <w:color w:val="000000"/>
        </w:rPr>
        <w:t xml:space="preserve"> Мемлекеттік қала құрылысы кадастрын жүргізудің және одан ақпарат және (немесе) мәліметтер ұсынудың қағидалары</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xml:space="preserve">
      1. Осы Мемлекеттік қала құрылысы кадастрын жүргізудің және одан ақпарат және (немесе) мәліметтер ұсынудың қағидалары (бұдан әрі – Қағидалар) Қазақстан Республикасы Құрылыс кодексінің 24-бабының </w:t>
      </w:r>
      <w:r>
        <w:rPr>
          <w:rFonts w:ascii="Times New Roman"/>
          <w:b w:val="false"/>
          <w:i w:val="false"/>
          <w:color w:val="000000"/>
          <w:sz w:val="28"/>
        </w:rPr>
        <w:t>47) тармақшасына</w:t>
      </w:r>
      <w:r>
        <w:rPr>
          <w:rFonts w:ascii="Times New Roman"/>
          <w:b w:val="false"/>
          <w:i w:val="false"/>
          <w:color w:val="000000"/>
          <w:sz w:val="28"/>
        </w:rPr>
        <w:t xml:space="preserve"> сәйкес әзірленді және мемлекеттік қала құрылысы кадастрын жүргізу және одан ақпарат және (немесе) мәліметтер ұсыну тәртібін айқындайды.</w:t>
      </w:r>
    </w:p>
    <w:bookmarkEnd w:id="10"/>
    <w:bookmarkStart w:name="z18"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9" w:id="12"/>
    <w:p>
      <w:pPr>
        <w:spacing w:after="0"/>
        <w:ind w:left="0"/>
        <w:jc w:val="both"/>
      </w:pPr>
      <w:r>
        <w:rPr>
          <w:rFonts w:ascii="Times New Roman"/>
          <w:b w:val="false"/>
          <w:i w:val="false"/>
          <w:color w:val="000000"/>
          <w:sz w:val="28"/>
        </w:rPr>
        <w:t>
      1) атқарушылық геодезиялық түсірілім – нақты координаттар мен биіктіктер жүйелеріне байланыстыра отырып, ғимараттардың, құрылысжайлардың, инженерлік коммуникациялардың жер учаскесінде нақты орналасу схемасы;</w:t>
      </w:r>
    </w:p>
    <w:bookmarkEnd w:id="12"/>
    <w:bookmarkStart w:name="z20" w:id="13"/>
    <w:p>
      <w:pPr>
        <w:spacing w:after="0"/>
        <w:ind w:left="0"/>
        <w:jc w:val="both"/>
      </w:pPr>
      <w:r>
        <w:rPr>
          <w:rFonts w:ascii="Times New Roman"/>
          <w:b w:val="false"/>
          <w:i w:val="false"/>
          <w:color w:val="000000"/>
          <w:sz w:val="28"/>
        </w:rPr>
        <w:t>
      2) аумақтың кадастрлық жоспары – таңдалған аумақ шегінде сәулет, қала құрылысы және құрылыс қызметі объектісінің координаттары, ауданы, шекаралары және басқа да сипаттамалары туралы графикалық және мәтіндік түрде көрсетілетін мәліметтер;</w:t>
      </w:r>
    </w:p>
    <w:bookmarkEnd w:id="13"/>
    <w:bookmarkStart w:name="z21" w:id="14"/>
    <w:p>
      <w:pPr>
        <w:spacing w:after="0"/>
        <w:ind w:left="0"/>
        <w:jc w:val="both"/>
      </w:pPr>
      <w:r>
        <w:rPr>
          <w:rFonts w:ascii="Times New Roman"/>
          <w:b w:val="false"/>
          <w:i w:val="false"/>
          <w:color w:val="000000"/>
          <w:sz w:val="28"/>
        </w:rPr>
        <w:t>
      3) тапсырыс беруші – қызметін Қазақстан Республикасының заңнамасына сәйкес жүзеге асыратын жеке немесе заңды тұлға. Жобаның (бағдарламаның) тапсырыс беруші-инвесторы, тапсырыс беруші (меншік иесі) не олардың уәкілетті адамдары қызмет мақсаттарына қарай тапсырыс беруші бола алады;</w:t>
      </w:r>
    </w:p>
    <w:bookmarkEnd w:id="14"/>
    <w:bookmarkStart w:name="z22" w:id="15"/>
    <w:p>
      <w:pPr>
        <w:spacing w:after="0"/>
        <w:ind w:left="0"/>
        <w:jc w:val="both"/>
      </w:pPr>
      <w:r>
        <w:rPr>
          <w:rFonts w:ascii="Times New Roman"/>
          <w:b w:val="false"/>
          <w:i w:val="false"/>
          <w:color w:val="000000"/>
          <w:sz w:val="28"/>
        </w:rPr>
        <w:t>
      4) кезекші топографиялық жоспар – мемлекеттік қала құрылысы кадастрының құрамдас бөлігі болып табылатын және сәулет, қала құрылысы және құрылыс қызметі объектілері, инженерлік инфрақұрылым, жоспарланатын құрылыс объектілері, абаттандыру және көше-жол қозғалысы объектілері, көлік желісі туралы мәліметтерді қамтитын цифрлық картографиялық негіз;</w:t>
      </w:r>
    </w:p>
    <w:bookmarkEnd w:id="15"/>
    <w:bookmarkStart w:name="z23" w:id="16"/>
    <w:p>
      <w:pPr>
        <w:spacing w:after="0"/>
        <w:ind w:left="0"/>
        <w:jc w:val="both"/>
      </w:pPr>
      <w:r>
        <w:rPr>
          <w:rFonts w:ascii="Times New Roman"/>
          <w:b w:val="false"/>
          <w:i w:val="false"/>
          <w:color w:val="000000"/>
          <w:sz w:val="28"/>
        </w:rPr>
        <w:t>
      5) мемлекеттік қала құрылысы кадастрының автоматтандырылған цифрлық жүйесі (бұдан әрі – МҚҚК АЦЖ) – мемлекеттік қала құрылысы кадастрының ақпаратын және (немесе) мәліметтерін жинауды, есепке алуды, тіркеуді, енгізуді (толтыруды), өңдеуді, сақтауды, қол жеткізуді, беруді, деректерді көрсетуді және таратуды қамтамасыз ететін мемлекеттік қала құрылысы кадастрының цифрлық жүйесі.</w:t>
      </w:r>
    </w:p>
    <w:bookmarkEnd w:id="16"/>
    <w:bookmarkStart w:name="z24" w:id="17"/>
    <w:p>
      <w:pPr>
        <w:spacing w:after="0"/>
        <w:ind w:left="0"/>
        <w:jc w:val="both"/>
      </w:pPr>
      <w:r>
        <w:rPr>
          <w:rFonts w:ascii="Times New Roman"/>
          <w:b w:val="false"/>
          <w:i w:val="false"/>
          <w:color w:val="000000"/>
          <w:sz w:val="28"/>
        </w:rPr>
        <w:t xml:space="preserve">
      3. Мемлекеттік қала құрылысы кадастры мемлекеттік органдарды, жеке және заңды тұлғаларды сәулет, қала құрылысы және құрылыс қызметі объектілері туралы қажетті ақпаратпен қамтамасыз етуге арналған. </w:t>
      </w:r>
    </w:p>
    <w:bookmarkEnd w:id="17"/>
    <w:bookmarkStart w:name="z25" w:id="18"/>
    <w:p>
      <w:pPr>
        <w:spacing w:after="0"/>
        <w:ind w:left="0"/>
        <w:jc w:val="both"/>
      </w:pPr>
      <w:r>
        <w:rPr>
          <w:rFonts w:ascii="Times New Roman"/>
          <w:b w:val="false"/>
          <w:i w:val="false"/>
          <w:color w:val="000000"/>
          <w:sz w:val="28"/>
        </w:rPr>
        <w:t>
      4. Мемлекеттік қала құрылысы кадастры "Геодезия, картография және кеңістіктік деректер туралы" Қазақстан Республикасының Заңына сәйкес қабылданатын координаталардың үшөлшемді жүйесінде республикалық, облыстық, аудандық, базалық деңгейлердегі мемлекеттік қала құрылысы кадастрының есепке алу бірліктерін жіктеу мен кодтаудың бірыңғай жүйесіне сәйкес цифрлық нысанда жасалады.</w:t>
      </w:r>
    </w:p>
    <w:bookmarkEnd w:id="18"/>
    <w:bookmarkStart w:name="z26" w:id="19"/>
    <w:p>
      <w:pPr>
        <w:spacing w:after="0"/>
        <w:ind w:left="0"/>
        <w:jc w:val="both"/>
      </w:pPr>
      <w:r>
        <w:rPr>
          <w:rFonts w:ascii="Times New Roman"/>
          <w:b w:val="false"/>
          <w:i w:val="false"/>
          <w:color w:val="000000"/>
          <w:sz w:val="28"/>
        </w:rPr>
        <w:t>
      5. Мемлекеттік қала құрылысы кадастрында қала құрылысы регламенттері, сәулет, қала құрылысы және құрылыс қызметінің қолданыстағы және жоспарланатын, жобаланатын  объектілері, аумақтар мен елді мекендердің қала құрылысын жоспарлау және салу туралы картографиялық, статистикалық және мәтіндік ақпаратты қамтитын сан және сапа көрсеткіштері туралы мәліметтер қамтылады.</w:t>
      </w:r>
    </w:p>
    <w:bookmarkEnd w:id="19"/>
    <w:bookmarkStart w:name="z27" w:id="20"/>
    <w:p>
      <w:pPr>
        <w:spacing w:after="0"/>
        <w:ind w:left="0"/>
        <w:jc w:val="left"/>
      </w:pPr>
      <w:r>
        <w:rPr>
          <w:rFonts w:ascii="Times New Roman"/>
          <w:b/>
          <w:i w:val="false"/>
          <w:color w:val="000000"/>
        </w:rPr>
        <w:t xml:space="preserve"> 2-тарау. Мемлекеттік қала құрылысы кадастрын жүргізудің және одан ақпарат және (немесе) мәліметтер ұсынудың тәртібі</w:t>
      </w:r>
    </w:p>
    <w:bookmarkEnd w:id="20"/>
    <w:bookmarkStart w:name="z28" w:id="21"/>
    <w:p>
      <w:pPr>
        <w:spacing w:after="0"/>
        <w:ind w:left="0"/>
        <w:jc w:val="left"/>
      </w:pPr>
      <w:r>
        <w:rPr>
          <w:rFonts w:ascii="Times New Roman"/>
          <w:b/>
          <w:i w:val="false"/>
          <w:color w:val="000000"/>
        </w:rPr>
        <w:t xml:space="preserve"> 1-параграф. Мемлекеттік қала құрылысы кадастрын жүргізу тәртібі</w:t>
      </w:r>
    </w:p>
    <w:bookmarkEnd w:id="21"/>
    <w:bookmarkStart w:name="z29" w:id="22"/>
    <w:p>
      <w:pPr>
        <w:spacing w:after="0"/>
        <w:ind w:left="0"/>
        <w:jc w:val="both"/>
      </w:pPr>
      <w:r>
        <w:rPr>
          <w:rFonts w:ascii="Times New Roman"/>
          <w:b w:val="false"/>
          <w:i w:val="false"/>
          <w:color w:val="000000"/>
          <w:sz w:val="28"/>
        </w:rPr>
        <w:t>
      6. Мемлекеттік қала құрылысы кадастры Қазақстан Республикасының бүкіл аумағында сәулет, қала құрылысы және құрылыс қызметі объектілері жөнiндегi ақпаратты және (немесе) мәліметтерді жинаудың, өңдеудің, есепке алудың, тіркеудің, енгізудің (толтырудың), түгендеудің, сақтау мен берудің бірыңғай жүйесі бойынша жүргізіледі</w:t>
      </w:r>
    </w:p>
    <w:bookmarkEnd w:id="22"/>
    <w:bookmarkStart w:name="z30" w:id="23"/>
    <w:p>
      <w:pPr>
        <w:spacing w:after="0"/>
        <w:ind w:left="0"/>
        <w:jc w:val="both"/>
      </w:pPr>
      <w:r>
        <w:rPr>
          <w:rFonts w:ascii="Times New Roman"/>
          <w:b w:val="false"/>
          <w:i w:val="false"/>
          <w:color w:val="000000"/>
          <w:sz w:val="28"/>
        </w:rPr>
        <w:t>
      7. Мемлекеттік қала құрылысы кадастрын есепке алу, тіркеу және өзектендіру үшін бастапқы ақпараттың (мәліметтердің) көздері:</w:t>
      </w:r>
    </w:p>
    <w:bookmarkEnd w:id="23"/>
    <w:bookmarkStart w:name="z31" w:id="24"/>
    <w:p>
      <w:pPr>
        <w:spacing w:after="0"/>
        <w:ind w:left="0"/>
        <w:jc w:val="both"/>
      </w:pPr>
      <w:r>
        <w:rPr>
          <w:rFonts w:ascii="Times New Roman"/>
          <w:b w:val="false"/>
          <w:i w:val="false"/>
          <w:color w:val="000000"/>
          <w:sz w:val="28"/>
        </w:rPr>
        <w:t>
      1) азаматтық қорғау саласындағы уәкілетті орган – жергілікті жер объектілерінің өзгерісіне әкеп соқтырған табиғи және техногендік сипаттағы төтенше жағдайлар, табиғи және техногендік сипаттағы төтенше жағдайлардың туындау қаупі бар аймақтардағы аумақтар туралы ақпарат;</w:t>
      </w:r>
    </w:p>
    <w:bookmarkEnd w:id="24"/>
    <w:bookmarkStart w:name="z32" w:id="25"/>
    <w:p>
      <w:pPr>
        <w:spacing w:after="0"/>
        <w:ind w:left="0"/>
        <w:jc w:val="both"/>
      </w:pPr>
      <w:r>
        <w:rPr>
          <w:rFonts w:ascii="Times New Roman"/>
          <w:b w:val="false"/>
          <w:i w:val="false"/>
          <w:color w:val="000000"/>
          <w:sz w:val="28"/>
        </w:rPr>
        <w:t>
      2) сәулет және қала құрылысы саласындағы уәкілетті орган – өнеркәсіп объектілері туралы ақпарат;</w:t>
      </w:r>
    </w:p>
    <w:bookmarkEnd w:id="25"/>
    <w:bookmarkStart w:name="z33" w:id="26"/>
    <w:p>
      <w:pPr>
        <w:spacing w:after="0"/>
        <w:ind w:left="0"/>
        <w:jc w:val="both"/>
      </w:pPr>
      <w:r>
        <w:rPr>
          <w:rFonts w:ascii="Times New Roman"/>
          <w:b w:val="false"/>
          <w:i w:val="false"/>
          <w:color w:val="000000"/>
          <w:sz w:val="28"/>
        </w:rPr>
        <w:t>
      3) білім беру саласындағы уәкілетті орган – білім беру объектілері туралы ақпарат;</w:t>
      </w:r>
    </w:p>
    <w:bookmarkEnd w:id="26"/>
    <w:bookmarkStart w:name="z34" w:id="27"/>
    <w:p>
      <w:pPr>
        <w:spacing w:after="0"/>
        <w:ind w:left="0"/>
        <w:jc w:val="both"/>
      </w:pPr>
      <w:r>
        <w:rPr>
          <w:rFonts w:ascii="Times New Roman"/>
          <w:b w:val="false"/>
          <w:i w:val="false"/>
          <w:color w:val="000000"/>
          <w:sz w:val="28"/>
        </w:rPr>
        <w:t xml:space="preserve">
      4) ғылым және жоғары білім саласындағы уәкілетті орган – ғылым және жоғары білім беру объектілері туралы ақпарат; </w:t>
      </w:r>
    </w:p>
    <w:bookmarkEnd w:id="27"/>
    <w:bookmarkStart w:name="z35" w:id="28"/>
    <w:p>
      <w:pPr>
        <w:spacing w:after="0"/>
        <w:ind w:left="0"/>
        <w:jc w:val="both"/>
      </w:pPr>
      <w:r>
        <w:rPr>
          <w:rFonts w:ascii="Times New Roman"/>
          <w:b w:val="false"/>
          <w:i w:val="false"/>
          <w:color w:val="000000"/>
          <w:sz w:val="28"/>
        </w:rPr>
        <w:t>
      5) денсаулық сақтау саласындағы уәкілетті орган – денсаулық сақтау объектілері туралы ақпарат;</w:t>
      </w:r>
    </w:p>
    <w:bookmarkEnd w:id="28"/>
    <w:bookmarkStart w:name="z36" w:id="29"/>
    <w:p>
      <w:pPr>
        <w:spacing w:after="0"/>
        <w:ind w:left="0"/>
        <w:jc w:val="both"/>
      </w:pPr>
      <w:r>
        <w:rPr>
          <w:rFonts w:ascii="Times New Roman"/>
          <w:b w:val="false"/>
          <w:i w:val="false"/>
          <w:color w:val="000000"/>
          <w:sz w:val="28"/>
        </w:rPr>
        <w:t>
      6) жер қойнауын зерттеу жөніндегі уәкілетті орган – мемлекеттік жер қойнауы қорының бірыңғай кадастрынан алынған деректер (Қазақстан Республикасының пайдалы қазбалар кен орындары мен көріністері, анықтамалық ақпарат);</w:t>
      </w:r>
    </w:p>
    <w:bookmarkEnd w:id="29"/>
    <w:bookmarkStart w:name="z37" w:id="30"/>
    <w:p>
      <w:pPr>
        <w:spacing w:after="0"/>
        <w:ind w:left="0"/>
        <w:jc w:val="both"/>
      </w:pPr>
      <w:r>
        <w:rPr>
          <w:rFonts w:ascii="Times New Roman"/>
          <w:b w:val="false"/>
          <w:i w:val="false"/>
          <w:color w:val="000000"/>
          <w:sz w:val="28"/>
        </w:rPr>
        <w:t>
      7) көлік және коммуникация саласындағы уәкілетті орган – құрылыс және көлік инфрақұрылымын пайдалану саласындағы ақпарат;</w:t>
      </w:r>
    </w:p>
    <w:bookmarkEnd w:id="30"/>
    <w:bookmarkStart w:name="z38" w:id="31"/>
    <w:p>
      <w:pPr>
        <w:spacing w:after="0"/>
        <w:ind w:left="0"/>
        <w:jc w:val="both"/>
      </w:pPr>
      <w:r>
        <w:rPr>
          <w:rFonts w:ascii="Times New Roman"/>
          <w:b w:val="false"/>
          <w:i w:val="false"/>
          <w:color w:val="000000"/>
          <w:sz w:val="28"/>
        </w:rPr>
        <w:t>
      8) су қорын қорғау және пайдалану, қоршаған ортаны қорғау, орман шаруашылығы саласындағы уәкілетті орган – экологиялық ахуал, су және орман қоры, ерекше қорғалатын табиғи аумақтар туралы ақпарат;</w:t>
      </w:r>
    </w:p>
    <w:bookmarkEnd w:id="31"/>
    <w:bookmarkStart w:name="z39" w:id="32"/>
    <w:p>
      <w:pPr>
        <w:spacing w:after="0"/>
        <w:ind w:left="0"/>
        <w:jc w:val="both"/>
      </w:pPr>
      <w:r>
        <w:rPr>
          <w:rFonts w:ascii="Times New Roman"/>
          <w:b w:val="false"/>
          <w:i w:val="false"/>
          <w:color w:val="000000"/>
          <w:sz w:val="28"/>
        </w:rPr>
        <w:t>
      9) мәдениет, дене шынықтыру және спорт саласындағы уәкілетті органдар – мәдениет, спорт және тарихи-мәдени мұра объектілері жөніндегі ақпарат;</w:t>
      </w:r>
    </w:p>
    <w:bookmarkEnd w:id="32"/>
    <w:bookmarkStart w:name="z40" w:id="33"/>
    <w:p>
      <w:pPr>
        <w:spacing w:after="0"/>
        <w:ind w:left="0"/>
        <w:jc w:val="both"/>
      </w:pPr>
      <w:r>
        <w:rPr>
          <w:rFonts w:ascii="Times New Roman"/>
          <w:b w:val="false"/>
          <w:i w:val="false"/>
          <w:color w:val="000000"/>
          <w:sz w:val="28"/>
        </w:rPr>
        <w:t>
      10) электр энергетикасы саласындағы уәкілетті орган – электр энергетикасы объектілері туралы ақпарат;</w:t>
      </w:r>
    </w:p>
    <w:bookmarkEnd w:id="33"/>
    <w:bookmarkStart w:name="z41" w:id="34"/>
    <w:p>
      <w:pPr>
        <w:spacing w:after="0"/>
        <w:ind w:left="0"/>
        <w:jc w:val="both"/>
      </w:pPr>
      <w:r>
        <w:rPr>
          <w:rFonts w:ascii="Times New Roman"/>
          <w:b w:val="false"/>
          <w:i w:val="false"/>
          <w:color w:val="000000"/>
          <w:sz w:val="28"/>
        </w:rPr>
        <w:t>
      11) астананың, облыстардың, республикалық маңызы бар қалалардың, облыстық маңызы бар қалалардың, аудандардың жергілікті атқарушы органдары (бұдан әрі – ЖАО) – Қазақстан Республикасының құрылыс, жер қатынастары, тұрғын үй-коммуналдық шаруашылығы, білім беру, денсаулық сақтау, көлік және коммуникациялар, мәдениет, спорт және тарихи-мәдени мұра салаларындағы мәліметтер, сондай-ақ жергілікті жер, жер қойнауы, су ресурстары, геология, орман шаруашылығы, қоршаған ортаны қорғау, электр энергетикасы объектілерінің өзгерісіне әкеп соқтырған табиғи және техногендік сипаттағы төтенше жағдайлар туралы ақпарат;</w:t>
      </w:r>
    </w:p>
    <w:bookmarkEnd w:id="34"/>
    <w:bookmarkStart w:name="z42" w:id="35"/>
    <w:p>
      <w:pPr>
        <w:spacing w:after="0"/>
        <w:ind w:left="0"/>
        <w:jc w:val="both"/>
      </w:pPr>
      <w:r>
        <w:rPr>
          <w:rFonts w:ascii="Times New Roman"/>
          <w:b w:val="false"/>
          <w:i w:val="false"/>
          <w:color w:val="000000"/>
          <w:sz w:val="28"/>
        </w:rPr>
        <w:t>
      12) астананың, республикалық маңызы бар қалалардың, облыстық маңызы бар қалалардың, аудандардың сәулет және қала құрылысы саласындағы ЖАО – құрылыс жобалары бойынша материалдар:</w:t>
      </w:r>
    </w:p>
    <w:bookmarkEnd w:id="35"/>
    <w:bookmarkStart w:name="z43" w:id="36"/>
    <w:p>
      <w:pPr>
        <w:spacing w:after="0"/>
        <w:ind w:left="0"/>
        <w:jc w:val="both"/>
      </w:pPr>
      <w:r>
        <w:rPr>
          <w:rFonts w:ascii="Times New Roman"/>
          <w:b w:val="false"/>
          <w:i w:val="false"/>
          <w:color w:val="000000"/>
          <w:sz w:val="28"/>
        </w:rPr>
        <w:t>
      сәулет-жоспарлау тапсырмасы (бұдан әрі – СЖТ);</w:t>
      </w:r>
    </w:p>
    <w:bookmarkEnd w:id="36"/>
    <w:bookmarkStart w:name="z44" w:id="37"/>
    <w:p>
      <w:pPr>
        <w:spacing w:after="0"/>
        <w:ind w:left="0"/>
        <w:jc w:val="both"/>
      </w:pPr>
      <w:r>
        <w:rPr>
          <w:rFonts w:ascii="Times New Roman"/>
          <w:b w:val="false"/>
          <w:i w:val="false"/>
          <w:color w:val="000000"/>
          <w:sz w:val="28"/>
        </w:rPr>
        <w:t>
      техникалық шарттар (бұдан әрі – ТШ);</w:t>
      </w:r>
    </w:p>
    <w:bookmarkEnd w:id="37"/>
    <w:bookmarkStart w:name="z45" w:id="38"/>
    <w:p>
      <w:pPr>
        <w:spacing w:after="0"/>
        <w:ind w:left="0"/>
        <w:jc w:val="both"/>
      </w:pPr>
      <w:r>
        <w:rPr>
          <w:rFonts w:ascii="Times New Roman"/>
          <w:b w:val="false"/>
          <w:i w:val="false"/>
          <w:color w:val="000000"/>
          <w:sz w:val="28"/>
        </w:rPr>
        <w:t>
      сыртқы инженерлік желілер трассаларының схемалары;</w:t>
      </w:r>
    </w:p>
    <w:bookmarkEnd w:id="38"/>
    <w:bookmarkStart w:name="z46" w:id="39"/>
    <w:p>
      <w:pPr>
        <w:spacing w:after="0"/>
        <w:ind w:left="0"/>
        <w:jc w:val="both"/>
      </w:pPr>
      <w:r>
        <w:rPr>
          <w:rFonts w:ascii="Times New Roman"/>
          <w:b w:val="false"/>
          <w:i w:val="false"/>
          <w:color w:val="000000"/>
          <w:sz w:val="28"/>
        </w:rPr>
        <w:t>
      көтергіш және қоршау (сыртқы) конструкцияларының, инженерлік жүйелер мен жабдықтарының өзгеруіне байланысты қолданыстағы ғимараттар мен құрылысжайлардың үй-жайларын (жекелеген бөліктерін) реконструкциялау (қайта жоспарлау, қайта жабдықтау) туралы ЖАО шешімі;</w:t>
      </w:r>
    </w:p>
    <w:bookmarkEnd w:id="39"/>
    <w:bookmarkStart w:name="z47" w:id="40"/>
    <w:p>
      <w:pPr>
        <w:spacing w:after="0"/>
        <w:ind w:left="0"/>
        <w:jc w:val="both"/>
      </w:pPr>
      <w:r>
        <w:rPr>
          <w:rFonts w:ascii="Times New Roman"/>
          <w:b w:val="false"/>
          <w:i w:val="false"/>
          <w:color w:val="000000"/>
          <w:sz w:val="28"/>
        </w:rPr>
        <w:t>
      келісілген эскиздік жоба;</w:t>
      </w:r>
    </w:p>
    <w:bookmarkEnd w:id="40"/>
    <w:bookmarkStart w:name="z48" w:id="41"/>
    <w:p>
      <w:pPr>
        <w:spacing w:after="0"/>
        <w:ind w:left="0"/>
        <w:jc w:val="both"/>
      </w:pPr>
      <w:r>
        <w:rPr>
          <w:rFonts w:ascii="Times New Roman"/>
          <w:b w:val="false"/>
          <w:i w:val="false"/>
          <w:color w:val="000000"/>
          <w:sz w:val="28"/>
        </w:rPr>
        <w:t>
      объектілерді пайдалануға қабылдау актісі;</w:t>
      </w:r>
    </w:p>
    <w:bookmarkEnd w:id="41"/>
    <w:bookmarkStart w:name="z49" w:id="42"/>
    <w:p>
      <w:pPr>
        <w:spacing w:after="0"/>
        <w:ind w:left="0"/>
        <w:jc w:val="both"/>
      </w:pPr>
      <w:r>
        <w:rPr>
          <w:rFonts w:ascii="Times New Roman"/>
          <w:b w:val="false"/>
          <w:i w:val="false"/>
          <w:color w:val="000000"/>
          <w:sz w:val="28"/>
        </w:rPr>
        <w:t>
      құрылыс объектісін бұзу актісі;</w:t>
      </w:r>
    </w:p>
    <w:bookmarkEnd w:id="42"/>
    <w:bookmarkStart w:name="z50" w:id="43"/>
    <w:p>
      <w:pPr>
        <w:spacing w:after="0"/>
        <w:ind w:left="0"/>
        <w:jc w:val="both"/>
      </w:pPr>
      <w:r>
        <w:rPr>
          <w:rFonts w:ascii="Times New Roman"/>
          <w:b w:val="false"/>
          <w:i w:val="false"/>
          <w:color w:val="000000"/>
          <w:sz w:val="28"/>
        </w:rPr>
        <w:t>
      сәулет, қала құрылысы және құрылыс саласындағы өзге де мәліметтер;</w:t>
      </w:r>
    </w:p>
    <w:bookmarkEnd w:id="43"/>
    <w:bookmarkStart w:name="z51" w:id="44"/>
    <w:p>
      <w:pPr>
        <w:spacing w:after="0"/>
        <w:ind w:left="0"/>
        <w:jc w:val="both"/>
      </w:pPr>
      <w:r>
        <w:rPr>
          <w:rFonts w:ascii="Times New Roman"/>
          <w:b w:val="false"/>
          <w:i w:val="false"/>
          <w:color w:val="000000"/>
          <w:sz w:val="28"/>
        </w:rPr>
        <w:t>
      13) астананың, облыстардың, республикалық маңызы бар қалалардың, облыстық маңызы бар қалалардың, аудандардың сәулет және қала құрылысы саласындағы ЖАО – қала құрылысы жобалары бойынша материалдар:</w:t>
      </w:r>
    </w:p>
    <w:bookmarkEnd w:id="44"/>
    <w:bookmarkStart w:name="z52" w:id="45"/>
    <w:p>
      <w:pPr>
        <w:spacing w:after="0"/>
        <w:ind w:left="0"/>
        <w:jc w:val="both"/>
      </w:pPr>
      <w:r>
        <w:rPr>
          <w:rFonts w:ascii="Times New Roman"/>
          <w:b w:val="false"/>
          <w:i w:val="false"/>
          <w:color w:val="000000"/>
          <w:sz w:val="28"/>
        </w:rPr>
        <w:t>
      елді мекеннің бас жоспарының топографиялық түсірілімі;</w:t>
      </w:r>
    </w:p>
    <w:bookmarkEnd w:id="45"/>
    <w:bookmarkStart w:name="z53" w:id="46"/>
    <w:p>
      <w:pPr>
        <w:spacing w:after="0"/>
        <w:ind w:left="0"/>
        <w:jc w:val="both"/>
      </w:pPr>
      <w:r>
        <w:rPr>
          <w:rFonts w:ascii="Times New Roman"/>
          <w:b w:val="false"/>
          <w:i w:val="false"/>
          <w:color w:val="000000"/>
          <w:sz w:val="28"/>
        </w:rPr>
        <w:t>
      елді мекендерді дамыту және құрылысын салу схемаларының топографиялық түсірілімі (оңайлатылған бас жоспар);</w:t>
      </w:r>
    </w:p>
    <w:bookmarkEnd w:id="46"/>
    <w:bookmarkStart w:name="z54" w:id="47"/>
    <w:p>
      <w:pPr>
        <w:spacing w:after="0"/>
        <w:ind w:left="0"/>
        <w:jc w:val="both"/>
      </w:pPr>
      <w:r>
        <w:rPr>
          <w:rFonts w:ascii="Times New Roman"/>
          <w:b w:val="false"/>
          <w:i w:val="false"/>
          <w:color w:val="000000"/>
          <w:sz w:val="28"/>
        </w:rPr>
        <w:t>
      егжей-тегжейлі жоспарлау жобасының топографиялық түсірілімі;</w:t>
      </w:r>
    </w:p>
    <w:bookmarkEnd w:id="47"/>
    <w:bookmarkStart w:name="z55" w:id="48"/>
    <w:p>
      <w:pPr>
        <w:spacing w:after="0"/>
        <w:ind w:left="0"/>
        <w:jc w:val="both"/>
      </w:pPr>
      <w:r>
        <w:rPr>
          <w:rFonts w:ascii="Times New Roman"/>
          <w:b w:val="false"/>
          <w:i w:val="false"/>
          <w:color w:val="000000"/>
          <w:sz w:val="28"/>
        </w:rPr>
        <w:t>
      елді мекендерді дамыту мен құрылысын салудың бекітілген қала құрылысы жобалары, оларды түзету;</w:t>
      </w:r>
    </w:p>
    <w:bookmarkEnd w:id="48"/>
    <w:bookmarkStart w:name="z56" w:id="49"/>
    <w:p>
      <w:pPr>
        <w:spacing w:after="0"/>
        <w:ind w:left="0"/>
        <w:jc w:val="both"/>
      </w:pPr>
      <w:r>
        <w:rPr>
          <w:rFonts w:ascii="Times New Roman"/>
          <w:b w:val="false"/>
          <w:i w:val="false"/>
          <w:color w:val="000000"/>
          <w:sz w:val="28"/>
        </w:rPr>
        <w:t>
      14) мемлекеттік сараптама ұйымы және сараптама ұйымдары (сұрау салу бойынша);</w:t>
      </w:r>
    </w:p>
    <w:bookmarkEnd w:id="49"/>
    <w:bookmarkStart w:name="z57" w:id="50"/>
    <w:p>
      <w:pPr>
        <w:spacing w:after="0"/>
        <w:ind w:left="0"/>
        <w:jc w:val="both"/>
      </w:pPr>
      <w:r>
        <w:rPr>
          <w:rFonts w:ascii="Times New Roman"/>
          <w:b w:val="false"/>
          <w:i w:val="false"/>
          <w:color w:val="000000"/>
          <w:sz w:val="28"/>
        </w:rPr>
        <w:t>
      қала құрылысы жобаларының сараптама қорытындылары;</w:t>
      </w:r>
    </w:p>
    <w:bookmarkEnd w:id="50"/>
    <w:bookmarkStart w:name="z58" w:id="51"/>
    <w:p>
      <w:pPr>
        <w:spacing w:after="0"/>
        <w:ind w:left="0"/>
        <w:jc w:val="both"/>
      </w:pPr>
      <w:r>
        <w:rPr>
          <w:rFonts w:ascii="Times New Roman"/>
          <w:b w:val="false"/>
          <w:i w:val="false"/>
          <w:color w:val="000000"/>
          <w:sz w:val="28"/>
        </w:rPr>
        <w:t>
      құрылыс жобаларының қорытындылары;</w:t>
      </w:r>
    </w:p>
    <w:bookmarkEnd w:id="51"/>
    <w:bookmarkStart w:name="z59" w:id="52"/>
    <w:p>
      <w:pPr>
        <w:spacing w:after="0"/>
        <w:ind w:left="0"/>
        <w:jc w:val="both"/>
      </w:pPr>
      <w:r>
        <w:rPr>
          <w:rFonts w:ascii="Times New Roman"/>
          <w:b w:val="false"/>
          <w:i w:val="false"/>
          <w:color w:val="000000"/>
          <w:sz w:val="28"/>
        </w:rPr>
        <w:t>
      геологиялық іздестіру деректері;</w:t>
      </w:r>
    </w:p>
    <w:bookmarkEnd w:id="52"/>
    <w:bookmarkStart w:name="z60" w:id="53"/>
    <w:p>
      <w:pPr>
        <w:spacing w:after="0"/>
        <w:ind w:left="0"/>
        <w:jc w:val="both"/>
      </w:pPr>
      <w:r>
        <w:rPr>
          <w:rFonts w:ascii="Times New Roman"/>
          <w:b w:val="false"/>
          <w:i w:val="false"/>
          <w:color w:val="000000"/>
          <w:sz w:val="28"/>
        </w:rPr>
        <w:t>
      15) жеке және заңды тұлғаларға міндетті қызметтер көрсететін табиғи монополиялар, квазимемлекеттік сектор субъектілері:</w:t>
      </w:r>
    </w:p>
    <w:bookmarkEnd w:id="53"/>
    <w:bookmarkStart w:name="z61" w:id="54"/>
    <w:p>
      <w:pPr>
        <w:spacing w:after="0"/>
        <w:ind w:left="0"/>
        <w:jc w:val="both"/>
      </w:pPr>
      <w:r>
        <w:rPr>
          <w:rFonts w:ascii="Times New Roman"/>
          <w:b w:val="false"/>
          <w:i w:val="false"/>
          <w:color w:val="000000"/>
          <w:sz w:val="28"/>
        </w:rPr>
        <w:t>
      резерв; белгіленген қуаты және (немесе) сыйымдылығы; бос және қолжетімді қуаттардың және (немесе) сыйымдылықтардың болуы; желілердің өткізу қабілеттері; координаттық байланыстырумен орналасқан жері (елді мекен көшелерінің атауын көрсете отырып); ұзындығы; брондалған қуаттар және (немесе) сыйымдылықтар саны және оларды брондау мерзімдері; түпкілікті тұтынушыларға қызмет көрсету үшін технологиялық процесте пайдаланылатын бос емес қуаттардың және (немесе) сыйымдылықтардың саны, олардың теңгерімінде тұрған инженерлік желілердің өткізу қабілеттері туралы ақпарат;</w:t>
      </w:r>
    </w:p>
    <w:bookmarkEnd w:id="54"/>
    <w:bookmarkStart w:name="z62" w:id="55"/>
    <w:p>
      <w:pPr>
        <w:spacing w:after="0"/>
        <w:ind w:left="0"/>
        <w:jc w:val="both"/>
      </w:pPr>
      <w:r>
        <w:rPr>
          <w:rFonts w:ascii="Times New Roman"/>
          <w:b w:val="false"/>
          <w:i w:val="false"/>
          <w:color w:val="000000"/>
          <w:sz w:val="28"/>
        </w:rPr>
        <w:t>
      осы Қағидаларға қосымшаға сәйкес техникалық сипаттамалары бар реттеліп көрсетілетін қызметтерді ұсыну кезінде пайдаланылатын желілерді және (немесе) өзге де мүлікті орналастыру схемалары.</w:t>
      </w:r>
    </w:p>
    <w:bookmarkEnd w:id="55"/>
    <w:bookmarkStart w:name="z63" w:id="56"/>
    <w:p>
      <w:pPr>
        <w:spacing w:after="0"/>
        <w:ind w:left="0"/>
        <w:jc w:val="both"/>
      </w:pPr>
      <w:r>
        <w:rPr>
          <w:rFonts w:ascii="Times New Roman"/>
          <w:b w:val="false"/>
          <w:i w:val="false"/>
          <w:color w:val="000000"/>
          <w:sz w:val="28"/>
        </w:rPr>
        <w:t>
      16) салалық цифрлық жүйелер – салалық кадастрлардың, тіркелімдердің, деректер банктерінің деректері;</w:t>
      </w:r>
    </w:p>
    <w:bookmarkEnd w:id="56"/>
    <w:bookmarkStart w:name="z64" w:id="57"/>
    <w:p>
      <w:pPr>
        <w:spacing w:after="0"/>
        <w:ind w:left="0"/>
        <w:jc w:val="both"/>
      </w:pPr>
      <w:r>
        <w:rPr>
          <w:rFonts w:ascii="Times New Roman"/>
          <w:b w:val="false"/>
          <w:i w:val="false"/>
          <w:color w:val="000000"/>
          <w:sz w:val="28"/>
        </w:rPr>
        <w:t>
      17) Тапсырыс берушілер:</w:t>
      </w:r>
    </w:p>
    <w:bookmarkEnd w:id="57"/>
    <w:bookmarkStart w:name="z65" w:id="58"/>
    <w:p>
      <w:pPr>
        <w:spacing w:after="0"/>
        <w:ind w:left="0"/>
        <w:jc w:val="both"/>
      </w:pPr>
      <w:r>
        <w:rPr>
          <w:rFonts w:ascii="Times New Roman"/>
          <w:b w:val="false"/>
          <w:i w:val="false"/>
          <w:color w:val="000000"/>
          <w:sz w:val="28"/>
        </w:rPr>
        <w:t>
      жобалау алдындағы және жобалау құжаттамасы;</w:t>
      </w:r>
    </w:p>
    <w:bookmarkEnd w:id="58"/>
    <w:bookmarkStart w:name="z66" w:id="59"/>
    <w:p>
      <w:pPr>
        <w:spacing w:after="0"/>
        <w:ind w:left="0"/>
        <w:jc w:val="both"/>
      </w:pPr>
      <w:r>
        <w:rPr>
          <w:rFonts w:ascii="Times New Roman"/>
          <w:b w:val="false"/>
          <w:i w:val="false"/>
          <w:color w:val="000000"/>
          <w:sz w:val="28"/>
        </w:rPr>
        <w:t>
      топографиялық түсірілім;</w:t>
      </w:r>
    </w:p>
    <w:bookmarkEnd w:id="59"/>
    <w:bookmarkStart w:name="z67" w:id="60"/>
    <w:p>
      <w:pPr>
        <w:spacing w:after="0"/>
        <w:ind w:left="0"/>
        <w:jc w:val="both"/>
      </w:pPr>
      <w:r>
        <w:rPr>
          <w:rFonts w:ascii="Times New Roman"/>
          <w:b w:val="false"/>
          <w:i w:val="false"/>
          <w:color w:val="000000"/>
          <w:sz w:val="28"/>
        </w:rPr>
        <w:t>
      атқарушылық геодезиялық түсірілім.</w:t>
      </w:r>
    </w:p>
    <w:bookmarkEnd w:id="60"/>
    <w:bookmarkStart w:name="z68" w:id="61"/>
    <w:p>
      <w:pPr>
        <w:spacing w:after="0"/>
        <w:ind w:left="0"/>
        <w:jc w:val="both"/>
      </w:pPr>
      <w:r>
        <w:rPr>
          <w:rFonts w:ascii="Times New Roman"/>
          <w:b w:val="false"/>
          <w:i w:val="false"/>
          <w:color w:val="000000"/>
          <w:sz w:val="28"/>
        </w:rPr>
        <w:t>
      8. Сәулет және қала құрылысы саласындағы ЖАО МҚҚК АЦЖ жүйесінде кезекші топографиялық жоспарды жүргізеді, оны жаңарту және өзгерту тұрақты негізде жүзеге асырылады.</w:t>
      </w:r>
    </w:p>
    <w:bookmarkEnd w:id="61"/>
    <w:bookmarkStart w:name="z69" w:id="62"/>
    <w:p>
      <w:pPr>
        <w:spacing w:after="0"/>
        <w:ind w:left="0"/>
        <w:jc w:val="both"/>
      </w:pPr>
      <w:r>
        <w:rPr>
          <w:rFonts w:ascii="Times New Roman"/>
          <w:b w:val="false"/>
          <w:i w:val="false"/>
          <w:color w:val="000000"/>
          <w:sz w:val="28"/>
        </w:rPr>
        <w:t>
      Кезекші топографиялық жоспарлар объектінің толық қызмет циклін көрсететін құжаттаманы ескере отырып, объектілік нысанда жүргізіледі.</w:t>
      </w:r>
    </w:p>
    <w:bookmarkEnd w:id="62"/>
    <w:bookmarkStart w:name="z70" w:id="63"/>
    <w:p>
      <w:pPr>
        <w:spacing w:after="0"/>
        <w:ind w:left="0"/>
        <w:jc w:val="both"/>
      </w:pPr>
      <w:r>
        <w:rPr>
          <w:rFonts w:ascii="Times New Roman"/>
          <w:b w:val="false"/>
          <w:i w:val="false"/>
          <w:color w:val="000000"/>
          <w:sz w:val="28"/>
        </w:rPr>
        <w:t>
      9. Мемлекеттік қала құрылысы кадастрын жүргізу мемлекеттік қала құрылысы кадастрының базалық субъектілерінен келіп түсетін ақпаратты және (немесе) мәліметтерді қалыптастыру және өзектендіру, жүйеге келтіру, жинақтау, енгізу, тіркеу жолымен, оның ішінде цифрлық үкіметтің шлюзі мен Smart Bridge ингерациялық сервистер көрмесінің көмегімен және екіжақты қауіпсіз байланыс арналарын құру жолымен цифрлық жүйелердің интеграциялық өзара іс-қимылы арқылы жүзеге асырылады.</w:t>
      </w:r>
    </w:p>
    <w:bookmarkEnd w:id="63"/>
    <w:bookmarkStart w:name="z71" w:id="64"/>
    <w:p>
      <w:pPr>
        <w:spacing w:after="0"/>
        <w:ind w:left="0"/>
        <w:jc w:val="both"/>
      </w:pPr>
      <w:r>
        <w:rPr>
          <w:rFonts w:ascii="Times New Roman"/>
          <w:b w:val="false"/>
          <w:i w:val="false"/>
          <w:color w:val="000000"/>
          <w:sz w:val="28"/>
        </w:rPr>
        <w:t>
      10. Мемлекеттік қала құрылысы кадастры деңгейлер бойынша:</w:t>
      </w:r>
    </w:p>
    <w:bookmarkEnd w:id="64"/>
    <w:bookmarkStart w:name="z72" w:id="65"/>
    <w:p>
      <w:pPr>
        <w:spacing w:after="0"/>
        <w:ind w:left="0"/>
        <w:jc w:val="both"/>
      </w:pPr>
      <w:r>
        <w:rPr>
          <w:rFonts w:ascii="Times New Roman"/>
          <w:b w:val="false"/>
          <w:i w:val="false"/>
          <w:color w:val="000000"/>
          <w:sz w:val="28"/>
        </w:rPr>
        <w:t>
      1) республикалық;</w:t>
      </w:r>
    </w:p>
    <w:bookmarkEnd w:id="65"/>
    <w:bookmarkStart w:name="z73" w:id="66"/>
    <w:p>
      <w:pPr>
        <w:spacing w:after="0"/>
        <w:ind w:left="0"/>
        <w:jc w:val="both"/>
      </w:pPr>
      <w:r>
        <w:rPr>
          <w:rFonts w:ascii="Times New Roman"/>
          <w:b w:val="false"/>
          <w:i w:val="false"/>
          <w:color w:val="000000"/>
          <w:sz w:val="28"/>
        </w:rPr>
        <w:t>
      2) облыстық;</w:t>
      </w:r>
    </w:p>
    <w:bookmarkEnd w:id="66"/>
    <w:bookmarkStart w:name="z74" w:id="67"/>
    <w:p>
      <w:pPr>
        <w:spacing w:after="0"/>
        <w:ind w:left="0"/>
        <w:jc w:val="both"/>
      </w:pPr>
      <w:r>
        <w:rPr>
          <w:rFonts w:ascii="Times New Roman"/>
          <w:b w:val="false"/>
          <w:i w:val="false"/>
          <w:color w:val="000000"/>
          <w:sz w:val="28"/>
        </w:rPr>
        <w:t>
      3) аудандық;</w:t>
      </w:r>
    </w:p>
    <w:bookmarkEnd w:id="67"/>
    <w:bookmarkStart w:name="z75" w:id="68"/>
    <w:p>
      <w:pPr>
        <w:spacing w:after="0"/>
        <w:ind w:left="0"/>
        <w:jc w:val="both"/>
      </w:pPr>
      <w:r>
        <w:rPr>
          <w:rFonts w:ascii="Times New Roman"/>
          <w:b w:val="false"/>
          <w:i w:val="false"/>
          <w:color w:val="000000"/>
          <w:sz w:val="28"/>
        </w:rPr>
        <w:t>
      4) базалық (республикалық маңызы бар қалаларды және астананы қоса алғанда, елді мекендер) болып бөлінеді.</w:t>
      </w:r>
    </w:p>
    <w:bookmarkEnd w:id="68"/>
    <w:bookmarkStart w:name="z76" w:id="69"/>
    <w:p>
      <w:pPr>
        <w:spacing w:after="0"/>
        <w:ind w:left="0"/>
        <w:jc w:val="both"/>
      </w:pPr>
      <w:r>
        <w:rPr>
          <w:rFonts w:ascii="Times New Roman"/>
          <w:b w:val="false"/>
          <w:i w:val="false"/>
          <w:color w:val="000000"/>
          <w:sz w:val="28"/>
        </w:rPr>
        <w:t>
      11. Мемлекеттік қала құрылысы кадастрының республикалық деңгейі:</w:t>
      </w:r>
    </w:p>
    <w:bookmarkEnd w:id="69"/>
    <w:bookmarkStart w:name="z77" w:id="70"/>
    <w:p>
      <w:pPr>
        <w:spacing w:after="0"/>
        <w:ind w:left="0"/>
        <w:jc w:val="both"/>
      </w:pPr>
      <w:r>
        <w:rPr>
          <w:rFonts w:ascii="Times New Roman"/>
          <w:b w:val="false"/>
          <w:i w:val="false"/>
          <w:color w:val="000000"/>
          <w:sz w:val="28"/>
        </w:rPr>
        <w:t xml:space="preserve">
      1) аумақтарды пайдалану мәселелері бойынша цифрлық жүйелер және (немесе) ресурстар деректері (агроөндіріс, өнеркәсіп, су ресурстары, индустриялық-инвестициялық жобалар, минералдық-шикізат ресурстары, көлік инфрақұрылымы, экологиялық ахуал, энергиямен жабдықтау, қала құрылысы жобалары); </w:t>
      </w:r>
    </w:p>
    <w:bookmarkEnd w:id="70"/>
    <w:bookmarkStart w:name="z78" w:id="71"/>
    <w:p>
      <w:pPr>
        <w:spacing w:after="0"/>
        <w:ind w:left="0"/>
        <w:jc w:val="both"/>
      </w:pPr>
      <w:r>
        <w:rPr>
          <w:rFonts w:ascii="Times New Roman"/>
          <w:b w:val="false"/>
          <w:i w:val="false"/>
          <w:color w:val="000000"/>
          <w:sz w:val="28"/>
        </w:rPr>
        <w:t>
      2) Ұлттық кеңістіктік деректер инфрақұрылымының деректері негізінде Қазақстан Республикасының мемлекеттік шекаралары мен облыстардың шекаралары;</w:t>
      </w:r>
    </w:p>
    <w:bookmarkEnd w:id="71"/>
    <w:bookmarkStart w:name="z79" w:id="72"/>
    <w:p>
      <w:pPr>
        <w:spacing w:after="0"/>
        <w:ind w:left="0"/>
        <w:jc w:val="both"/>
      </w:pPr>
      <w:r>
        <w:rPr>
          <w:rFonts w:ascii="Times New Roman"/>
          <w:b w:val="false"/>
          <w:i w:val="false"/>
          <w:color w:val="000000"/>
          <w:sz w:val="28"/>
        </w:rPr>
        <w:t>
      3) мемлекеттік қала құрылысы кадастрының төмен тұрған аумақтық деңгейлерінің дерекқоры туралы ақпаратты және (немесе) мәліметтерді қамтиды.</w:t>
      </w:r>
    </w:p>
    <w:bookmarkEnd w:id="72"/>
    <w:bookmarkStart w:name="z80" w:id="73"/>
    <w:p>
      <w:pPr>
        <w:spacing w:after="0"/>
        <w:ind w:left="0"/>
        <w:jc w:val="both"/>
      </w:pPr>
      <w:r>
        <w:rPr>
          <w:rFonts w:ascii="Times New Roman"/>
          <w:b w:val="false"/>
          <w:i w:val="false"/>
          <w:color w:val="000000"/>
          <w:sz w:val="28"/>
        </w:rPr>
        <w:t>
      12. Мемлекеттік қала құрылысы кадастрының облыстық деңгейі:</w:t>
      </w:r>
    </w:p>
    <w:bookmarkEnd w:id="73"/>
    <w:bookmarkStart w:name="z81" w:id="74"/>
    <w:p>
      <w:pPr>
        <w:spacing w:after="0"/>
        <w:ind w:left="0"/>
        <w:jc w:val="both"/>
      </w:pPr>
      <w:r>
        <w:rPr>
          <w:rFonts w:ascii="Times New Roman"/>
          <w:b w:val="false"/>
          <w:i w:val="false"/>
          <w:color w:val="000000"/>
          <w:sz w:val="28"/>
        </w:rPr>
        <w:t>
      1) облыстар аумағының қала құрылысын жоспарлаудың кешенді схемалары;</w:t>
      </w:r>
    </w:p>
    <w:bookmarkEnd w:id="74"/>
    <w:bookmarkStart w:name="z82" w:id="75"/>
    <w:p>
      <w:pPr>
        <w:spacing w:after="0"/>
        <w:ind w:left="0"/>
        <w:jc w:val="both"/>
      </w:pPr>
      <w:r>
        <w:rPr>
          <w:rFonts w:ascii="Times New Roman"/>
          <w:b w:val="false"/>
          <w:i w:val="false"/>
          <w:color w:val="000000"/>
          <w:sz w:val="28"/>
        </w:rPr>
        <w:t>
      2) Ұлттық кеңістіктік деректер инфрақұрылымының деректері негізінде облыстар мен аудандардың шекаралары, сондай-ақ аудандар мен аудан орталықтары арасындағы көлік және инженерлік инфрақұрылым туралы ақпаратты және (немесе) мәліметтерді қамтиды.</w:t>
      </w:r>
    </w:p>
    <w:bookmarkEnd w:id="75"/>
    <w:bookmarkStart w:name="z83" w:id="76"/>
    <w:p>
      <w:pPr>
        <w:spacing w:after="0"/>
        <w:ind w:left="0"/>
        <w:jc w:val="both"/>
      </w:pPr>
      <w:r>
        <w:rPr>
          <w:rFonts w:ascii="Times New Roman"/>
          <w:b w:val="false"/>
          <w:i w:val="false"/>
          <w:color w:val="000000"/>
          <w:sz w:val="28"/>
        </w:rPr>
        <w:t>
      13. Мемлекеттік қала құрылысы кадастрының аудандық деңгейі:</w:t>
      </w:r>
    </w:p>
    <w:bookmarkEnd w:id="76"/>
    <w:bookmarkStart w:name="z84" w:id="77"/>
    <w:p>
      <w:pPr>
        <w:spacing w:after="0"/>
        <w:ind w:left="0"/>
        <w:jc w:val="both"/>
      </w:pPr>
      <w:r>
        <w:rPr>
          <w:rFonts w:ascii="Times New Roman"/>
          <w:b w:val="false"/>
          <w:i w:val="false"/>
          <w:color w:val="000000"/>
          <w:sz w:val="28"/>
        </w:rPr>
        <w:t>
      1) аудандар аумағының қала құрылысын жоспарлаудың кешенді схемалары;</w:t>
      </w:r>
    </w:p>
    <w:bookmarkEnd w:id="77"/>
    <w:bookmarkStart w:name="z85" w:id="78"/>
    <w:p>
      <w:pPr>
        <w:spacing w:after="0"/>
        <w:ind w:left="0"/>
        <w:jc w:val="both"/>
      </w:pPr>
      <w:r>
        <w:rPr>
          <w:rFonts w:ascii="Times New Roman"/>
          <w:b w:val="false"/>
          <w:i w:val="false"/>
          <w:color w:val="000000"/>
          <w:sz w:val="28"/>
        </w:rPr>
        <w:t>
      2) Ұлттық кеңістіктік деректер инфрақұрылымының деректері негізінде аудандар мен ауылдық округтердің шекаралары, сондай-ақ елді мекендер арасындағы көлік және инженерлік инфрақұрылым туралы ақпаратты және (немесе) мәліметтерді қамтиды.</w:t>
      </w:r>
    </w:p>
    <w:bookmarkEnd w:id="78"/>
    <w:bookmarkStart w:name="z86" w:id="79"/>
    <w:p>
      <w:pPr>
        <w:spacing w:after="0"/>
        <w:ind w:left="0"/>
        <w:jc w:val="both"/>
      </w:pPr>
      <w:r>
        <w:rPr>
          <w:rFonts w:ascii="Times New Roman"/>
          <w:b w:val="false"/>
          <w:i w:val="false"/>
          <w:color w:val="000000"/>
          <w:sz w:val="28"/>
        </w:rPr>
        <w:t>
      14. Мемлекеттік қала құрылысы кадастрының базалық деңгейі мынадай ақпаратты және (немесе) мәліметтерді қамтиды:</w:t>
      </w:r>
    </w:p>
    <w:bookmarkEnd w:id="79"/>
    <w:bookmarkStart w:name="z87" w:id="80"/>
    <w:p>
      <w:pPr>
        <w:spacing w:after="0"/>
        <w:ind w:left="0"/>
        <w:jc w:val="both"/>
      </w:pPr>
      <w:r>
        <w:rPr>
          <w:rFonts w:ascii="Times New Roman"/>
          <w:b w:val="false"/>
          <w:i w:val="false"/>
          <w:color w:val="000000"/>
          <w:sz w:val="28"/>
        </w:rPr>
        <w:t>
      1) базалық деңгей құрылымы бойынша кеңістіктік және атрибутивтік деректер:</w:t>
      </w:r>
    </w:p>
    <w:bookmarkEnd w:id="80"/>
    <w:bookmarkStart w:name="z88" w:id="81"/>
    <w:p>
      <w:pPr>
        <w:spacing w:after="0"/>
        <w:ind w:left="0"/>
        <w:jc w:val="both"/>
      </w:pPr>
      <w:r>
        <w:rPr>
          <w:rFonts w:ascii="Times New Roman"/>
          <w:b w:val="false"/>
          <w:i w:val="false"/>
          <w:color w:val="000000"/>
          <w:sz w:val="28"/>
        </w:rPr>
        <w:t>
      елді мекендер аумақтарының және олардың әкімшілік-аумақтық бірліктерінің шекаралары;</w:t>
      </w:r>
    </w:p>
    <w:bookmarkEnd w:id="81"/>
    <w:bookmarkStart w:name="z89" w:id="82"/>
    <w:p>
      <w:pPr>
        <w:spacing w:after="0"/>
        <w:ind w:left="0"/>
        <w:jc w:val="both"/>
      </w:pPr>
      <w:r>
        <w:rPr>
          <w:rFonts w:ascii="Times New Roman"/>
          <w:b w:val="false"/>
          <w:i w:val="false"/>
          <w:color w:val="000000"/>
          <w:sz w:val="28"/>
        </w:rPr>
        <w:t>
      ғимараттар мен құрылысжайлар;</w:t>
      </w:r>
    </w:p>
    <w:bookmarkEnd w:id="82"/>
    <w:bookmarkStart w:name="z90" w:id="83"/>
    <w:p>
      <w:pPr>
        <w:spacing w:after="0"/>
        <w:ind w:left="0"/>
        <w:jc w:val="both"/>
      </w:pPr>
      <w:r>
        <w:rPr>
          <w:rFonts w:ascii="Times New Roman"/>
          <w:b w:val="false"/>
          <w:i w:val="false"/>
          <w:color w:val="000000"/>
          <w:sz w:val="28"/>
        </w:rPr>
        <w:t xml:space="preserve">
      инженерлік инфрақұрылым (электрмен жабдықтау, газбен жабдықтау, жылумен жабдықтау, сумен жабдықтау, су бұру, телекоммуникация және байланыс); </w:t>
      </w:r>
    </w:p>
    <w:bookmarkEnd w:id="83"/>
    <w:bookmarkStart w:name="z91" w:id="84"/>
    <w:p>
      <w:pPr>
        <w:spacing w:after="0"/>
        <w:ind w:left="0"/>
        <w:jc w:val="both"/>
      </w:pPr>
      <w:r>
        <w:rPr>
          <w:rFonts w:ascii="Times New Roman"/>
          <w:b w:val="false"/>
          <w:i w:val="false"/>
          <w:color w:val="000000"/>
          <w:sz w:val="28"/>
        </w:rPr>
        <w:t>
      гидрография және гидротехникалық құрылыстар;</w:t>
      </w:r>
    </w:p>
    <w:bookmarkEnd w:id="84"/>
    <w:bookmarkStart w:name="z92" w:id="85"/>
    <w:p>
      <w:pPr>
        <w:spacing w:after="0"/>
        <w:ind w:left="0"/>
        <w:jc w:val="both"/>
      </w:pPr>
      <w:r>
        <w:rPr>
          <w:rFonts w:ascii="Times New Roman"/>
          <w:b w:val="false"/>
          <w:i w:val="false"/>
          <w:color w:val="000000"/>
          <w:sz w:val="28"/>
        </w:rPr>
        <w:t>
      жер бедері;</w:t>
      </w:r>
    </w:p>
    <w:bookmarkEnd w:id="85"/>
    <w:bookmarkStart w:name="z93" w:id="86"/>
    <w:p>
      <w:pPr>
        <w:spacing w:after="0"/>
        <w:ind w:left="0"/>
        <w:jc w:val="both"/>
      </w:pPr>
      <w:r>
        <w:rPr>
          <w:rFonts w:ascii="Times New Roman"/>
          <w:b w:val="false"/>
          <w:i w:val="false"/>
          <w:color w:val="000000"/>
          <w:sz w:val="28"/>
        </w:rPr>
        <w:t>
      ерекше қорғалатын табиғи аумақтар;</w:t>
      </w:r>
    </w:p>
    <w:bookmarkEnd w:id="86"/>
    <w:bookmarkStart w:name="z94" w:id="87"/>
    <w:p>
      <w:pPr>
        <w:spacing w:after="0"/>
        <w:ind w:left="0"/>
        <w:jc w:val="both"/>
      </w:pPr>
      <w:r>
        <w:rPr>
          <w:rFonts w:ascii="Times New Roman"/>
          <w:b w:val="false"/>
          <w:i w:val="false"/>
          <w:color w:val="000000"/>
          <w:sz w:val="28"/>
        </w:rPr>
        <w:t>
      көлік инфрақұрылымы;</w:t>
      </w:r>
    </w:p>
    <w:bookmarkEnd w:id="87"/>
    <w:bookmarkStart w:name="z95" w:id="88"/>
    <w:p>
      <w:pPr>
        <w:spacing w:after="0"/>
        <w:ind w:left="0"/>
        <w:jc w:val="both"/>
      </w:pPr>
      <w:r>
        <w:rPr>
          <w:rFonts w:ascii="Times New Roman"/>
          <w:b w:val="false"/>
          <w:i w:val="false"/>
          <w:color w:val="000000"/>
          <w:sz w:val="28"/>
        </w:rPr>
        <w:t>
      абаттандыру объектілері;</w:t>
      </w:r>
    </w:p>
    <w:bookmarkEnd w:id="88"/>
    <w:bookmarkStart w:name="z96" w:id="89"/>
    <w:p>
      <w:pPr>
        <w:spacing w:after="0"/>
        <w:ind w:left="0"/>
        <w:jc w:val="both"/>
      </w:pPr>
      <w:r>
        <w:rPr>
          <w:rFonts w:ascii="Times New Roman"/>
          <w:b w:val="false"/>
          <w:i w:val="false"/>
          <w:color w:val="000000"/>
          <w:sz w:val="28"/>
        </w:rPr>
        <w:t>
      2) қала құрылысы жобалары мен құрылыс жобалары бойынша бастапқы материалдар:</w:t>
      </w:r>
    </w:p>
    <w:bookmarkEnd w:id="89"/>
    <w:bookmarkStart w:name="z97" w:id="90"/>
    <w:p>
      <w:pPr>
        <w:spacing w:after="0"/>
        <w:ind w:left="0"/>
        <w:jc w:val="both"/>
      </w:pPr>
      <w:r>
        <w:rPr>
          <w:rFonts w:ascii="Times New Roman"/>
          <w:b w:val="false"/>
          <w:i w:val="false"/>
          <w:color w:val="000000"/>
          <w:sz w:val="28"/>
        </w:rPr>
        <w:t>
      елді мекеннің бас жоспарының топографиялық түсірілімдері;</w:t>
      </w:r>
    </w:p>
    <w:bookmarkEnd w:id="90"/>
    <w:bookmarkStart w:name="z98" w:id="91"/>
    <w:p>
      <w:pPr>
        <w:spacing w:after="0"/>
        <w:ind w:left="0"/>
        <w:jc w:val="both"/>
      </w:pPr>
      <w:r>
        <w:rPr>
          <w:rFonts w:ascii="Times New Roman"/>
          <w:b w:val="false"/>
          <w:i w:val="false"/>
          <w:color w:val="000000"/>
          <w:sz w:val="28"/>
        </w:rPr>
        <w:t>
      егжей-тегжейлі жоспарлау жобасының топографиялық түсірілімдері;</w:t>
      </w:r>
    </w:p>
    <w:bookmarkEnd w:id="91"/>
    <w:bookmarkStart w:name="z99" w:id="92"/>
    <w:p>
      <w:pPr>
        <w:spacing w:after="0"/>
        <w:ind w:left="0"/>
        <w:jc w:val="both"/>
      </w:pPr>
      <w:r>
        <w:rPr>
          <w:rFonts w:ascii="Times New Roman"/>
          <w:b w:val="false"/>
          <w:i w:val="false"/>
          <w:color w:val="000000"/>
          <w:sz w:val="28"/>
        </w:rPr>
        <w:t>
      СЖТ;</w:t>
      </w:r>
    </w:p>
    <w:bookmarkEnd w:id="92"/>
    <w:bookmarkStart w:name="z100" w:id="93"/>
    <w:p>
      <w:pPr>
        <w:spacing w:after="0"/>
        <w:ind w:left="0"/>
        <w:jc w:val="both"/>
      </w:pPr>
      <w:r>
        <w:rPr>
          <w:rFonts w:ascii="Times New Roman"/>
          <w:b w:val="false"/>
          <w:i w:val="false"/>
          <w:color w:val="000000"/>
          <w:sz w:val="28"/>
        </w:rPr>
        <w:t>
      ТШ;</w:t>
      </w:r>
    </w:p>
    <w:bookmarkEnd w:id="93"/>
    <w:bookmarkStart w:name="z101" w:id="94"/>
    <w:p>
      <w:pPr>
        <w:spacing w:after="0"/>
        <w:ind w:left="0"/>
        <w:jc w:val="both"/>
      </w:pPr>
      <w:r>
        <w:rPr>
          <w:rFonts w:ascii="Times New Roman"/>
          <w:b w:val="false"/>
          <w:i w:val="false"/>
          <w:color w:val="000000"/>
          <w:sz w:val="28"/>
        </w:rPr>
        <w:t>
      сыртқы инженерлік желілер трассаларының схемалары;</w:t>
      </w:r>
    </w:p>
    <w:bookmarkEnd w:id="94"/>
    <w:bookmarkStart w:name="z102" w:id="95"/>
    <w:p>
      <w:pPr>
        <w:spacing w:after="0"/>
        <w:ind w:left="0"/>
        <w:jc w:val="both"/>
      </w:pPr>
      <w:r>
        <w:rPr>
          <w:rFonts w:ascii="Times New Roman"/>
          <w:b w:val="false"/>
          <w:i w:val="false"/>
          <w:color w:val="000000"/>
          <w:sz w:val="28"/>
        </w:rPr>
        <w:t xml:space="preserve">
      көтергіш және қоршау (сыртқы) конструкцияларының, инженерлік жүйелер мен жабдықтарының өзгеруіне байланысты қолданыстағы ғимараттар мен құрылыстардың үй-жайларын (жекелеген бөліктерін) реконструкциялау (қайта жоспарлау, қайта жабдықтау) туралы ЖАО шешімі; </w:t>
      </w:r>
    </w:p>
    <w:bookmarkEnd w:id="95"/>
    <w:bookmarkStart w:name="z103" w:id="96"/>
    <w:p>
      <w:pPr>
        <w:spacing w:after="0"/>
        <w:ind w:left="0"/>
        <w:jc w:val="both"/>
      </w:pPr>
      <w:r>
        <w:rPr>
          <w:rFonts w:ascii="Times New Roman"/>
          <w:b w:val="false"/>
          <w:i w:val="false"/>
          <w:color w:val="000000"/>
          <w:sz w:val="28"/>
        </w:rPr>
        <w:t xml:space="preserve">
      жобалау кезеңіндегі топографиялық түсірілімдер; </w:t>
      </w:r>
    </w:p>
    <w:bookmarkEnd w:id="96"/>
    <w:bookmarkStart w:name="z104" w:id="97"/>
    <w:p>
      <w:pPr>
        <w:spacing w:after="0"/>
        <w:ind w:left="0"/>
        <w:jc w:val="both"/>
      </w:pPr>
      <w:r>
        <w:rPr>
          <w:rFonts w:ascii="Times New Roman"/>
          <w:b w:val="false"/>
          <w:i w:val="false"/>
          <w:color w:val="000000"/>
          <w:sz w:val="28"/>
        </w:rPr>
        <w:t>
      3) келісілген эскиздік жобалар;</w:t>
      </w:r>
    </w:p>
    <w:bookmarkEnd w:id="97"/>
    <w:bookmarkStart w:name="z105" w:id="98"/>
    <w:p>
      <w:pPr>
        <w:spacing w:after="0"/>
        <w:ind w:left="0"/>
        <w:jc w:val="both"/>
      </w:pPr>
      <w:r>
        <w:rPr>
          <w:rFonts w:ascii="Times New Roman"/>
          <w:b w:val="false"/>
          <w:i w:val="false"/>
          <w:color w:val="000000"/>
          <w:sz w:val="28"/>
        </w:rPr>
        <w:t>
      4) қалалар мен ауылдық елді мекендерді дамыту мен құрылысын салудың қала құрылысын жоспарлаудың бекітілген жобалары, оларды түзету;</w:t>
      </w:r>
    </w:p>
    <w:bookmarkEnd w:id="98"/>
    <w:bookmarkStart w:name="z106" w:id="99"/>
    <w:p>
      <w:pPr>
        <w:spacing w:after="0"/>
        <w:ind w:left="0"/>
        <w:jc w:val="both"/>
      </w:pPr>
      <w:r>
        <w:rPr>
          <w:rFonts w:ascii="Times New Roman"/>
          <w:b w:val="false"/>
          <w:i w:val="false"/>
          <w:color w:val="000000"/>
          <w:sz w:val="28"/>
        </w:rPr>
        <w:t>
      5) құрылыс объектісін пайдалануға қабылдау сатысында атқарушылық геодезиялық түсірілімдер;</w:t>
      </w:r>
    </w:p>
    <w:bookmarkEnd w:id="99"/>
    <w:bookmarkStart w:name="z107" w:id="100"/>
    <w:p>
      <w:pPr>
        <w:spacing w:after="0"/>
        <w:ind w:left="0"/>
        <w:jc w:val="both"/>
      </w:pPr>
      <w:r>
        <w:rPr>
          <w:rFonts w:ascii="Times New Roman"/>
          <w:b w:val="false"/>
          <w:i w:val="false"/>
          <w:color w:val="000000"/>
          <w:sz w:val="28"/>
        </w:rPr>
        <w:t>
      6) құрылыс объектілерін пайдалануға қабылдау актісі;</w:t>
      </w:r>
    </w:p>
    <w:bookmarkEnd w:id="100"/>
    <w:bookmarkStart w:name="z108" w:id="101"/>
    <w:p>
      <w:pPr>
        <w:spacing w:after="0"/>
        <w:ind w:left="0"/>
        <w:jc w:val="both"/>
      </w:pPr>
      <w:r>
        <w:rPr>
          <w:rFonts w:ascii="Times New Roman"/>
          <w:b w:val="false"/>
          <w:i w:val="false"/>
          <w:color w:val="000000"/>
          <w:sz w:val="28"/>
        </w:rPr>
        <w:t>
      7) кезекші топографиялық жоспарлар.</w:t>
      </w:r>
    </w:p>
    <w:bookmarkEnd w:id="101"/>
    <w:bookmarkStart w:name="z109" w:id="102"/>
    <w:p>
      <w:pPr>
        <w:spacing w:after="0"/>
        <w:ind w:left="0"/>
        <w:jc w:val="both"/>
      </w:pPr>
      <w:r>
        <w:rPr>
          <w:rFonts w:ascii="Times New Roman"/>
          <w:b w:val="false"/>
          <w:i w:val="false"/>
          <w:color w:val="000000"/>
          <w:sz w:val="28"/>
        </w:rPr>
        <w:t xml:space="preserve">
      15. Шаруашылық жүргізу құқығындағы республикалық мемлекеттік кәсіпорын (бұдан әрі – Кәсіпорын) мемлекеттік қала құрылысы кадастрын жүргізу шеңберінде: </w:t>
      </w:r>
    </w:p>
    <w:bookmarkEnd w:id="102"/>
    <w:bookmarkStart w:name="z110" w:id="103"/>
    <w:p>
      <w:pPr>
        <w:spacing w:after="0"/>
        <w:ind w:left="0"/>
        <w:jc w:val="both"/>
      </w:pPr>
      <w:r>
        <w:rPr>
          <w:rFonts w:ascii="Times New Roman"/>
          <w:b w:val="false"/>
          <w:i w:val="false"/>
          <w:color w:val="000000"/>
          <w:sz w:val="28"/>
        </w:rPr>
        <w:t>
      1) ақпарат алмасу жөніндегі жұмыстарды ұйымдастыруды, сондай-ақ цифрлық жүйелермен деректер алмасуды жүзеге асыруды;</w:t>
      </w:r>
    </w:p>
    <w:bookmarkEnd w:id="103"/>
    <w:bookmarkStart w:name="z111" w:id="104"/>
    <w:p>
      <w:pPr>
        <w:spacing w:after="0"/>
        <w:ind w:left="0"/>
        <w:jc w:val="both"/>
      </w:pPr>
      <w:r>
        <w:rPr>
          <w:rFonts w:ascii="Times New Roman"/>
          <w:b w:val="false"/>
          <w:i w:val="false"/>
          <w:color w:val="000000"/>
          <w:sz w:val="28"/>
        </w:rPr>
        <w:t>
      2) МҚҚК АЦЖ-ға рұқсат етілген қол жеткізуді қамтамасыз етуді;</w:t>
      </w:r>
    </w:p>
    <w:bookmarkEnd w:id="104"/>
    <w:bookmarkStart w:name="z112" w:id="105"/>
    <w:p>
      <w:pPr>
        <w:spacing w:after="0"/>
        <w:ind w:left="0"/>
        <w:jc w:val="both"/>
      </w:pPr>
      <w:r>
        <w:rPr>
          <w:rFonts w:ascii="Times New Roman"/>
          <w:b w:val="false"/>
          <w:i w:val="false"/>
          <w:color w:val="000000"/>
          <w:sz w:val="28"/>
        </w:rPr>
        <w:t>
      3) МҚҚК АЦЖ дамыту мен жетілдіруді;</w:t>
      </w:r>
    </w:p>
    <w:bookmarkEnd w:id="105"/>
    <w:bookmarkStart w:name="z113" w:id="106"/>
    <w:p>
      <w:pPr>
        <w:spacing w:after="0"/>
        <w:ind w:left="0"/>
        <w:jc w:val="both"/>
      </w:pPr>
      <w:r>
        <w:rPr>
          <w:rFonts w:ascii="Times New Roman"/>
          <w:b w:val="false"/>
          <w:i w:val="false"/>
          <w:color w:val="000000"/>
          <w:sz w:val="28"/>
        </w:rPr>
        <w:t>
      4) МҚҚК АЦЖ жүргізу бойынша мемлекеттік нормативтік құжаттарды әзірлеу мен жетілдіруге қатысуды;</w:t>
      </w:r>
    </w:p>
    <w:bookmarkEnd w:id="106"/>
    <w:bookmarkStart w:name="z114" w:id="107"/>
    <w:p>
      <w:pPr>
        <w:spacing w:after="0"/>
        <w:ind w:left="0"/>
        <w:jc w:val="both"/>
      </w:pPr>
      <w:r>
        <w:rPr>
          <w:rFonts w:ascii="Times New Roman"/>
          <w:b w:val="false"/>
          <w:i w:val="false"/>
          <w:color w:val="000000"/>
          <w:sz w:val="28"/>
        </w:rPr>
        <w:t>
      5) МҚҚК АЦЖ қызмет көрсетуді және сүйемелдеуді;</w:t>
      </w:r>
    </w:p>
    <w:bookmarkEnd w:id="107"/>
    <w:bookmarkStart w:name="z115" w:id="108"/>
    <w:p>
      <w:pPr>
        <w:spacing w:after="0"/>
        <w:ind w:left="0"/>
        <w:jc w:val="both"/>
      </w:pPr>
      <w:r>
        <w:rPr>
          <w:rFonts w:ascii="Times New Roman"/>
          <w:b w:val="false"/>
          <w:i w:val="false"/>
          <w:color w:val="000000"/>
          <w:sz w:val="28"/>
        </w:rPr>
        <w:t>
      6) мемлекеттік қала құрылысы кадастрының базалық субъектілерімен өзара іс-қимыл жасауды және МҚҚК АЦЖ есепке алу, тіркеу және өзектендіру үшін олардан ақпарат (мәліметтер) алуды;</w:t>
      </w:r>
    </w:p>
    <w:bookmarkEnd w:id="108"/>
    <w:bookmarkStart w:name="z116" w:id="109"/>
    <w:p>
      <w:pPr>
        <w:spacing w:after="0"/>
        <w:ind w:left="0"/>
        <w:jc w:val="both"/>
      </w:pPr>
      <w:r>
        <w:rPr>
          <w:rFonts w:ascii="Times New Roman"/>
          <w:b w:val="false"/>
          <w:i w:val="false"/>
          <w:color w:val="000000"/>
          <w:sz w:val="28"/>
        </w:rPr>
        <w:t>
      7) кадастрлық істерді (мәліметтерді) қалыптастыруды;</w:t>
      </w:r>
    </w:p>
    <w:bookmarkEnd w:id="109"/>
    <w:bookmarkStart w:name="z117" w:id="110"/>
    <w:p>
      <w:pPr>
        <w:spacing w:after="0"/>
        <w:ind w:left="0"/>
        <w:jc w:val="both"/>
      </w:pPr>
      <w:r>
        <w:rPr>
          <w:rFonts w:ascii="Times New Roman"/>
          <w:b w:val="false"/>
          <w:i w:val="false"/>
          <w:color w:val="000000"/>
          <w:sz w:val="28"/>
        </w:rPr>
        <w:t>
      8) мемлекеттік нормативтік құжаттарға сәйкес ақпаратты рұқсат етілмеген қол жеткізуден қорғау жөніндегі жұмыстарды ұйымдастыруды;</w:t>
      </w:r>
    </w:p>
    <w:bookmarkEnd w:id="110"/>
    <w:bookmarkStart w:name="z118" w:id="111"/>
    <w:p>
      <w:pPr>
        <w:spacing w:after="0"/>
        <w:ind w:left="0"/>
        <w:jc w:val="both"/>
      </w:pPr>
      <w:r>
        <w:rPr>
          <w:rFonts w:ascii="Times New Roman"/>
          <w:b w:val="false"/>
          <w:i w:val="false"/>
          <w:color w:val="000000"/>
          <w:sz w:val="28"/>
        </w:rPr>
        <w:t>
      9) деректерді толтыру және инженерлік желілерді және/немесе ғимараттарды (құрылысжайларды) түгендеу жолымен МҚҚК АЦЖ деректерін өзектендіруді;</w:t>
      </w:r>
    </w:p>
    <w:bookmarkEnd w:id="111"/>
    <w:bookmarkStart w:name="z119" w:id="112"/>
    <w:p>
      <w:pPr>
        <w:spacing w:after="0"/>
        <w:ind w:left="0"/>
        <w:jc w:val="both"/>
      </w:pPr>
      <w:r>
        <w:rPr>
          <w:rFonts w:ascii="Times New Roman"/>
          <w:b w:val="false"/>
          <w:i w:val="false"/>
          <w:color w:val="000000"/>
          <w:sz w:val="28"/>
        </w:rPr>
        <w:t>
      10) мемлекеттік қала құрылысы кадастрын қалыптастыру шеңберінде (өз қажеттіліктері үшін) жобалау-іздестіру жұмыстарын (инженерлік-геодезиялық іздестірулер, цифрлық жоспарлы негіз құру) қамтамасыз етеді.</w:t>
      </w:r>
    </w:p>
    <w:bookmarkEnd w:id="112"/>
    <w:bookmarkStart w:name="z120" w:id="113"/>
    <w:p>
      <w:pPr>
        <w:spacing w:after="0"/>
        <w:ind w:left="0"/>
        <w:jc w:val="both"/>
      </w:pPr>
      <w:r>
        <w:rPr>
          <w:rFonts w:ascii="Times New Roman"/>
          <w:b w:val="false"/>
          <w:i w:val="false"/>
          <w:color w:val="000000"/>
          <w:sz w:val="28"/>
        </w:rPr>
        <w:t>
      16. Мемлекеттiк қала құрылысы кадастрының деректерi:</w:t>
      </w:r>
    </w:p>
    <w:bookmarkEnd w:id="113"/>
    <w:bookmarkStart w:name="z121" w:id="114"/>
    <w:p>
      <w:pPr>
        <w:spacing w:after="0"/>
        <w:ind w:left="0"/>
        <w:jc w:val="both"/>
      </w:pPr>
      <w:r>
        <w:rPr>
          <w:rFonts w:ascii="Times New Roman"/>
          <w:b w:val="false"/>
          <w:i w:val="false"/>
          <w:color w:val="000000"/>
          <w:sz w:val="28"/>
        </w:rPr>
        <w:t>
      1) қала құрылысы және сәулет-құрылыс құжаттамасын, оның ішінде қала құрылысы жобаларын әзірлеу және іске асыру;</w:t>
      </w:r>
    </w:p>
    <w:bookmarkEnd w:id="114"/>
    <w:bookmarkStart w:name="z122" w:id="115"/>
    <w:p>
      <w:pPr>
        <w:spacing w:after="0"/>
        <w:ind w:left="0"/>
        <w:jc w:val="both"/>
      </w:pPr>
      <w:r>
        <w:rPr>
          <w:rFonts w:ascii="Times New Roman"/>
          <w:b w:val="false"/>
          <w:i w:val="false"/>
          <w:color w:val="000000"/>
          <w:sz w:val="28"/>
        </w:rPr>
        <w:t xml:space="preserve">
      2) сәулет, қала құрылысы және құрылыс қызметі объектілерін дамыту және өзгерту; </w:t>
      </w:r>
    </w:p>
    <w:bookmarkEnd w:id="115"/>
    <w:bookmarkStart w:name="z123" w:id="116"/>
    <w:p>
      <w:pPr>
        <w:spacing w:after="0"/>
        <w:ind w:left="0"/>
        <w:jc w:val="both"/>
      </w:pPr>
      <w:r>
        <w:rPr>
          <w:rFonts w:ascii="Times New Roman"/>
          <w:b w:val="false"/>
          <w:i w:val="false"/>
          <w:color w:val="000000"/>
          <w:sz w:val="28"/>
        </w:rPr>
        <w:t>
      3) инвестициялық қызметті бағалау;</w:t>
      </w:r>
    </w:p>
    <w:bookmarkEnd w:id="116"/>
    <w:bookmarkStart w:name="z124" w:id="117"/>
    <w:p>
      <w:pPr>
        <w:spacing w:after="0"/>
        <w:ind w:left="0"/>
        <w:jc w:val="both"/>
      </w:pPr>
      <w:r>
        <w:rPr>
          <w:rFonts w:ascii="Times New Roman"/>
          <w:b w:val="false"/>
          <w:i w:val="false"/>
          <w:color w:val="000000"/>
          <w:sz w:val="28"/>
        </w:rPr>
        <w:t>
      4) бастапқы материалдар мен рұқсат беру құжаттарын беру;</w:t>
      </w:r>
    </w:p>
    <w:bookmarkEnd w:id="117"/>
    <w:bookmarkStart w:name="z125" w:id="118"/>
    <w:p>
      <w:pPr>
        <w:spacing w:after="0"/>
        <w:ind w:left="0"/>
        <w:jc w:val="both"/>
      </w:pPr>
      <w:r>
        <w:rPr>
          <w:rFonts w:ascii="Times New Roman"/>
          <w:b w:val="false"/>
          <w:i w:val="false"/>
          <w:color w:val="000000"/>
          <w:sz w:val="28"/>
        </w:rPr>
        <w:t>
      5) сәулет-құрылыс бақылауы мен қадағалауын жүзеге асыру, қоршаған ортаны қорғау;</w:t>
      </w:r>
    </w:p>
    <w:bookmarkEnd w:id="118"/>
    <w:bookmarkStart w:name="z126" w:id="119"/>
    <w:p>
      <w:pPr>
        <w:spacing w:after="0"/>
        <w:ind w:left="0"/>
        <w:jc w:val="both"/>
      </w:pPr>
      <w:r>
        <w:rPr>
          <w:rFonts w:ascii="Times New Roman"/>
          <w:b w:val="false"/>
          <w:i w:val="false"/>
          <w:color w:val="000000"/>
          <w:sz w:val="28"/>
        </w:rPr>
        <w:t>
      6) Қазақстан Республикасының Кәсіпкерлік кодексіне сәйкес табиғи монополиялар, квазимемлекеттік сектор субъектілерінің жеке және заңды тұлғаларға міндетті қызметтер көрсетуі;</w:t>
      </w:r>
    </w:p>
    <w:bookmarkEnd w:id="119"/>
    <w:bookmarkStart w:name="z127" w:id="120"/>
    <w:p>
      <w:pPr>
        <w:spacing w:after="0"/>
        <w:ind w:left="0"/>
        <w:jc w:val="both"/>
      </w:pPr>
      <w:r>
        <w:rPr>
          <w:rFonts w:ascii="Times New Roman"/>
          <w:b w:val="false"/>
          <w:i w:val="false"/>
          <w:color w:val="000000"/>
          <w:sz w:val="28"/>
        </w:rPr>
        <w:t>
      7 ) әкімшілік-аумақтық бірлік аумағында сәулет, қала құрылысы және құрылыс қызметі объектілерін орналастыруды мониторингілеу және есепке алу құралы ретінде қала құрылысын жоспарлау;</w:t>
      </w:r>
    </w:p>
    <w:bookmarkEnd w:id="120"/>
    <w:bookmarkStart w:name="z128" w:id="121"/>
    <w:p>
      <w:pPr>
        <w:spacing w:after="0"/>
        <w:ind w:left="0"/>
        <w:jc w:val="both"/>
      </w:pPr>
      <w:r>
        <w:rPr>
          <w:rFonts w:ascii="Times New Roman"/>
          <w:b w:val="false"/>
          <w:i w:val="false"/>
          <w:color w:val="000000"/>
          <w:sz w:val="28"/>
        </w:rPr>
        <w:t>
      8) азаматтық қорғаныстың қорғау құрылыстарын есепке қою және есептен шығару кезінде пайдаланылуға жатады.</w:t>
      </w:r>
    </w:p>
    <w:bookmarkEnd w:id="121"/>
    <w:bookmarkStart w:name="z129" w:id="122"/>
    <w:p>
      <w:pPr>
        <w:spacing w:after="0"/>
        <w:ind w:left="0"/>
        <w:jc w:val="both"/>
      </w:pPr>
      <w:r>
        <w:rPr>
          <w:rFonts w:ascii="Times New Roman"/>
          <w:b w:val="false"/>
          <w:i w:val="false"/>
          <w:color w:val="000000"/>
          <w:sz w:val="28"/>
        </w:rPr>
        <w:t>
      17. Базалық субъектілердің мемлекеттік қала құрылысы кадастрына ақпарат және (немесе) мәліметтер беруінің техникалық талаптары "Қазақстан Республикасының мемлекеттік қала құрылысы кадастрын жүргізу жөніндегі нормативтік құжат" (ҚР ҚН 9.01-01-2022) Қазақстан Республикасы Индустрия және инфрақұрылымдық даму министрлігі Құрылыс және тұрғын үй-коммуналдық шаруашылық істері комитеті төрағасының 2022 жылғы 2 қарашадағы № 201-НҚ бұйрығымен бекітілген Қазақстан Республикасының мемлекеттік қала құрылысы кадастрын жүргізу жөніндегі нормативтік құжатта көзделген.</w:t>
      </w:r>
    </w:p>
    <w:bookmarkEnd w:id="122"/>
    <w:bookmarkStart w:name="z130" w:id="123"/>
    <w:p>
      <w:pPr>
        <w:spacing w:after="0"/>
        <w:ind w:left="0"/>
        <w:jc w:val="both"/>
      </w:pPr>
      <w:r>
        <w:rPr>
          <w:rFonts w:ascii="Times New Roman"/>
          <w:b w:val="false"/>
          <w:i w:val="false"/>
          <w:color w:val="000000"/>
          <w:sz w:val="28"/>
        </w:rPr>
        <w:t>
      18. Базалық субъектілердің МҚҚК АЦЖ үшін ақпарат және (немесе) мәліметтер беру тәсілдері:</w:t>
      </w:r>
    </w:p>
    <w:bookmarkEnd w:id="123"/>
    <w:bookmarkStart w:name="z131" w:id="124"/>
    <w:p>
      <w:pPr>
        <w:spacing w:after="0"/>
        <w:ind w:left="0"/>
        <w:jc w:val="both"/>
      </w:pPr>
      <w:r>
        <w:rPr>
          <w:rFonts w:ascii="Times New Roman"/>
          <w:b w:val="false"/>
          <w:i w:val="false"/>
          <w:color w:val="000000"/>
          <w:sz w:val="28"/>
        </w:rPr>
        <w:t>
      1) цифрлық жүйелердің интеграциялық өзара іс-қимылы;</w:t>
      </w:r>
    </w:p>
    <w:bookmarkEnd w:id="124"/>
    <w:bookmarkStart w:name="z132" w:id="125"/>
    <w:p>
      <w:pPr>
        <w:spacing w:after="0"/>
        <w:ind w:left="0"/>
        <w:jc w:val="both"/>
      </w:pPr>
      <w:r>
        <w:rPr>
          <w:rFonts w:ascii="Times New Roman"/>
          <w:b w:val="false"/>
          <w:i w:val="false"/>
          <w:color w:val="000000"/>
          <w:sz w:val="28"/>
        </w:rPr>
        <w:t>
      2) МҚҚК АЦЖ-ға авторландырылған қолжетімділік;</w:t>
      </w:r>
    </w:p>
    <w:bookmarkEnd w:id="125"/>
    <w:bookmarkStart w:name="z133" w:id="126"/>
    <w:p>
      <w:pPr>
        <w:spacing w:after="0"/>
        <w:ind w:left="0"/>
        <w:jc w:val="both"/>
      </w:pPr>
      <w:r>
        <w:rPr>
          <w:rFonts w:ascii="Times New Roman"/>
          <w:b w:val="false"/>
          <w:i w:val="false"/>
          <w:color w:val="000000"/>
          <w:sz w:val="28"/>
        </w:rPr>
        <w:t xml:space="preserve">
      3) мемлекеттік қала құрылысы кадастрына деректерді беру. </w:t>
      </w:r>
    </w:p>
    <w:bookmarkEnd w:id="126"/>
    <w:bookmarkStart w:name="z134" w:id="127"/>
    <w:p>
      <w:pPr>
        <w:spacing w:after="0"/>
        <w:ind w:left="0"/>
        <w:jc w:val="both"/>
      </w:pPr>
      <w:r>
        <w:rPr>
          <w:rFonts w:ascii="Times New Roman"/>
          <w:b w:val="false"/>
          <w:i w:val="false"/>
          <w:color w:val="000000"/>
          <w:sz w:val="28"/>
        </w:rPr>
        <w:t xml:space="preserve">
      19. Ақпарат және (немесе) мәліметтер беруді: </w:t>
      </w:r>
    </w:p>
    <w:bookmarkEnd w:id="127"/>
    <w:bookmarkStart w:name="z135" w:id="128"/>
    <w:p>
      <w:pPr>
        <w:spacing w:after="0"/>
        <w:ind w:left="0"/>
        <w:jc w:val="both"/>
      </w:pPr>
      <w:r>
        <w:rPr>
          <w:rFonts w:ascii="Times New Roman"/>
          <w:b w:val="false"/>
          <w:i w:val="false"/>
          <w:color w:val="000000"/>
          <w:sz w:val="28"/>
        </w:rPr>
        <w:t xml:space="preserve">
      сұрау салу бойынша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3), 4), 5), 6), 7), 8), 9), 10), 14) және 16) тармақшаларында;</w:t>
      </w:r>
    </w:p>
    <w:bookmarkEnd w:id="128"/>
    <w:bookmarkStart w:name="z136" w:id="129"/>
    <w:p>
      <w:pPr>
        <w:spacing w:after="0"/>
        <w:ind w:left="0"/>
        <w:jc w:val="both"/>
      </w:pPr>
      <w:r>
        <w:rPr>
          <w:rFonts w:ascii="Times New Roman"/>
          <w:b w:val="false"/>
          <w:i w:val="false"/>
          <w:color w:val="000000"/>
          <w:sz w:val="28"/>
        </w:rPr>
        <w:t xml:space="preserve">
      күн сайын тұрақты негізде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11), 12), 13), 15) және 17-тармақшаларында айқындалған мемлекеттік қала құрылысы кадастрының базалық субъектілері (бастапқы ақпарат (мәліметтер) көздері) жүзеге асырады.</w:t>
      </w:r>
    </w:p>
    <w:bookmarkEnd w:id="129"/>
    <w:bookmarkStart w:name="z137" w:id="130"/>
    <w:p>
      <w:pPr>
        <w:spacing w:after="0"/>
        <w:ind w:left="0"/>
        <w:jc w:val="both"/>
      </w:pPr>
      <w:r>
        <w:rPr>
          <w:rFonts w:ascii="Times New Roman"/>
          <w:b w:val="false"/>
          <w:i w:val="false"/>
          <w:color w:val="000000"/>
          <w:sz w:val="28"/>
        </w:rPr>
        <w:t xml:space="preserve">
      20. Бас жоспарлар мен егжей-тегжейлі жоспарлау жобаларының бастапқы материалдары (топографиялық түсірілімдер) Қазақстан Республикасы Құрылыс кодексінің 24-бабының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бекітілген Қала құрылысы жобаларына кешенді қала құрылысы сараптамасын жүргізу қағидаларына сәйкес кешенді қала құрылысы сараптамасы жүргізілгенге дейін мемлекеттік қала құрылысы кадастрына енгізіледі.</w:t>
      </w:r>
    </w:p>
    <w:bookmarkEnd w:id="130"/>
    <w:bookmarkStart w:name="z138" w:id="131"/>
    <w:p>
      <w:pPr>
        <w:spacing w:after="0"/>
        <w:ind w:left="0"/>
        <w:jc w:val="both"/>
      </w:pPr>
      <w:r>
        <w:rPr>
          <w:rFonts w:ascii="Times New Roman"/>
          <w:b w:val="false"/>
          <w:i w:val="false"/>
          <w:color w:val="000000"/>
          <w:sz w:val="28"/>
        </w:rPr>
        <w:t>
      21. Тапсырыс берушілер мемлекеттік қала құрылысы кадастрына құрылыс жобаларына ведомстводан тыс кешенді сараптама жүргізілгенге дейін құрылыс объектілерінің топографиялық түсірілімдерін және объектіні қабылдау актісі бекітілгенге дейін инженерлік желілердің және/немесе ғимараттардың (құрылыстардың) нақты орналасуын көрсететін атқарушылық геодезиялық түсірілімдерді *.dwg форматында ұсынады.</w:t>
      </w:r>
    </w:p>
    <w:bookmarkEnd w:id="131"/>
    <w:bookmarkStart w:name="z139" w:id="132"/>
    <w:p>
      <w:pPr>
        <w:spacing w:after="0"/>
        <w:ind w:left="0"/>
        <w:jc w:val="both"/>
      </w:pPr>
      <w:r>
        <w:rPr>
          <w:rFonts w:ascii="Times New Roman"/>
          <w:b w:val="false"/>
          <w:i w:val="false"/>
          <w:color w:val="000000"/>
          <w:sz w:val="28"/>
        </w:rPr>
        <w:t xml:space="preserve">
      22. Тапсырыс берушілер мемлекеттік қала құрылысы кадастрына енгізген ақпаратты және (немесе) мәліметтерді тіркеуді Қазақстан Республикасы Құрылыс кодексінің 24-бабының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бекітілген Қала құрылысы жобаларының, жобалау алдындағы және жобалау-сметалық құжаттаманың, сондай-ақ сәулет, қала құрылысы және құрылыс қызметі объектілерінің мемлекеттік қала құрылысы кадастрының автоматтандырылған цифрлық жүйесінде тіркеу қағидаларына сәйкес жүзеге асырады. Тіркеу Қазақстан Республикасы Құрылыс кодексінің 64-бабы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белгіленген мемлекеттік монополия субъектісі өндіретін және (немесе) өткізетін тауарлардың (жұмыстардың, көрсетілетін қызметтердің) бағаларына сәйкес жүзеге асырылады.</w:t>
      </w:r>
    </w:p>
    <w:bookmarkEnd w:id="132"/>
    <w:bookmarkStart w:name="z140" w:id="133"/>
    <w:p>
      <w:pPr>
        <w:spacing w:after="0"/>
        <w:ind w:left="0"/>
        <w:jc w:val="left"/>
      </w:pPr>
      <w:r>
        <w:rPr>
          <w:rFonts w:ascii="Times New Roman"/>
          <w:b/>
          <w:i w:val="false"/>
          <w:color w:val="000000"/>
        </w:rPr>
        <w:t xml:space="preserve"> 2-параграф. Мемлекеттік қала құрылысы кадастрынан мәліметтерді ұсыну тәртібі</w:t>
      </w:r>
    </w:p>
    <w:bookmarkEnd w:id="133"/>
    <w:bookmarkStart w:name="z141" w:id="134"/>
    <w:p>
      <w:pPr>
        <w:spacing w:after="0"/>
        <w:ind w:left="0"/>
        <w:jc w:val="both"/>
      </w:pPr>
      <w:r>
        <w:rPr>
          <w:rFonts w:ascii="Times New Roman"/>
          <w:b w:val="false"/>
          <w:i w:val="false"/>
          <w:color w:val="000000"/>
          <w:sz w:val="28"/>
        </w:rPr>
        <w:t xml:space="preserve">
      23. Мемлекеттік қала құрылысы кадастрына енгізілген ақпарат және (немесе) мәліметтер өтініш бойынша МҚҚК АЦЖ арқылы: </w:t>
      </w:r>
    </w:p>
    <w:bookmarkEnd w:id="134"/>
    <w:bookmarkStart w:name="z142" w:id="135"/>
    <w:p>
      <w:pPr>
        <w:spacing w:after="0"/>
        <w:ind w:left="0"/>
        <w:jc w:val="both"/>
      </w:pPr>
      <w:r>
        <w:rPr>
          <w:rFonts w:ascii="Times New Roman"/>
          <w:b w:val="false"/>
          <w:i w:val="false"/>
          <w:color w:val="000000"/>
          <w:sz w:val="28"/>
        </w:rPr>
        <w:t>
      1) аумақтың кадастрлық жоспары (үзінді көшірме);</w:t>
      </w:r>
    </w:p>
    <w:bookmarkEnd w:id="135"/>
    <w:bookmarkStart w:name="z143" w:id="136"/>
    <w:p>
      <w:pPr>
        <w:spacing w:after="0"/>
        <w:ind w:left="0"/>
        <w:jc w:val="both"/>
      </w:pPr>
      <w:r>
        <w:rPr>
          <w:rFonts w:ascii="Times New Roman"/>
          <w:b w:val="false"/>
          <w:i w:val="false"/>
          <w:color w:val="000000"/>
          <w:sz w:val="28"/>
        </w:rPr>
        <w:t>
      2) ақпарат және (немесе) мәліметтер;</w:t>
      </w:r>
    </w:p>
    <w:bookmarkEnd w:id="136"/>
    <w:bookmarkStart w:name="z144" w:id="137"/>
    <w:p>
      <w:pPr>
        <w:spacing w:after="0"/>
        <w:ind w:left="0"/>
        <w:jc w:val="both"/>
      </w:pPr>
      <w:r>
        <w:rPr>
          <w:rFonts w:ascii="Times New Roman"/>
          <w:b w:val="false"/>
          <w:i w:val="false"/>
          <w:color w:val="000000"/>
          <w:sz w:val="28"/>
        </w:rPr>
        <w:t xml:space="preserve">
      3) МҚҚК АЦЖ арқылы ақпараттық ресурстарға қол жеткізу түрінде ұсынылады. </w:t>
      </w:r>
    </w:p>
    <w:bookmarkEnd w:id="137"/>
    <w:bookmarkStart w:name="z145" w:id="138"/>
    <w:p>
      <w:pPr>
        <w:spacing w:after="0"/>
        <w:ind w:left="0"/>
        <w:jc w:val="both"/>
      </w:pPr>
      <w:r>
        <w:rPr>
          <w:rFonts w:ascii="Times New Roman"/>
          <w:b w:val="false"/>
          <w:i w:val="false"/>
          <w:color w:val="000000"/>
          <w:sz w:val="28"/>
        </w:rPr>
        <w:t xml:space="preserve">
      24. Мемлекеттік органдарға, жеке және заңды тұлғаларға міндетті қызметтер көрсететін табиғи монополиялар, квазимемлекеттік сектор субъектілеріне, сондай-ақ мемлекеттік көрсетілетін қызметтерді ұсынатын ұйымдарға, міндетті көрсетілетін қызметтерді ұсынатын ұйымдарға мемлекеттік қала құрылысы кадастрының мәліметтерін ұсыну осы мақсаттарға көзделген бюджет қаражаты есебінен өтеусіз негізде жүзеге асырылады. </w:t>
      </w:r>
    </w:p>
    <w:bookmarkEnd w:id="138"/>
    <w:bookmarkStart w:name="z146" w:id="139"/>
    <w:p>
      <w:pPr>
        <w:spacing w:after="0"/>
        <w:ind w:left="0"/>
        <w:jc w:val="both"/>
      </w:pPr>
      <w:r>
        <w:rPr>
          <w:rFonts w:ascii="Times New Roman"/>
          <w:b w:val="false"/>
          <w:i w:val="false"/>
          <w:color w:val="000000"/>
          <w:sz w:val="28"/>
        </w:rPr>
        <w:t xml:space="preserve">
      Кәсіпорын сұрау салуды алған күннен бастап мәліметтерді ұсыну мерзімі 5 (бес) жұмыс күнінен аспайды. </w:t>
      </w:r>
    </w:p>
    <w:bookmarkEnd w:id="139"/>
    <w:bookmarkStart w:name="z147" w:id="140"/>
    <w:p>
      <w:pPr>
        <w:spacing w:after="0"/>
        <w:ind w:left="0"/>
        <w:jc w:val="both"/>
      </w:pPr>
      <w:r>
        <w:rPr>
          <w:rFonts w:ascii="Times New Roman"/>
          <w:b w:val="false"/>
          <w:i w:val="false"/>
          <w:color w:val="000000"/>
          <w:sz w:val="28"/>
        </w:rPr>
        <w:t>
      25. Мемлекеттік қала құрылысы кадастрына енгізілген мәліметтерді Кәсіпорын "Мемлекеттік құпиялар туралы" Қазақстан Республикасының Заңына сәйкес мемлекеттік құпияларды құрайтын мәліметтерді қоспағанда, жеке және заңды тұлғалардың (меншік иелерінің, тапсырыс берушілердің) дәлелді сұраулары бойынша олардың жазбаша өтініші негізінде береді.</w:t>
      </w:r>
    </w:p>
    <w:bookmarkEnd w:id="140"/>
    <w:bookmarkStart w:name="z148" w:id="141"/>
    <w:p>
      <w:pPr>
        <w:spacing w:after="0"/>
        <w:ind w:left="0"/>
        <w:jc w:val="both"/>
      </w:pPr>
      <w:r>
        <w:rPr>
          <w:rFonts w:ascii="Times New Roman"/>
          <w:b w:val="false"/>
          <w:i w:val="false"/>
          <w:color w:val="000000"/>
          <w:sz w:val="28"/>
        </w:rPr>
        <w:t>
      Мемлекеттік қала құрылысы кадастрының мемлекеттік құпияларды және заңмен қорғалатын өзге де құпияны қамтымайтын мәліметтері мүдделі жеке және заңды тұлғаларға ақылы негізде беріледі.</w:t>
      </w:r>
    </w:p>
    <w:bookmarkEnd w:id="141"/>
    <w:bookmarkStart w:name="z149" w:id="142"/>
    <w:p>
      <w:pPr>
        <w:spacing w:after="0"/>
        <w:ind w:left="0"/>
        <w:jc w:val="both"/>
      </w:pPr>
      <w:r>
        <w:rPr>
          <w:rFonts w:ascii="Times New Roman"/>
          <w:b w:val="false"/>
          <w:i w:val="false"/>
          <w:color w:val="000000"/>
          <w:sz w:val="28"/>
        </w:rPr>
        <w:t>
      Кәсіпорын сұрау салуды және төлемді алған күннен бастап мәліметтерді ұсыну мерзімі 5 (бес) жұмыс күнін құрайды.</w:t>
      </w:r>
    </w:p>
    <w:bookmarkEnd w:id="142"/>
    <w:bookmarkStart w:name="z150" w:id="143"/>
    <w:p>
      <w:pPr>
        <w:spacing w:after="0"/>
        <w:ind w:left="0"/>
        <w:jc w:val="both"/>
      </w:pPr>
      <w:r>
        <w:rPr>
          <w:rFonts w:ascii="Times New Roman"/>
          <w:b w:val="false"/>
          <w:i w:val="false"/>
          <w:color w:val="000000"/>
          <w:sz w:val="28"/>
        </w:rPr>
        <w:t xml:space="preserve">
      26. Әзірленген егжей-тегжейлі жоспарлау жобаларының материалдарын елді мекендердің бекітілген бас жоспарларында белгіленген функционалдық аймақтарға сәйкестікке салыстыруды Тапсырыс беруші МҚҚК ААЖ арқылы жүзеге асырады. </w:t>
      </w:r>
    </w:p>
    <w:bookmarkEnd w:id="143"/>
    <w:bookmarkStart w:name="z151" w:id="144"/>
    <w:p>
      <w:pPr>
        <w:spacing w:after="0"/>
        <w:ind w:left="0"/>
        <w:jc w:val="both"/>
      </w:pPr>
      <w:r>
        <w:rPr>
          <w:rFonts w:ascii="Times New Roman"/>
          <w:b w:val="false"/>
          <w:i w:val="false"/>
          <w:color w:val="000000"/>
          <w:sz w:val="28"/>
        </w:rPr>
        <w:t xml:space="preserve">
      27. Мемлекеттік қала құрылысы кадастрын қалыптастыру және инженерлік-геодезиялық іздестіру материалдарын салыстыру үшін Кәсіпорын Қазақстан Республикасы Құрылыс кодексінің 64-бабының </w:t>
      </w:r>
      <w:r>
        <w:rPr>
          <w:rFonts w:ascii="Times New Roman"/>
          <w:b w:val="false"/>
          <w:i w:val="false"/>
          <w:color w:val="000000"/>
          <w:sz w:val="28"/>
        </w:rPr>
        <w:t>5-тармағына</w:t>
      </w:r>
      <w:r>
        <w:rPr>
          <w:rFonts w:ascii="Times New Roman"/>
          <w:b w:val="false"/>
          <w:i w:val="false"/>
          <w:color w:val="000000"/>
          <w:sz w:val="28"/>
        </w:rPr>
        <w:t xml:space="preserve"> сәйкес өз мұқтаждарын қамтамасыз ету мақсатында жобалау-іздестіру жұмыстарын орындайды.</w:t>
      </w:r>
    </w:p>
    <w:bookmarkEnd w:id="144"/>
    <w:bookmarkStart w:name="z152" w:id="145"/>
    <w:p>
      <w:pPr>
        <w:spacing w:after="0"/>
        <w:ind w:left="0"/>
        <w:jc w:val="both"/>
      </w:pPr>
      <w:r>
        <w:rPr>
          <w:rFonts w:ascii="Times New Roman"/>
          <w:b w:val="false"/>
          <w:i w:val="false"/>
          <w:color w:val="000000"/>
          <w:sz w:val="28"/>
        </w:rPr>
        <w:t xml:space="preserve">
      28. Егер сұратылған мәліметтерді ұсыну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шектеулі немесе тыйым салынған болса немесе сұратылатын мәліметтер мемлекеттік қала құрылысы кадастрында болмаса, Кәсіпорын сұрау салу келіп түскен күннен бастап үш (3) жұмыс күні ішінде өтініш берушіге мәліметтерді беруден дәлелді бас тартуды немесе олардың жоқ екені туралы ақпаратты қамтитын жазбаша хабарлама жібереді.</w:t>
      </w:r>
    </w:p>
    <w:bookmarkEnd w:id="145"/>
    <w:bookmarkStart w:name="z153" w:id="146"/>
    <w:p>
      <w:pPr>
        <w:spacing w:after="0"/>
        <w:ind w:left="0"/>
        <w:jc w:val="both"/>
      </w:pPr>
      <w:r>
        <w:rPr>
          <w:rFonts w:ascii="Times New Roman"/>
          <w:b w:val="false"/>
          <w:i w:val="false"/>
          <w:color w:val="000000"/>
          <w:sz w:val="28"/>
        </w:rPr>
        <w:t xml:space="preserve">
      29. Дәлелді жауаптың нәтижелерімен келіспеген жағдайда өтініш беруші Қазақстан Республикасы Әкімшілік рәсімдік-процестік кодексінің 91-бабының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тәртіппен шағым береді.</w:t>
      </w:r>
    </w:p>
    <w:bookmarkEnd w:id="146"/>
    <w:bookmarkStart w:name="z154" w:id="147"/>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шағымды қарау кезінде өтініш берушіге алдын ала шешім туралы, сондай-ақ алдын ала шешім бойынша өз ұстанымын білдіру мүмкіндігі үшін тыңдауды өткізудің уақыты мен орны (тәсілі) туралы хабарланады. </w:t>
      </w:r>
    </w:p>
    <w:bookmarkEnd w:id="147"/>
    <w:bookmarkStart w:name="z155" w:id="148"/>
    <w:p>
      <w:pPr>
        <w:spacing w:after="0"/>
        <w:ind w:left="0"/>
        <w:jc w:val="both"/>
      </w:pPr>
      <w:r>
        <w:rPr>
          <w:rFonts w:ascii="Times New Roman"/>
          <w:b w:val="false"/>
          <w:i w:val="false"/>
          <w:color w:val="000000"/>
          <w:sz w:val="28"/>
        </w:rPr>
        <w:t>
      Тыңдау туралы хабарлама өтініш берушіге мәліметтерді ұсыну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 министрінің</w:t>
            </w:r>
            <w:r>
              <w:br/>
            </w:r>
            <w:r>
              <w:rPr>
                <w:rFonts w:ascii="Times New Roman"/>
                <w:b w:val="false"/>
                <w:i w:val="false"/>
                <w:color w:val="000000"/>
                <w:sz w:val="20"/>
              </w:rPr>
              <w:t>2026 жылғы 26 мамырдағы</w:t>
            </w:r>
            <w:r>
              <w:br/>
            </w:r>
            <w:r>
              <w:rPr>
                <w:rFonts w:ascii="Times New Roman"/>
                <w:b w:val="false"/>
                <w:i w:val="false"/>
                <w:color w:val="000000"/>
                <w:sz w:val="20"/>
              </w:rPr>
              <w:t>№ 257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қала құрылысы</w:t>
            </w:r>
            <w:r>
              <w:br/>
            </w:r>
            <w:r>
              <w:rPr>
                <w:rFonts w:ascii="Times New Roman"/>
                <w:b w:val="false"/>
                <w:i w:val="false"/>
                <w:color w:val="000000"/>
                <w:sz w:val="20"/>
              </w:rPr>
              <w:t>кадастрын жүргізудің және</w:t>
            </w:r>
            <w:r>
              <w:br/>
            </w:r>
            <w:r>
              <w:rPr>
                <w:rFonts w:ascii="Times New Roman"/>
                <w:b w:val="false"/>
                <w:i w:val="false"/>
                <w:color w:val="000000"/>
                <w:sz w:val="20"/>
              </w:rPr>
              <w:t>одан ақпарат және (немесе)</w:t>
            </w:r>
            <w:r>
              <w:br/>
            </w:r>
            <w:r>
              <w:rPr>
                <w:rFonts w:ascii="Times New Roman"/>
                <w:b w:val="false"/>
                <w:i w:val="false"/>
                <w:color w:val="000000"/>
                <w:sz w:val="20"/>
              </w:rPr>
              <w:t>мәліметтер ұсынудың</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8" w:id="149"/>
    <w:p>
      <w:pPr>
        <w:spacing w:after="0"/>
        <w:ind w:left="0"/>
        <w:jc w:val="left"/>
      </w:pPr>
      <w:r>
        <w:rPr>
          <w:rFonts w:ascii="Times New Roman"/>
          <w:b/>
          <w:i w:val="false"/>
          <w:color w:val="000000"/>
        </w:rPr>
        <w:t xml:space="preserve"> Реттеліп көрсетілетін қызметтерді ұсыну кезінде пайдаланылатын желілерді немесе өзге де мүлікті орналастыру схемаларының техникалық сипаттамалары </w:t>
      </w:r>
    </w:p>
    <w:bookmarkEnd w:id="149"/>
    <w:bookmarkStart w:name="z159" w:id="150"/>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Электрмен</w:t>
      </w:r>
      <w:r>
        <w:rPr>
          <w:rFonts w:ascii="Times New Roman"/>
          <w:b w:val="false"/>
          <w:i w:val="false"/>
          <w:color w:val="000000"/>
          <w:sz w:val="28"/>
        </w:rPr>
        <w:t xml:space="preserve"> </w:t>
      </w:r>
      <w:r>
        <w:rPr>
          <w:rFonts w:ascii="Times New Roman"/>
          <w:b/>
          <w:i w:val="false"/>
          <w:color w:val="000000"/>
          <w:sz w:val="28"/>
        </w:rPr>
        <w:t>жабдықтау</w:t>
      </w:r>
    </w:p>
    <w:bookmarkEnd w:id="150"/>
    <w:bookmarkStart w:name="z160" w:id="151"/>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Электрмен</w:t>
      </w:r>
      <w:r>
        <w:rPr>
          <w:rFonts w:ascii="Times New Roman"/>
          <w:b w:val="false"/>
          <w:i w:val="false"/>
          <w:color w:val="000000"/>
          <w:sz w:val="28"/>
        </w:rPr>
        <w:t xml:space="preserve"> </w:t>
      </w:r>
      <w:r>
        <w:rPr>
          <w:rFonts w:ascii="Times New Roman"/>
          <w:b/>
          <w:i w:val="false"/>
          <w:color w:val="000000"/>
          <w:sz w:val="28"/>
        </w:rPr>
        <w:t>жабдықтау</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Күрделі</w:t>
      </w:r>
      <w:r>
        <w:rPr>
          <w:rFonts w:ascii="Times New Roman"/>
          <w:b w:val="false"/>
          <w:i w:val="false"/>
          <w:color w:val="000000"/>
          <w:sz w:val="28"/>
        </w:rPr>
        <w:t xml:space="preserve"> </w:t>
      </w:r>
      <w:r>
        <w:rPr>
          <w:rFonts w:ascii="Times New Roman"/>
          <w:b/>
          <w:i w:val="false"/>
          <w:color w:val="000000"/>
          <w:sz w:val="28"/>
        </w:rPr>
        <w:t>конструкцияларының</w:t>
      </w:r>
      <w:r>
        <w:rPr>
          <w:rFonts w:ascii="Times New Roman"/>
          <w:b w:val="false"/>
          <w:i w:val="false"/>
          <w:color w:val="000000"/>
          <w:sz w:val="28"/>
        </w:rPr>
        <w:t xml:space="preserve"> </w:t>
      </w:r>
      <w:r>
        <w:rPr>
          <w:rFonts w:ascii="Times New Roman"/>
          <w:b/>
          <w:i w:val="false"/>
          <w:color w:val="000000"/>
          <w:sz w:val="28"/>
        </w:rPr>
        <w:t>электр</w:t>
      </w:r>
      <w:r>
        <w:rPr>
          <w:rFonts w:ascii="Times New Roman"/>
          <w:b w:val="false"/>
          <w:i w:val="false"/>
          <w:color w:val="000000"/>
          <w:sz w:val="28"/>
        </w:rPr>
        <w:t xml:space="preserve"> </w:t>
      </w:r>
      <w:r>
        <w:rPr>
          <w:rFonts w:ascii="Times New Roman"/>
          <w:b/>
          <w:i w:val="false"/>
          <w:color w:val="000000"/>
          <w:sz w:val="28"/>
        </w:rPr>
        <w:t>фермалары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белгісі,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Тіректің биіктігі,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52"/>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Электрмен</w:t>
      </w:r>
      <w:r>
        <w:rPr>
          <w:rFonts w:ascii="Times New Roman"/>
          <w:b w:val="false"/>
          <w:i w:val="false"/>
          <w:color w:val="000000"/>
          <w:sz w:val="28"/>
        </w:rPr>
        <w:t xml:space="preserve"> </w:t>
      </w:r>
      <w:r>
        <w:rPr>
          <w:rFonts w:ascii="Times New Roman"/>
          <w:b/>
          <w:i w:val="false"/>
          <w:color w:val="000000"/>
          <w:sz w:val="28"/>
        </w:rPr>
        <w:t>жабдықтау</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Электр</w:t>
      </w:r>
      <w:r>
        <w:rPr>
          <w:rFonts w:ascii="Times New Roman"/>
          <w:b w:val="false"/>
          <w:i w:val="false"/>
          <w:color w:val="000000"/>
          <w:sz w:val="28"/>
        </w:rPr>
        <w:t xml:space="preserve"> </w:t>
      </w:r>
      <w:r>
        <w:rPr>
          <w:rFonts w:ascii="Times New Roman"/>
          <w:b/>
          <w:i w:val="false"/>
          <w:color w:val="000000"/>
          <w:sz w:val="28"/>
        </w:rPr>
        <w:t>жабдықтаудың</w:t>
      </w:r>
      <w:r>
        <w:rPr>
          <w:rFonts w:ascii="Times New Roman"/>
          <w:b w:val="false"/>
          <w:i w:val="false"/>
          <w:color w:val="000000"/>
          <w:sz w:val="28"/>
        </w:rPr>
        <w:t xml:space="preserve"> </w:t>
      </w:r>
      <w:r>
        <w:rPr>
          <w:rFonts w:ascii="Times New Roman"/>
          <w:b/>
          <w:i w:val="false"/>
          <w:color w:val="000000"/>
          <w:sz w:val="28"/>
        </w:rPr>
        <w:t>кабельдік</w:t>
      </w:r>
      <w:r>
        <w:rPr>
          <w:rFonts w:ascii="Times New Roman"/>
          <w:b w:val="false"/>
          <w:i w:val="false"/>
          <w:color w:val="000000"/>
          <w:sz w:val="28"/>
        </w:rPr>
        <w:t xml:space="preserve"> </w:t>
      </w:r>
      <w:r>
        <w:rPr>
          <w:rFonts w:ascii="Times New Roman"/>
          <w:b/>
          <w:i w:val="false"/>
          <w:color w:val="000000"/>
          <w:sz w:val="28"/>
        </w:rPr>
        <w:t>желілері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вольт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ұзындығы,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белгісі,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 көзінен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53"/>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Электрмен</w:t>
      </w:r>
      <w:r>
        <w:rPr>
          <w:rFonts w:ascii="Times New Roman"/>
          <w:b w:val="false"/>
          <w:i w:val="false"/>
          <w:color w:val="000000"/>
          <w:sz w:val="28"/>
        </w:rPr>
        <w:t xml:space="preserve"> </w:t>
      </w:r>
      <w:r>
        <w:rPr>
          <w:rFonts w:ascii="Times New Roman"/>
          <w:b/>
          <w:i w:val="false"/>
          <w:color w:val="000000"/>
          <w:sz w:val="28"/>
        </w:rPr>
        <w:t>жабдықтау</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Электрмен</w:t>
      </w:r>
      <w:r>
        <w:rPr>
          <w:rFonts w:ascii="Times New Roman"/>
          <w:b w:val="false"/>
          <w:i w:val="false"/>
          <w:color w:val="000000"/>
          <w:sz w:val="28"/>
        </w:rPr>
        <w:t xml:space="preserve"> </w:t>
      </w:r>
      <w:r>
        <w:rPr>
          <w:rFonts w:ascii="Times New Roman"/>
          <w:b/>
          <w:i w:val="false"/>
          <w:color w:val="000000"/>
          <w:sz w:val="28"/>
        </w:rPr>
        <w:t>жабдықтау</w:t>
      </w:r>
      <w:r>
        <w:rPr>
          <w:rFonts w:ascii="Times New Roman"/>
          <w:b w:val="false"/>
          <w:i w:val="false"/>
          <w:color w:val="000000"/>
          <w:sz w:val="28"/>
        </w:rPr>
        <w:t xml:space="preserve"> </w:t>
      </w:r>
      <w:r>
        <w:rPr>
          <w:rFonts w:ascii="Times New Roman"/>
          <w:b/>
          <w:i w:val="false"/>
          <w:color w:val="000000"/>
          <w:sz w:val="28"/>
        </w:rPr>
        <w:t>желілерінің</w:t>
      </w:r>
      <w:r>
        <w:rPr>
          <w:rFonts w:ascii="Times New Roman"/>
          <w:b w:val="false"/>
          <w:i w:val="false"/>
          <w:color w:val="000000"/>
          <w:sz w:val="28"/>
        </w:rPr>
        <w:t xml:space="preserve"> </w:t>
      </w:r>
      <w:r>
        <w:rPr>
          <w:rFonts w:ascii="Times New Roman"/>
          <w:b/>
          <w:i w:val="false"/>
          <w:color w:val="000000"/>
          <w:sz w:val="28"/>
        </w:rPr>
        <w:t>құдықтары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люгінің белгісі,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түбінің белгісі,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үстіңгі белгісі,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4"/>
    <w:p>
      <w:pPr>
        <w:spacing w:after="0"/>
        <w:ind w:left="0"/>
        <w:jc w:val="both"/>
      </w:pPr>
      <w:r>
        <w:rPr>
          <w:rFonts w:ascii="Times New Roman"/>
          <w:b w:val="false"/>
          <w:i w:val="false"/>
          <w:color w:val="000000"/>
          <w:sz w:val="28"/>
        </w:rPr>
        <w:t xml:space="preserve">
      </w:t>
      </w:r>
      <w:r>
        <w:rPr>
          <w:rFonts w:ascii="Times New Roman"/>
          <w:b/>
          <w:i w:val="false"/>
          <w:color w:val="000000"/>
          <w:sz w:val="28"/>
        </w:rPr>
        <w:t>4-кесте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Электрмен</w:t>
      </w:r>
      <w:r>
        <w:rPr>
          <w:rFonts w:ascii="Times New Roman"/>
          <w:b w:val="false"/>
          <w:i w:val="false"/>
          <w:color w:val="000000"/>
          <w:sz w:val="28"/>
        </w:rPr>
        <w:t xml:space="preserve"> </w:t>
      </w:r>
      <w:r>
        <w:rPr>
          <w:rFonts w:ascii="Times New Roman"/>
          <w:b/>
          <w:i w:val="false"/>
          <w:color w:val="000000"/>
          <w:sz w:val="28"/>
        </w:rPr>
        <w:t>жабдықтау</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Электрмен</w:t>
      </w:r>
      <w:r>
        <w:rPr>
          <w:rFonts w:ascii="Times New Roman"/>
          <w:b w:val="false"/>
          <w:i w:val="false"/>
          <w:color w:val="000000"/>
          <w:sz w:val="28"/>
        </w:rPr>
        <w:t xml:space="preserve"> </w:t>
      </w:r>
      <w:r>
        <w:rPr>
          <w:rFonts w:ascii="Times New Roman"/>
          <w:b/>
          <w:i w:val="false"/>
          <w:color w:val="000000"/>
          <w:sz w:val="28"/>
        </w:rPr>
        <w:t>жабдықтаудың</w:t>
      </w:r>
      <w:r>
        <w:rPr>
          <w:rFonts w:ascii="Times New Roman"/>
          <w:b w:val="false"/>
          <w:i w:val="false"/>
          <w:color w:val="000000"/>
          <w:sz w:val="28"/>
        </w:rPr>
        <w:t xml:space="preserve"> </w:t>
      </w:r>
      <w:r>
        <w:rPr>
          <w:rFonts w:ascii="Times New Roman"/>
          <w:b/>
          <w:i w:val="false"/>
          <w:color w:val="000000"/>
          <w:sz w:val="28"/>
        </w:rPr>
        <w:t>әуе</w:t>
      </w:r>
      <w:r>
        <w:rPr>
          <w:rFonts w:ascii="Times New Roman"/>
          <w:b w:val="false"/>
          <w:i w:val="false"/>
          <w:color w:val="000000"/>
          <w:sz w:val="28"/>
        </w:rPr>
        <w:t xml:space="preserve"> </w:t>
      </w:r>
      <w:r>
        <w:rPr>
          <w:rFonts w:ascii="Times New Roman"/>
          <w:b/>
          <w:i w:val="false"/>
          <w:color w:val="000000"/>
          <w:sz w:val="28"/>
        </w:rPr>
        <w:t>желілері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вольт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белгісі,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Қуаттандыратын қосалқы станция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55"/>
    <w:p>
      <w:pPr>
        <w:spacing w:after="0"/>
        <w:ind w:left="0"/>
        <w:jc w:val="both"/>
      </w:pPr>
      <w:r>
        <w:rPr>
          <w:rFonts w:ascii="Times New Roman"/>
          <w:b w:val="false"/>
          <w:i w:val="false"/>
          <w:color w:val="000000"/>
          <w:sz w:val="28"/>
        </w:rPr>
        <w:t>
      4-кестенің жалғасы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6"/>
    <w:p>
      <w:pPr>
        <w:spacing w:after="0"/>
        <w:ind w:left="0"/>
        <w:jc w:val="both"/>
      </w:pPr>
      <w:r>
        <w:rPr>
          <w:rFonts w:ascii="Times New Roman"/>
          <w:b w:val="false"/>
          <w:i w:val="false"/>
          <w:color w:val="000000"/>
          <w:sz w:val="28"/>
        </w:rPr>
        <w:t xml:space="preserve">
      </w:t>
      </w:r>
      <w:r>
        <w:rPr>
          <w:rFonts w:ascii="Times New Roman"/>
          <w:b/>
          <w:i w:val="false"/>
          <w:color w:val="000000"/>
          <w:sz w:val="28"/>
        </w:rPr>
        <w:t>5-кесте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Электрмен</w:t>
      </w:r>
      <w:r>
        <w:rPr>
          <w:rFonts w:ascii="Times New Roman"/>
          <w:b w:val="false"/>
          <w:i w:val="false"/>
          <w:color w:val="000000"/>
          <w:sz w:val="28"/>
        </w:rPr>
        <w:t xml:space="preserve"> </w:t>
      </w:r>
      <w:r>
        <w:rPr>
          <w:rFonts w:ascii="Times New Roman"/>
          <w:b/>
          <w:i w:val="false"/>
          <w:color w:val="000000"/>
          <w:sz w:val="28"/>
        </w:rPr>
        <w:t>жабдықтау</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Электрмен</w:t>
      </w:r>
      <w:r>
        <w:rPr>
          <w:rFonts w:ascii="Times New Roman"/>
          <w:b w:val="false"/>
          <w:i w:val="false"/>
          <w:color w:val="000000"/>
          <w:sz w:val="28"/>
        </w:rPr>
        <w:t xml:space="preserve"> </w:t>
      </w:r>
      <w:r>
        <w:rPr>
          <w:rFonts w:ascii="Times New Roman"/>
          <w:b/>
          <w:i w:val="false"/>
          <w:color w:val="000000"/>
          <w:sz w:val="28"/>
        </w:rPr>
        <w:t>жабдықтау</w:t>
      </w:r>
      <w:r>
        <w:rPr>
          <w:rFonts w:ascii="Times New Roman"/>
          <w:b w:val="false"/>
          <w:i w:val="false"/>
          <w:color w:val="000000"/>
          <w:sz w:val="28"/>
        </w:rPr>
        <w:t xml:space="preserve"> </w:t>
      </w:r>
      <w:r>
        <w:rPr>
          <w:rFonts w:ascii="Times New Roman"/>
          <w:b/>
          <w:i w:val="false"/>
          <w:color w:val="000000"/>
          <w:sz w:val="28"/>
        </w:rPr>
        <w:t>желілерінің</w:t>
      </w:r>
      <w:r>
        <w:rPr>
          <w:rFonts w:ascii="Times New Roman"/>
          <w:b w:val="false"/>
          <w:i w:val="false"/>
          <w:color w:val="000000"/>
          <w:sz w:val="28"/>
        </w:rPr>
        <w:t xml:space="preserve"> </w:t>
      </w:r>
      <w:r>
        <w:rPr>
          <w:rFonts w:ascii="Times New Roman"/>
          <w:b/>
          <w:i w:val="false"/>
          <w:color w:val="000000"/>
          <w:sz w:val="28"/>
        </w:rPr>
        <w:t>тіректері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вольт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биіктік белгісі,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Тіректің биіктігі,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7"/>
    <w:p>
      <w:pPr>
        <w:spacing w:after="0"/>
        <w:ind w:left="0"/>
        <w:jc w:val="both"/>
      </w:pPr>
      <w:r>
        <w:rPr>
          <w:rFonts w:ascii="Times New Roman"/>
          <w:b w:val="false"/>
          <w:i w:val="false"/>
          <w:color w:val="000000"/>
          <w:sz w:val="28"/>
        </w:rPr>
        <w:t xml:space="preserve">
      </w:t>
      </w:r>
      <w:r>
        <w:rPr>
          <w:rFonts w:ascii="Times New Roman"/>
          <w:b/>
          <w:i w:val="false"/>
          <w:color w:val="000000"/>
          <w:sz w:val="28"/>
        </w:rPr>
        <w:t>6-кесте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Электрмен</w:t>
      </w:r>
      <w:r>
        <w:rPr>
          <w:rFonts w:ascii="Times New Roman"/>
          <w:b w:val="false"/>
          <w:i w:val="false"/>
          <w:color w:val="000000"/>
          <w:sz w:val="28"/>
        </w:rPr>
        <w:t xml:space="preserve"> </w:t>
      </w:r>
      <w:r>
        <w:rPr>
          <w:rFonts w:ascii="Times New Roman"/>
          <w:b/>
          <w:i w:val="false"/>
          <w:color w:val="000000"/>
          <w:sz w:val="28"/>
        </w:rPr>
        <w:t>жабдықтау</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Электр</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станциялары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 кВА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толық трансформаторлық қуат, кВА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8"/>
    <w:p>
      <w:pPr>
        <w:spacing w:after="0"/>
        <w:ind w:left="0"/>
        <w:jc w:val="both"/>
      </w:pPr>
      <w:r>
        <w:rPr>
          <w:rFonts w:ascii="Times New Roman"/>
          <w:b w:val="false"/>
          <w:i w:val="false"/>
          <w:color w:val="000000"/>
          <w:sz w:val="28"/>
        </w:rPr>
        <w:t>
      6-кестенің жалғасы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 Т2, (кВА)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 электр қондырғысының жүктемесі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 электр қондырғысының жүктемесі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қуат, Т2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қалдығы, Т2 кВт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қуат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59"/>
    <w:p>
      <w:pPr>
        <w:spacing w:after="0"/>
        <w:ind w:left="0"/>
        <w:jc w:val="both"/>
      </w:pPr>
      <w:r>
        <w:rPr>
          <w:rFonts w:ascii="Times New Roman"/>
          <w:b w:val="false"/>
          <w:i w:val="false"/>
          <w:color w:val="000000"/>
          <w:sz w:val="28"/>
        </w:rPr>
        <w:t>
      6-кестенің жалғасы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қуат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60"/>
    <w:p>
      <w:pPr>
        <w:spacing w:after="0"/>
        <w:ind w:left="0"/>
        <w:jc w:val="both"/>
      </w:pPr>
      <w:r>
        <w:rPr>
          <w:rFonts w:ascii="Times New Roman"/>
          <w:b w:val="false"/>
          <w:i w:val="false"/>
          <w:color w:val="000000"/>
          <w:sz w:val="28"/>
        </w:rPr>
        <w:t>
      6-кестенің жалғасы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абоненттерінің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абоненттерінің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қалдығы,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1"/>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Газбен</w:t>
      </w:r>
      <w:r>
        <w:rPr>
          <w:rFonts w:ascii="Times New Roman"/>
          <w:b w:val="false"/>
          <w:i w:val="false"/>
          <w:color w:val="000000"/>
          <w:sz w:val="28"/>
        </w:rPr>
        <w:t xml:space="preserve"> </w:t>
      </w:r>
      <w:r>
        <w:rPr>
          <w:rFonts w:ascii="Times New Roman"/>
          <w:b/>
          <w:i w:val="false"/>
          <w:color w:val="000000"/>
          <w:sz w:val="28"/>
        </w:rPr>
        <w:t>жабдықтау</w:t>
      </w:r>
    </w:p>
    <w:bookmarkEnd w:id="161"/>
    <w:bookmarkStart w:name="z171" w:id="162"/>
    <w:p>
      <w:pPr>
        <w:spacing w:after="0"/>
        <w:ind w:left="0"/>
        <w:jc w:val="both"/>
      </w:pPr>
      <w:r>
        <w:rPr>
          <w:rFonts w:ascii="Times New Roman"/>
          <w:b w:val="false"/>
          <w:i w:val="false"/>
          <w:color w:val="000000"/>
          <w:sz w:val="28"/>
        </w:rPr>
        <w:t xml:space="preserve">
      </w:t>
      </w:r>
      <w:r>
        <w:rPr>
          <w:rFonts w:ascii="Times New Roman"/>
          <w:b/>
          <w:i w:val="false"/>
          <w:color w:val="000000"/>
          <w:sz w:val="28"/>
        </w:rPr>
        <w:t>7-кесте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Газбен</w:t>
      </w:r>
      <w:r>
        <w:rPr>
          <w:rFonts w:ascii="Times New Roman"/>
          <w:b w:val="false"/>
          <w:i w:val="false"/>
          <w:color w:val="000000"/>
          <w:sz w:val="28"/>
        </w:rPr>
        <w:t xml:space="preserve"> </w:t>
      </w:r>
      <w:r>
        <w:rPr>
          <w:rFonts w:ascii="Times New Roman"/>
          <w:b/>
          <w:i w:val="false"/>
          <w:color w:val="000000"/>
          <w:sz w:val="28"/>
        </w:rPr>
        <w:t>жабдықтау</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Газ</w:t>
      </w:r>
      <w:r>
        <w:rPr>
          <w:rFonts w:ascii="Times New Roman"/>
          <w:b w:val="false"/>
          <w:i w:val="false"/>
          <w:color w:val="000000"/>
          <w:sz w:val="28"/>
        </w:rPr>
        <w:t xml:space="preserve"> </w:t>
      </w:r>
      <w:r>
        <w:rPr>
          <w:rFonts w:ascii="Times New Roman"/>
          <w:b/>
          <w:i w:val="false"/>
          <w:color w:val="000000"/>
          <w:sz w:val="28"/>
        </w:rPr>
        <w:t>реттеу</w:t>
      </w:r>
      <w:r>
        <w:rPr>
          <w:rFonts w:ascii="Times New Roman"/>
          <w:b w:val="false"/>
          <w:i w:val="false"/>
          <w:color w:val="000000"/>
          <w:sz w:val="28"/>
        </w:rPr>
        <w:t xml:space="preserve"> </w:t>
      </w:r>
      <w:r>
        <w:rPr>
          <w:rFonts w:ascii="Times New Roman"/>
          <w:b/>
          <w:i w:val="false"/>
          <w:color w:val="000000"/>
          <w:sz w:val="28"/>
        </w:rPr>
        <w:t>пункттері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 –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 -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газ реттеу пунктінің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станциясына байланыстыру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сызықтарының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өнімділігі, м3/ч</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63"/>
    <w:p>
      <w:pPr>
        <w:spacing w:after="0"/>
        <w:ind w:left="0"/>
        <w:jc w:val="both"/>
      </w:pPr>
      <w:r>
        <w:rPr>
          <w:rFonts w:ascii="Times New Roman"/>
          <w:b w:val="false"/>
          <w:i w:val="false"/>
          <w:color w:val="000000"/>
          <w:sz w:val="28"/>
        </w:rPr>
        <w:t xml:space="preserve">
      </w:t>
      </w:r>
      <w:r>
        <w:rPr>
          <w:rFonts w:ascii="Times New Roman"/>
          <w:b/>
          <w:i w:val="false"/>
          <w:color w:val="000000"/>
          <w:sz w:val="28"/>
        </w:rPr>
        <w:t>7-кестенің</w:t>
      </w:r>
      <w:r>
        <w:rPr>
          <w:rFonts w:ascii="Times New Roman"/>
          <w:b w:val="false"/>
          <w:i w:val="false"/>
          <w:color w:val="000000"/>
          <w:sz w:val="28"/>
        </w:rPr>
        <w:t xml:space="preserve"> </w:t>
      </w:r>
      <w:r>
        <w:rPr>
          <w:rFonts w:ascii="Times New Roman"/>
          <w:b/>
          <w:i w:val="false"/>
          <w:color w:val="000000"/>
          <w:sz w:val="28"/>
        </w:rPr>
        <w:t>жалғасы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4"/>
    <w:p>
      <w:pPr>
        <w:spacing w:after="0"/>
        <w:ind w:left="0"/>
        <w:jc w:val="both"/>
      </w:pPr>
      <w:r>
        <w:rPr>
          <w:rFonts w:ascii="Times New Roman"/>
          <w:b w:val="false"/>
          <w:i w:val="false"/>
          <w:color w:val="000000"/>
          <w:sz w:val="28"/>
        </w:rPr>
        <w:t xml:space="preserve">
      </w:t>
      </w:r>
      <w:r>
        <w:rPr>
          <w:rFonts w:ascii="Times New Roman"/>
          <w:b/>
          <w:i w:val="false"/>
          <w:color w:val="000000"/>
          <w:sz w:val="28"/>
        </w:rPr>
        <w:t>8-кесте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Сыйымдылықтар</w:t>
      </w:r>
      <w:r>
        <w:rPr>
          <w:rFonts w:ascii="Times New Roman"/>
          <w:b w:val="false"/>
          <w:i w:val="false"/>
          <w:color w:val="000000"/>
          <w:sz w:val="28"/>
        </w:rPr>
        <w:t xml:space="preserve"> </w:t>
      </w:r>
      <w:r>
        <w:rPr>
          <w:rFonts w:ascii="Times New Roman"/>
          <w:b/>
          <w:i w:val="false"/>
          <w:color w:val="000000"/>
          <w:sz w:val="28"/>
        </w:rPr>
        <w:t>(газгольдер,</w:t>
      </w:r>
      <w:r>
        <w:rPr>
          <w:rFonts w:ascii="Times New Roman"/>
          <w:b w:val="false"/>
          <w:i w:val="false"/>
          <w:color w:val="000000"/>
          <w:sz w:val="28"/>
        </w:rPr>
        <w:t xml:space="preserve"> </w:t>
      </w:r>
      <w:r>
        <w:rPr>
          <w:rFonts w:ascii="Times New Roman"/>
          <w:b/>
          <w:i w:val="false"/>
          <w:color w:val="000000"/>
          <w:sz w:val="28"/>
        </w:rPr>
        <w:t>резервуар)</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көлемі,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5"/>
    <w:p>
      <w:pPr>
        <w:spacing w:after="0"/>
        <w:ind w:left="0"/>
        <w:jc w:val="both"/>
      </w:pPr>
      <w:r>
        <w:rPr>
          <w:rFonts w:ascii="Times New Roman"/>
          <w:b w:val="false"/>
          <w:i w:val="false"/>
          <w:color w:val="000000"/>
          <w:sz w:val="28"/>
        </w:rPr>
        <w:t xml:space="preserve">
      </w:t>
      </w:r>
      <w:r>
        <w:rPr>
          <w:rFonts w:ascii="Times New Roman"/>
          <w:b/>
          <w:i w:val="false"/>
          <w:color w:val="000000"/>
          <w:sz w:val="28"/>
        </w:rPr>
        <w:t>9-кесте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Газ</w:t>
      </w:r>
      <w:r>
        <w:rPr>
          <w:rFonts w:ascii="Times New Roman"/>
          <w:b w:val="false"/>
          <w:i w:val="false"/>
          <w:color w:val="000000"/>
          <w:sz w:val="28"/>
        </w:rPr>
        <w:t xml:space="preserve"> </w:t>
      </w:r>
      <w:r>
        <w:rPr>
          <w:rFonts w:ascii="Times New Roman"/>
          <w:b/>
          <w:i w:val="false"/>
          <w:color w:val="000000"/>
          <w:sz w:val="28"/>
        </w:rPr>
        <w:t>тарату</w:t>
      </w:r>
      <w:r>
        <w:rPr>
          <w:rFonts w:ascii="Times New Roman"/>
          <w:b w:val="false"/>
          <w:i w:val="false"/>
          <w:color w:val="000000"/>
          <w:sz w:val="28"/>
        </w:rPr>
        <w:t xml:space="preserve"> </w:t>
      </w:r>
      <w:r>
        <w:rPr>
          <w:rFonts w:ascii="Times New Roman"/>
          <w:b/>
          <w:i w:val="false"/>
          <w:color w:val="000000"/>
          <w:sz w:val="28"/>
        </w:rPr>
        <w:t>құбырлары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диаметрі,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ұзындығы,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6"/>
          <w:p>
            <w:pPr>
              <w:spacing w:after="20"/>
              <w:ind w:left="20"/>
              <w:jc w:val="both"/>
            </w:pPr>
            <w:r>
              <w:rPr>
                <w:rFonts w:ascii="Times New Roman"/>
                <w:b w:val="false"/>
                <w:i w:val="false"/>
                <w:color w:val="000000"/>
                <w:sz w:val="20"/>
              </w:rPr>
              <w:t>
Координаттары</w:t>
            </w:r>
          </w:p>
          <w:bookmarkEnd w:id="166"/>
          <w:p>
            <w:pPr>
              <w:spacing w:after="20"/>
              <w:ind w:left="20"/>
              <w:jc w:val="both"/>
            </w:pPr>
            <w:r>
              <w:rPr>
                <w:rFonts w:ascii="Times New Roman"/>
                <w:b w:val="false"/>
                <w:i w:val="false"/>
                <w:color w:val="000000"/>
                <w:sz w:val="20"/>
              </w:rPr>
              <w:t>
(газ құбыры учаскесінің басталу және аяқталу нүктелерінің)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Су</w:t>
      </w:r>
      <w:r>
        <w:rPr>
          <w:rFonts w:ascii="Times New Roman"/>
          <w:b w:val="false"/>
          <w:i w:val="false"/>
          <w:color w:val="000000"/>
          <w:sz w:val="28"/>
        </w:rPr>
        <w:t xml:space="preserve"> </w:t>
      </w:r>
      <w:r>
        <w:rPr>
          <w:rFonts w:ascii="Times New Roman"/>
          <w:b/>
          <w:i w:val="false"/>
          <w:color w:val="000000"/>
          <w:sz w:val="28"/>
        </w:rPr>
        <w:t>бұру</w:t>
      </w:r>
      <w:r>
        <w:rPr>
          <w:rFonts w:ascii="Times New Roman"/>
          <w:b w:val="false"/>
          <w:i w:val="false"/>
          <w:color w:val="000000"/>
          <w:sz w:val="28"/>
        </w:rPr>
        <w:t xml:space="preserve"> </w:t>
      </w:r>
      <w:r>
        <w:rPr>
          <w:rFonts w:ascii="Times New Roman"/>
          <w:b/>
          <w:i w:val="false"/>
          <w:color w:val="000000"/>
          <w:sz w:val="28"/>
        </w:rPr>
        <w:t>жүйесі</w:t>
      </w:r>
    </w:p>
    <w:bookmarkEnd w:id="167"/>
    <w:bookmarkStart w:name="z177" w:id="168"/>
    <w:p>
      <w:pPr>
        <w:spacing w:after="0"/>
        <w:ind w:left="0"/>
        <w:jc w:val="both"/>
      </w:pPr>
      <w:r>
        <w:rPr>
          <w:rFonts w:ascii="Times New Roman"/>
          <w:b w:val="false"/>
          <w:i w:val="false"/>
          <w:color w:val="000000"/>
          <w:sz w:val="28"/>
        </w:rPr>
        <w:t xml:space="preserve">
      </w:t>
      </w:r>
      <w:r>
        <w:rPr>
          <w:rFonts w:ascii="Times New Roman"/>
          <w:b/>
          <w:i w:val="false"/>
          <w:color w:val="000000"/>
          <w:sz w:val="28"/>
        </w:rPr>
        <w:t>10-кесте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Су</w:t>
      </w:r>
      <w:r>
        <w:rPr>
          <w:rFonts w:ascii="Times New Roman"/>
          <w:b w:val="false"/>
          <w:i w:val="false"/>
          <w:color w:val="000000"/>
          <w:sz w:val="28"/>
        </w:rPr>
        <w:t xml:space="preserve"> </w:t>
      </w:r>
      <w:r>
        <w:rPr>
          <w:rFonts w:ascii="Times New Roman"/>
          <w:b/>
          <w:i w:val="false"/>
          <w:color w:val="000000"/>
          <w:sz w:val="28"/>
        </w:rPr>
        <w:t>бұру</w:t>
      </w:r>
      <w:r>
        <w:rPr>
          <w:rFonts w:ascii="Times New Roman"/>
          <w:b w:val="false"/>
          <w:i w:val="false"/>
          <w:color w:val="000000"/>
          <w:sz w:val="28"/>
        </w:rPr>
        <w:t xml:space="preserve"> </w:t>
      </w:r>
      <w:r>
        <w:rPr>
          <w:rFonts w:ascii="Times New Roman"/>
          <w:b/>
          <w:i w:val="false"/>
          <w:color w:val="000000"/>
          <w:sz w:val="28"/>
        </w:rPr>
        <w:t>жүйесінің</w:t>
      </w:r>
      <w:r>
        <w:rPr>
          <w:rFonts w:ascii="Times New Roman"/>
          <w:b w:val="false"/>
          <w:i w:val="false"/>
          <w:color w:val="000000"/>
          <w:sz w:val="28"/>
        </w:rPr>
        <w:t xml:space="preserve"> </w:t>
      </w:r>
      <w:r>
        <w:rPr>
          <w:rFonts w:ascii="Times New Roman"/>
          <w:b/>
          <w:i w:val="false"/>
          <w:color w:val="000000"/>
          <w:sz w:val="28"/>
        </w:rPr>
        <w:t>құдықтары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ернеуі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люгінің белгісі,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түбінің белгісі,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9"/>
    <w:p>
      <w:pPr>
        <w:spacing w:after="0"/>
        <w:ind w:left="0"/>
        <w:jc w:val="both"/>
      </w:pPr>
      <w:r>
        <w:rPr>
          <w:rFonts w:ascii="Times New Roman"/>
          <w:b w:val="false"/>
          <w:i w:val="false"/>
          <w:color w:val="000000"/>
          <w:sz w:val="28"/>
        </w:rPr>
        <w:t xml:space="preserve">
      </w:t>
      </w:r>
      <w:r>
        <w:rPr>
          <w:rFonts w:ascii="Times New Roman"/>
          <w:b/>
          <w:i w:val="false"/>
          <w:color w:val="000000"/>
          <w:sz w:val="28"/>
        </w:rPr>
        <w:t>11-кесте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Кәріз</w:t>
      </w:r>
      <w:r>
        <w:rPr>
          <w:rFonts w:ascii="Times New Roman"/>
          <w:b w:val="false"/>
          <w:i w:val="false"/>
          <w:color w:val="000000"/>
          <w:sz w:val="28"/>
        </w:rPr>
        <w:t xml:space="preserve"> </w:t>
      </w:r>
      <w:r>
        <w:rPr>
          <w:rFonts w:ascii="Times New Roman"/>
          <w:b/>
          <w:i w:val="false"/>
          <w:color w:val="000000"/>
          <w:sz w:val="28"/>
        </w:rPr>
        <w:t>желілерінің</w:t>
      </w:r>
      <w:r>
        <w:rPr>
          <w:rFonts w:ascii="Times New Roman"/>
          <w:b w:val="false"/>
          <w:i w:val="false"/>
          <w:color w:val="000000"/>
          <w:sz w:val="28"/>
        </w:rPr>
        <w:t xml:space="preserve"> </w:t>
      </w:r>
      <w:r>
        <w:rPr>
          <w:rFonts w:ascii="Times New Roman"/>
          <w:b/>
          <w:i w:val="false"/>
          <w:color w:val="000000"/>
          <w:sz w:val="28"/>
        </w:rPr>
        <w:t>камералары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70"/>
    <w:p>
      <w:pPr>
        <w:spacing w:after="0"/>
        <w:ind w:left="0"/>
        <w:jc w:val="both"/>
      </w:pPr>
      <w:r>
        <w:rPr>
          <w:rFonts w:ascii="Times New Roman"/>
          <w:b w:val="false"/>
          <w:i w:val="false"/>
          <w:color w:val="000000"/>
          <w:sz w:val="28"/>
        </w:rPr>
        <w:t xml:space="preserve">
      </w:t>
      </w:r>
      <w:r>
        <w:rPr>
          <w:rFonts w:ascii="Times New Roman"/>
          <w:b/>
          <w:i w:val="false"/>
          <w:color w:val="000000"/>
          <w:sz w:val="28"/>
        </w:rPr>
        <w:t>12-кесте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Септиктер</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ернеуі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люгінің белгісі,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түбінің белгісі,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71"/>
    <w:p>
      <w:pPr>
        <w:spacing w:after="0"/>
        <w:ind w:left="0"/>
        <w:jc w:val="both"/>
      </w:pPr>
      <w:r>
        <w:rPr>
          <w:rFonts w:ascii="Times New Roman"/>
          <w:b w:val="false"/>
          <w:i w:val="false"/>
          <w:color w:val="000000"/>
          <w:sz w:val="28"/>
        </w:rPr>
        <w:t>
      13-кесте – Сорғы станциялары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өнімділік, м3/сағ., м3/тәул.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 м3/сағ., м3/тәул.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қалдығы, м3/сағ., м3/тәул.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құбырларының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құбырларының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сорғылар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72"/>
    <w:p>
      <w:pPr>
        <w:spacing w:after="0"/>
        <w:ind w:left="0"/>
        <w:jc w:val="both"/>
      </w:pPr>
      <w:r>
        <w:rPr>
          <w:rFonts w:ascii="Times New Roman"/>
          <w:b w:val="false"/>
          <w:i w:val="false"/>
          <w:color w:val="000000"/>
          <w:sz w:val="28"/>
        </w:rPr>
        <w:t>
      13-кестенің жалғасы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өнімділіктің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қалдығының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биіктігі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ұзындығы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сорғысының маркасы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сорғысының маркасы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сорғысының маркасы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3"/>
    <w:p>
      <w:pPr>
        <w:spacing w:after="0"/>
        <w:ind w:left="0"/>
        <w:jc w:val="both"/>
      </w:pPr>
      <w:r>
        <w:rPr>
          <w:rFonts w:ascii="Times New Roman"/>
          <w:b w:val="false"/>
          <w:i w:val="false"/>
          <w:color w:val="000000"/>
          <w:sz w:val="28"/>
        </w:rPr>
        <w:t>
      13-кестенің жалғасы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сорғысының маркасы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сорғысының маркасы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сорғысының маркасы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сорғысының маркасы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сорғысының маркасы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резервтік сорғының маркасы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резервтік сорғының маркасы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резервтік сорғының маркасы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резервтік сорғының маркасы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резервтік сорғының маркасы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74"/>
    <w:p>
      <w:pPr>
        <w:spacing w:after="0"/>
        <w:ind w:left="0"/>
        <w:jc w:val="both"/>
      </w:pPr>
      <w:r>
        <w:rPr>
          <w:rFonts w:ascii="Times New Roman"/>
          <w:b w:val="false"/>
          <w:i w:val="false"/>
          <w:color w:val="000000"/>
          <w:sz w:val="28"/>
        </w:rPr>
        <w:t>
      13-кестенің жалғасы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абоненттер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абоненттер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қуат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қуат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5"/>
    <w:p>
      <w:pPr>
        <w:spacing w:after="0"/>
        <w:ind w:left="0"/>
        <w:jc w:val="both"/>
      </w:pPr>
      <w:r>
        <w:rPr>
          <w:rFonts w:ascii="Times New Roman"/>
          <w:b w:val="false"/>
          <w:i w:val="false"/>
          <w:color w:val="000000"/>
          <w:sz w:val="28"/>
        </w:rPr>
        <w:t>
      14-кесте – Кәріз желілерінің құбыры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орналасу тереңдігі,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76"/>
    <w:p>
      <w:pPr>
        <w:spacing w:after="0"/>
        <w:ind w:left="0"/>
        <w:jc w:val="both"/>
      </w:pPr>
      <w:r>
        <w:rPr>
          <w:rFonts w:ascii="Times New Roman"/>
          <w:b w:val="false"/>
          <w:i w:val="false"/>
          <w:color w:val="000000"/>
          <w:sz w:val="28"/>
        </w:rPr>
        <w:t>
      14-кестенің жалғасы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ортасы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белгісі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белгісі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77"/>
    <w:p>
      <w:pPr>
        <w:spacing w:after="0"/>
        <w:ind w:left="0"/>
        <w:jc w:val="both"/>
      </w:pPr>
      <w:r>
        <w:rPr>
          <w:rFonts w:ascii="Times New Roman"/>
          <w:b w:val="false"/>
          <w:i w:val="false"/>
          <w:color w:val="000000"/>
          <w:sz w:val="28"/>
        </w:rPr>
        <w:t>
      15-кесте – Кәріз камерасының люгі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Люктің биіктігі,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78"/>
    <w:p>
      <w:pPr>
        <w:spacing w:after="0"/>
        <w:ind w:left="0"/>
        <w:jc w:val="both"/>
      </w:pPr>
      <w:r>
        <w:rPr>
          <w:rFonts w:ascii="Times New Roman"/>
          <w:b w:val="false"/>
          <w:i w:val="false"/>
          <w:color w:val="000000"/>
          <w:sz w:val="28"/>
        </w:rPr>
        <w:t>
      4. Көшені жарықтандыру</w:t>
      </w:r>
    </w:p>
    <w:bookmarkEnd w:id="178"/>
    <w:bookmarkStart w:name="z188" w:id="179"/>
    <w:p>
      <w:pPr>
        <w:spacing w:after="0"/>
        <w:ind w:left="0"/>
        <w:jc w:val="both"/>
      </w:pPr>
      <w:r>
        <w:rPr>
          <w:rFonts w:ascii="Times New Roman"/>
          <w:b w:val="false"/>
          <w:i w:val="false"/>
          <w:color w:val="000000"/>
          <w:sz w:val="28"/>
        </w:rPr>
        <w:t>
      16-кесте – Сыртқы жарықтандыру шамдары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биіктігі,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нүктесі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маркасы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маркасы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80"/>
    <w:p>
      <w:pPr>
        <w:spacing w:after="0"/>
        <w:ind w:left="0"/>
        <w:jc w:val="both"/>
      </w:pPr>
      <w:r>
        <w:rPr>
          <w:rFonts w:ascii="Times New Roman"/>
          <w:b w:val="false"/>
          <w:i w:val="false"/>
          <w:color w:val="000000"/>
          <w:sz w:val="28"/>
        </w:rPr>
        <w:t>
      16-кестенің жалғасы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81"/>
    <w:p>
      <w:pPr>
        <w:spacing w:after="0"/>
        <w:ind w:left="0"/>
        <w:jc w:val="both"/>
      </w:pPr>
      <w:r>
        <w:rPr>
          <w:rFonts w:ascii="Times New Roman"/>
          <w:b w:val="false"/>
          <w:i w:val="false"/>
          <w:color w:val="000000"/>
          <w:sz w:val="28"/>
        </w:rPr>
        <w:t>
      17-кесте – Көшені жарықтандырудың қуаттандыру кабельдері (жерасты)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қуаты, 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биіктігі,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нүктесі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маркасы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82"/>
    <w:p>
      <w:pPr>
        <w:spacing w:after="0"/>
        <w:ind w:left="0"/>
        <w:jc w:val="both"/>
      </w:pPr>
      <w:r>
        <w:rPr>
          <w:rFonts w:ascii="Times New Roman"/>
          <w:b w:val="false"/>
          <w:i w:val="false"/>
          <w:color w:val="000000"/>
          <w:sz w:val="28"/>
        </w:rPr>
        <w:t>
      18-кесте – Көшені жарықтандырудың қуаттандыру желілері (әуе)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биіктігі,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нүктесі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маркасы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3"/>
    <w:p>
      <w:pPr>
        <w:spacing w:after="0"/>
        <w:ind w:left="0"/>
        <w:jc w:val="both"/>
      </w:pPr>
      <w:r>
        <w:rPr>
          <w:rFonts w:ascii="Times New Roman"/>
          <w:b w:val="false"/>
          <w:i w:val="false"/>
          <w:color w:val="000000"/>
          <w:sz w:val="28"/>
        </w:rPr>
        <w:t>
      19-кесте – Сыртқы жарықтандырудың қуаттандыру желілерінің тіректері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4"/>
    <w:p>
      <w:pPr>
        <w:spacing w:after="0"/>
        <w:ind w:left="0"/>
        <w:jc w:val="both"/>
      </w:pPr>
      <w:r>
        <w:rPr>
          <w:rFonts w:ascii="Times New Roman"/>
          <w:b w:val="false"/>
          <w:i w:val="false"/>
          <w:color w:val="000000"/>
          <w:sz w:val="28"/>
        </w:rPr>
        <w:t>
      5. Су бұру</w:t>
      </w:r>
    </w:p>
    <w:bookmarkEnd w:id="184"/>
    <w:bookmarkStart w:name="z194" w:id="185"/>
    <w:p>
      <w:pPr>
        <w:spacing w:after="0"/>
        <w:ind w:left="0"/>
        <w:jc w:val="both"/>
      </w:pPr>
      <w:r>
        <w:rPr>
          <w:rFonts w:ascii="Times New Roman"/>
          <w:b w:val="false"/>
          <w:i w:val="false"/>
          <w:color w:val="000000"/>
          <w:sz w:val="28"/>
        </w:rPr>
        <w:t>
      20-кесте – Нөсерлі кәріз желілерінің құдықтары мен торлары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диаметрі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 диаметрінің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диаметрінің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Люктің маркасы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6"/>
    <w:p>
      <w:pPr>
        <w:spacing w:after="0"/>
        <w:ind w:left="0"/>
        <w:jc w:val="both"/>
      </w:pPr>
      <w:r>
        <w:rPr>
          <w:rFonts w:ascii="Times New Roman"/>
          <w:b w:val="false"/>
          <w:i w:val="false"/>
          <w:color w:val="000000"/>
          <w:sz w:val="28"/>
        </w:rPr>
        <w:t>
      20-кестенің жалғасы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Науаның белгісі, теңіз деңгейінен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белгісі,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87"/>
    <w:p>
      <w:pPr>
        <w:spacing w:after="0"/>
        <w:ind w:left="0"/>
        <w:jc w:val="both"/>
      </w:pPr>
      <w:r>
        <w:rPr>
          <w:rFonts w:ascii="Times New Roman"/>
          <w:b w:val="false"/>
          <w:i w:val="false"/>
          <w:color w:val="000000"/>
          <w:sz w:val="28"/>
        </w:rPr>
        <w:t>
      21-кесте – Нөсерлі кәріз науалары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тереңдігі,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88"/>
    <w:p>
      <w:pPr>
        <w:spacing w:after="0"/>
        <w:ind w:left="0"/>
        <w:jc w:val="both"/>
      </w:pPr>
      <w:r>
        <w:rPr>
          <w:rFonts w:ascii="Times New Roman"/>
          <w:b w:val="false"/>
          <w:i w:val="false"/>
          <w:color w:val="000000"/>
          <w:sz w:val="28"/>
        </w:rPr>
        <w:t>
      22-кесте – Нөсер кәрізінің тұндырғыштары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төгу белгісі,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Науаны төгу белгісі,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белгісі,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белгісі,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бетінің белгісі,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 материалдары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89"/>
    <w:p>
      <w:pPr>
        <w:spacing w:after="0"/>
        <w:ind w:left="0"/>
        <w:jc w:val="both"/>
      </w:pPr>
      <w:r>
        <w:rPr>
          <w:rFonts w:ascii="Times New Roman"/>
          <w:b w:val="false"/>
          <w:i w:val="false"/>
          <w:color w:val="000000"/>
          <w:sz w:val="28"/>
        </w:rPr>
        <w:t>
      23-кесте – Нөсер кәрізінің сорғы станциялары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құбырларының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құбырларының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өнімділік, м3/сағ, м3/тәул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90"/>
    <w:p>
      <w:pPr>
        <w:spacing w:after="0"/>
        <w:ind w:left="0"/>
        <w:jc w:val="both"/>
      </w:pPr>
      <w:r>
        <w:rPr>
          <w:rFonts w:ascii="Times New Roman"/>
          <w:b w:val="false"/>
          <w:i w:val="false"/>
          <w:color w:val="000000"/>
          <w:sz w:val="28"/>
        </w:rPr>
        <w:t>
      24-кесте – Нөсер кәрізінің құбыржолы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Учаскедегі диаметрі,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Келтеқұбыр гильзасының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Диаметрдің ауысуы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91"/>
    <w:p>
      <w:pPr>
        <w:spacing w:after="0"/>
        <w:ind w:left="0"/>
        <w:jc w:val="both"/>
      </w:pPr>
      <w:r>
        <w:rPr>
          <w:rFonts w:ascii="Times New Roman"/>
          <w:b w:val="false"/>
          <w:i w:val="false"/>
          <w:color w:val="000000"/>
          <w:sz w:val="28"/>
        </w:rPr>
        <w:t>
      24-кестенің жалғасы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диаметрі,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белгісі,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92"/>
    <w:p>
      <w:pPr>
        <w:spacing w:after="0"/>
        <w:ind w:left="0"/>
        <w:jc w:val="both"/>
      </w:pPr>
      <w:r>
        <w:rPr>
          <w:rFonts w:ascii="Times New Roman"/>
          <w:b w:val="false"/>
          <w:i w:val="false"/>
          <w:color w:val="000000"/>
          <w:sz w:val="28"/>
        </w:rPr>
        <w:t>
      25-кесте – Дренажды кәріз құдықтары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түбін белгілеу,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93"/>
    <w:p>
      <w:pPr>
        <w:spacing w:after="0"/>
        <w:ind w:left="0"/>
        <w:jc w:val="both"/>
      </w:pPr>
      <w:r>
        <w:rPr>
          <w:rFonts w:ascii="Times New Roman"/>
          <w:b w:val="false"/>
          <w:i w:val="false"/>
          <w:color w:val="000000"/>
          <w:sz w:val="28"/>
        </w:rPr>
        <w:t>
      6. Байланыс және телекоммуникация объектілері</w:t>
      </w:r>
    </w:p>
    <w:bookmarkEnd w:id="193"/>
    <w:bookmarkStart w:name="z203" w:id="194"/>
    <w:p>
      <w:pPr>
        <w:spacing w:after="0"/>
        <w:ind w:left="0"/>
        <w:jc w:val="both"/>
      </w:pPr>
      <w:r>
        <w:rPr>
          <w:rFonts w:ascii="Times New Roman"/>
          <w:b w:val="false"/>
          <w:i w:val="false"/>
          <w:color w:val="000000"/>
          <w:sz w:val="28"/>
        </w:rPr>
        <w:t>
      26-кесте – Телефон құдығы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жоғарғы белгісі,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түбін белгілеу,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5"/>
    <w:p>
      <w:pPr>
        <w:spacing w:after="0"/>
        <w:ind w:left="0"/>
        <w:jc w:val="both"/>
      </w:pPr>
      <w:r>
        <w:rPr>
          <w:rFonts w:ascii="Times New Roman"/>
          <w:b w:val="false"/>
          <w:i w:val="false"/>
          <w:color w:val="000000"/>
          <w:sz w:val="28"/>
        </w:rPr>
        <w:t>
      27-кесте – Телефон кәрізі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96"/>
    <w:p>
      <w:pPr>
        <w:spacing w:after="0"/>
        <w:ind w:left="0"/>
        <w:jc w:val="both"/>
      </w:pPr>
      <w:r>
        <w:rPr>
          <w:rFonts w:ascii="Times New Roman"/>
          <w:b w:val="false"/>
          <w:i w:val="false"/>
          <w:color w:val="000000"/>
          <w:sz w:val="28"/>
        </w:rPr>
        <w:t>
      7. Жылумен жабдықтау.</w:t>
      </w:r>
    </w:p>
    <w:bookmarkEnd w:id="196"/>
    <w:bookmarkStart w:name="z206" w:id="197"/>
    <w:p>
      <w:pPr>
        <w:spacing w:after="0"/>
        <w:ind w:left="0"/>
        <w:jc w:val="both"/>
      </w:pPr>
      <w:r>
        <w:rPr>
          <w:rFonts w:ascii="Times New Roman"/>
          <w:b w:val="false"/>
          <w:i w:val="false"/>
          <w:color w:val="000000"/>
          <w:sz w:val="28"/>
        </w:rPr>
        <w:t>
      28-кесте – Жылумен жабдықтау көзі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жылу қуаты, Гкал/ 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жылу қуаты, Гкал/ 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іріктеу қуаты, Гкал/сағ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 қазандықтарының орнатылған жылу қуаты, Гкал/ 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 қазандықтарының бар жылу қуаты, Гкал/ сағ</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98"/>
    <w:p>
      <w:pPr>
        <w:spacing w:after="0"/>
        <w:ind w:left="0"/>
        <w:jc w:val="both"/>
      </w:pPr>
      <w:r>
        <w:rPr>
          <w:rFonts w:ascii="Times New Roman"/>
          <w:b w:val="false"/>
          <w:i w:val="false"/>
          <w:color w:val="000000"/>
          <w:sz w:val="28"/>
        </w:rPr>
        <w:t>
      28-кестенің жалғасы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желілік жылытқыштардың жылу қуаты, Гкал/ 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желілік жылытқыштардың жылу қуаты, Гкал/ 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жылыту қазандықтарының жылу қуаты, Гкал/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жылыту қазандықтарының жылу қуаты, Гкал/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абоненттерінің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абоненттерінің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9"/>
    <w:p>
      <w:pPr>
        <w:spacing w:after="0"/>
        <w:ind w:left="0"/>
        <w:jc w:val="both"/>
      </w:pPr>
      <w:r>
        <w:rPr>
          <w:rFonts w:ascii="Times New Roman"/>
          <w:b w:val="false"/>
          <w:i w:val="false"/>
          <w:color w:val="000000"/>
          <w:sz w:val="28"/>
        </w:rPr>
        <w:t>
      28-кестенің жалғасы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қуат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қуат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200"/>
    <w:p>
      <w:pPr>
        <w:spacing w:after="0"/>
        <w:ind w:left="0"/>
        <w:jc w:val="both"/>
      </w:pPr>
      <w:r>
        <w:rPr>
          <w:rFonts w:ascii="Times New Roman"/>
          <w:b w:val="false"/>
          <w:i w:val="false"/>
          <w:color w:val="000000"/>
          <w:sz w:val="28"/>
        </w:rPr>
        <w:t>
      29-кесте – Жылумен жабдықтау желілерін босату және көтеру камералары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орналасу тереңдігі,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 материалы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1"/>
    <w:p>
      <w:pPr>
        <w:spacing w:after="0"/>
        <w:ind w:left="0"/>
        <w:jc w:val="both"/>
      </w:pPr>
      <w:r>
        <w:rPr>
          <w:rFonts w:ascii="Times New Roman"/>
          <w:b w:val="false"/>
          <w:i w:val="false"/>
          <w:color w:val="000000"/>
          <w:sz w:val="28"/>
        </w:rPr>
        <w:t>
      30-кесте – Жылумен жабдықтау желілерінің арналары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202"/>
    <w:p>
      <w:pPr>
        <w:spacing w:after="0"/>
        <w:ind w:left="0"/>
        <w:jc w:val="both"/>
      </w:pPr>
      <w:r>
        <w:rPr>
          <w:rFonts w:ascii="Times New Roman"/>
          <w:b w:val="false"/>
          <w:i w:val="false"/>
          <w:color w:val="000000"/>
          <w:sz w:val="28"/>
        </w:rPr>
        <w:t>
      30-кестенің жалғасы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ені,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биіктігі,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аражабындының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203"/>
    <w:p>
      <w:pPr>
        <w:spacing w:after="0"/>
        <w:ind w:left="0"/>
        <w:jc w:val="both"/>
      </w:pPr>
      <w:r>
        <w:rPr>
          <w:rFonts w:ascii="Times New Roman"/>
          <w:b w:val="false"/>
          <w:i w:val="false"/>
          <w:color w:val="000000"/>
          <w:sz w:val="28"/>
        </w:rPr>
        <w:t>
      31-кесте – Жылумен жабдықтау желілерінің құдықтары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орналасу тереңдігі,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люгінің белгісі,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түбінің белгісі,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204"/>
    <w:p>
      <w:pPr>
        <w:spacing w:after="0"/>
        <w:ind w:left="0"/>
        <w:jc w:val="both"/>
      </w:pPr>
      <w:r>
        <w:rPr>
          <w:rFonts w:ascii="Times New Roman"/>
          <w:b w:val="false"/>
          <w:i w:val="false"/>
          <w:color w:val="000000"/>
          <w:sz w:val="28"/>
        </w:rPr>
        <w:t>
      32-кесте – Жылумен жабдықтау желілері павильонының люгі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205"/>
    <w:p>
      <w:pPr>
        <w:spacing w:after="0"/>
        <w:ind w:left="0"/>
        <w:jc w:val="both"/>
      </w:pPr>
      <w:r>
        <w:rPr>
          <w:rFonts w:ascii="Times New Roman"/>
          <w:b w:val="false"/>
          <w:i w:val="false"/>
          <w:color w:val="000000"/>
          <w:sz w:val="28"/>
        </w:rPr>
        <w:t>
      33-кесте – Жылумен жабдықтау желілерінің сорғы станциялары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қалдығы, м3/сағ, т/тәул.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м3/сағ, т/тәул.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өнімділік, т/сағ</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КВт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Берудегі сорғылардың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Өңдеудегі сорғылардың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6"/>
          <w:p>
            <w:pPr>
              <w:spacing w:after="20"/>
              <w:ind w:left="20"/>
              <w:jc w:val="both"/>
            </w:pPr>
            <w:r>
              <w:rPr>
                <w:rFonts w:ascii="Times New Roman"/>
                <w:b w:val="false"/>
                <w:i w:val="false"/>
                <w:color w:val="000000"/>
                <w:sz w:val="20"/>
              </w:rPr>
              <w:t>
Трансфор</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маторлық</w:t>
            </w:r>
          </w:p>
          <w:p>
            <w:pPr>
              <w:spacing w:after="20"/>
              <w:ind w:left="20"/>
              <w:jc w:val="both"/>
            </w:pPr>
            <w:r>
              <w:rPr>
                <w:rFonts w:ascii="Times New Roman"/>
                <w:b w:val="false"/>
                <w:i w:val="false"/>
                <w:color w:val="000000"/>
                <w:sz w:val="20"/>
              </w:rPr>
              <w:t>
кіші станциядан қосылу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207"/>
    <w:p>
      <w:pPr>
        <w:spacing w:after="0"/>
        <w:ind w:left="0"/>
        <w:jc w:val="both"/>
      </w:pPr>
      <w:r>
        <w:rPr>
          <w:rFonts w:ascii="Times New Roman"/>
          <w:b w:val="false"/>
          <w:i w:val="false"/>
          <w:color w:val="000000"/>
          <w:sz w:val="28"/>
        </w:rPr>
        <w:t>
      33-кестенің жалғасы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қуатты өлшеу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қозғалтқыш қуаты, КВт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қозғалтқыш қуаты, КВт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қозғалтқыш қуаты, КВт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қозғалтқыш қуаты, КВт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 қуаты, КВт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 қуаты, КВт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 қуаты, КВт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қуат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қуат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08"/>
    <w:p>
      <w:pPr>
        <w:spacing w:after="0"/>
        <w:ind w:left="0"/>
        <w:jc w:val="both"/>
      </w:pPr>
      <w:r>
        <w:rPr>
          <w:rFonts w:ascii="Times New Roman"/>
          <w:b w:val="false"/>
          <w:i w:val="false"/>
          <w:color w:val="000000"/>
          <w:sz w:val="28"/>
        </w:rPr>
        <w:t>
      34-кесте – Жылу камералары, павильондар</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Люктің жоғарғы жағынан төменгі жағына дейінгі тереңдік,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Люктердің нақты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люктер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құдықтар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209"/>
    <w:p>
      <w:pPr>
        <w:spacing w:after="0"/>
        <w:ind w:left="0"/>
        <w:jc w:val="both"/>
      </w:pPr>
      <w:r>
        <w:rPr>
          <w:rFonts w:ascii="Times New Roman"/>
          <w:b w:val="false"/>
          <w:i w:val="false"/>
          <w:color w:val="000000"/>
          <w:sz w:val="28"/>
        </w:rPr>
        <w:t>
      34-кестенің жалғасы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нүктелерінің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нүктелерінің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түбі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210"/>
    <w:p>
      <w:pPr>
        <w:spacing w:after="0"/>
        <w:ind w:left="0"/>
        <w:jc w:val="both"/>
      </w:pPr>
      <w:r>
        <w:rPr>
          <w:rFonts w:ascii="Times New Roman"/>
          <w:b w:val="false"/>
          <w:i w:val="false"/>
          <w:color w:val="000000"/>
          <w:sz w:val="28"/>
        </w:rPr>
        <w:t>
      34-кестенің жалғасы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Компенсаторлардың диаметрі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крандарының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крандарының арматурасы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шығару құрылғыларының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шығару құрылғыларының арматурасы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Аражабындыларының өлшемі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Аражабындыларының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Камераның ішкі биіктігі/ені/ұзындығы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 үстінен түбіне дейінгі тереңдік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11"/>
    <w:p>
      <w:pPr>
        <w:spacing w:after="0"/>
        <w:ind w:left="0"/>
        <w:jc w:val="both"/>
      </w:pPr>
      <w:r>
        <w:rPr>
          <w:rFonts w:ascii="Times New Roman"/>
          <w:b w:val="false"/>
          <w:i w:val="false"/>
          <w:color w:val="000000"/>
          <w:sz w:val="28"/>
        </w:rPr>
        <w:t>
      34-кестенің жалғасы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Жабылатын люк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арматурасының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арматурасының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желілері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желілерінің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құдықтарының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212"/>
    <w:p>
      <w:pPr>
        <w:spacing w:after="0"/>
        <w:ind w:left="0"/>
        <w:jc w:val="both"/>
      </w:pPr>
      <w:r>
        <w:rPr>
          <w:rFonts w:ascii="Times New Roman"/>
          <w:b w:val="false"/>
          <w:i w:val="false"/>
          <w:color w:val="000000"/>
          <w:sz w:val="28"/>
        </w:rPr>
        <w:t>
      35-кесте – Жылумен жабдықтау құбырлары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 учаскесінің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диаметрі,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 төсеу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 оқшаулау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жоғарғы оқшаулау қабатының материалы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213"/>
    <w:p>
      <w:pPr>
        <w:spacing w:after="0"/>
        <w:ind w:left="0"/>
        <w:jc w:val="both"/>
      </w:pPr>
      <w:r>
        <w:rPr>
          <w:rFonts w:ascii="Times New Roman"/>
          <w:b w:val="false"/>
          <w:i w:val="false"/>
          <w:color w:val="000000"/>
          <w:sz w:val="28"/>
        </w:rPr>
        <w:t>
      35-кестенің жалғасы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оқшаулауын монтаждау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температурасы, Co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қысымы,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құбырдың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құбырдың диаметрі,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құбырын төсеу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оқшаулау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құбырының жоғарғы оқшаулау қабатының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оқшаулауын монтаждау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14"/>
    <w:p>
      <w:pPr>
        <w:spacing w:after="0"/>
        <w:ind w:left="0"/>
        <w:jc w:val="both"/>
      </w:pPr>
      <w:r>
        <w:rPr>
          <w:rFonts w:ascii="Times New Roman"/>
          <w:b w:val="false"/>
          <w:i w:val="false"/>
          <w:color w:val="000000"/>
          <w:sz w:val="28"/>
        </w:rPr>
        <w:t>
      35-кестенің жалғасы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құбырының оқшаулауын монтаждау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құбырының температурасы, Co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 қысымы,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магистралінің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ұзындық,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белгісі,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15"/>
    <w:p>
      <w:pPr>
        <w:spacing w:after="0"/>
        <w:ind w:left="0"/>
        <w:jc w:val="both"/>
      </w:pPr>
      <w:r>
        <w:rPr>
          <w:rFonts w:ascii="Times New Roman"/>
          <w:b w:val="false"/>
          <w:i w:val="false"/>
          <w:color w:val="000000"/>
          <w:sz w:val="28"/>
        </w:rPr>
        <w:t>
      35-кестенің жалғасы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Түргендеу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белгісі 2,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16"/>
    <w:p>
      <w:pPr>
        <w:spacing w:after="0"/>
        <w:ind w:left="0"/>
        <w:jc w:val="both"/>
      </w:pPr>
      <w:r>
        <w:rPr>
          <w:rFonts w:ascii="Times New Roman"/>
          <w:b w:val="false"/>
          <w:i w:val="false"/>
          <w:color w:val="000000"/>
          <w:sz w:val="28"/>
        </w:rPr>
        <w:t>
      8. Сумен жабдықтау</w:t>
      </w:r>
    </w:p>
    <w:bookmarkEnd w:id="216"/>
    <w:bookmarkStart w:name="z227" w:id="217"/>
    <w:p>
      <w:pPr>
        <w:spacing w:after="0"/>
        <w:ind w:left="0"/>
        <w:jc w:val="both"/>
      </w:pPr>
      <w:r>
        <w:rPr>
          <w:rFonts w:ascii="Times New Roman"/>
          <w:b w:val="false"/>
          <w:i w:val="false"/>
          <w:color w:val="000000"/>
          <w:sz w:val="28"/>
        </w:rPr>
        <w:t>
      36-кесте – Сумен жабдықтау желісінің қаптамасы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18"/>
    <w:p>
      <w:pPr>
        <w:spacing w:after="0"/>
        <w:ind w:left="0"/>
        <w:jc w:val="both"/>
      </w:pPr>
      <w:r>
        <w:rPr>
          <w:rFonts w:ascii="Times New Roman"/>
          <w:b w:val="false"/>
          <w:i w:val="false"/>
          <w:color w:val="000000"/>
          <w:sz w:val="28"/>
        </w:rPr>
        <w:t>
      37-кесте – Тазарту құрылыстары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м3/сағ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19"/>
    <w:p>
      <w:pPr>
        <w:spacing w:after="0"/>
        <w:ind w:left="0"/>
        <w:jc w:val="both"/>
      </w:pPr>
      <w:r>
        <w:rPr>
          <w:rFonts w:ascii="Times New Roman"/>
          <w:b w:val="false"/>
          <w:i w:val="false"/>
          <w:color w:val="000000"/>
          <w:sz w:val="28"/>
        </w:rPr>
        <w:t>
      38-кесте – Сумен жабдықтау құдықтары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түбін белгілеу,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гидрантының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Ысырманы орнату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диаметрі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20"/>
    <w:p>
      <w:pPr>
        <w:spacing w:after="0"/>
        <w:ind w:left="0"/>
        <w:jc w:val="both"/>
      </w:pPr>
      <w:r>
        <w:rPr>
          <w:rFonts w:ascii="Times New Roman"/>
          <w:b w:val="false"/>
          <w:i w:val="false"/>
          <w:color w:val="000000"/>
          <w:sz w:val="28"/>
        </w:rPr>
        <w:t>
      39-кесте – Су тарату бағандары (бағандар саны)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21"/>
    <w:p>
      <w:pPr>
        <w:spacing w:after="0"/>
        <w:ind w:left="0"/>
        <w:jc w:val="both"/>
      </w:pPr>
      <w:r>
        <w:rPr>
          <w:rFonts w:ascii="Times New Roman"/>
          <w:b w:val="false"/>
          <w:i w:val="false"/>
          <w:color w:val="000000"/>
          <w:sz w:val="28"/>
        </w:rPr>
        <w:t>
      40-кесте – Сумен жабдықтау камералары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 тақтасы үстінің биіктігі,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гидрантының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Ысырманы орнату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диаметрі, 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22"/>
    <w:p>
      <w:pPr>
        <w:spacing w:after="0"/>
        <w:ind w:left="0"/>
        <w:jc w:val="both"/>
      </w:pPr>
      <w:r>
        <w:rPr>
          <w:rFonts w:ascii="Times New Roman"/>
          <w:b w:val="false"/>
          <w:i w:val="false"/>
          <w:color w:val="000000"/>
          <w:sz w:val="28"/>
        </w:rPr>
        <w:t>
      41-кесте – Резервуарлар</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м3/сағ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3"/>
    <w:p>
      <w:pPr>
        <w:spacing w:after="0"/>
        <w:ind w:left="0"/>
        <w:jc w:val="both"/>
      </w:pPr>
      <w:r>
        <w:rPr>
          <w:rFonts w:ascii="Times New Roman"/>
          <w:b w:val="false"/>
          <w:i w:val="false"/>
          <w:color w:val="000000"/>
          <w:sz w:val="28"/>
        </w:rPr>
        <w:t>
      42-кесте – Сумен жабдықтаудың сорғы станциялары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құбырларының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құбырларының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құбыры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өнімділік, м3/сағ, м3/тәул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сорғылар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24"/>
    <w:p>
      <w:pPr>
        <w:spacing w:after="0"/>
        <w:ind w:left="0"/>
        <w:jc w:val="both"/>
      </w:pPr>
      <w:r>
        <w:rPr>
          <w:rFonts w:ascii="Times New Roman"/>
          <w:b w:val="false"/>
          <w:i w:val="false"/>
          <w:color w:val="000000"/>
          <w:sz w:val="28"/>
        </w:rPr>
        <w:t>
      42-кестенің жалғасы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сорғысының маркасы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сорғы маркасы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абоненттерінің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абоненттерінің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5"/>
    <w:p>
      <w:pPr>
        <w:spacing w:after="0"/>
        <w:ind w:left="0"/>
        <w:jc w:val="both"/>
      </w:pPr>
      <w:r>
        <w:rPr>
          <w:rFonts w:ascii="Times New Roman"/>
          <w:b w:val="false"/>
          <w:i w:val="false"/>
          <w:color w:val="000000"/>
          <w:sz w:val="28"/>
        </w:rPr>
        <w:t>
      42-кестенің жалғасы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қуат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қуат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26"/>
    <w:p>
      <w:pPr>
        <w:spacing w:after="0"/>
        <w:ind w:left="0"/>
        <w:jc w:val="both"/>
      </w:pPr>
      <w:r>
        <w:rPr>
          <w:rFonts w:ascii="Times New Roman"/>
          <w:b w:val="false"/>
          <w:i w:val="false"/>
          <w:color w:val="000000"/>
          <w:sz w:val="28"/>
        </w:rPr>
        <w:t>
      43-кесте – Сумен жабдықтау құбырлары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әдісі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ұзындығы,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орналасу тереңдігі,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27"/>
    <w:p>
      <w:pPr>
        <w:spacing w:after="0"/>
        <w:ind w:left="0"/>
        <w:jc w:val="both"/>
      </w:pPr>
      <w:r>
        <w:rPr>
          <w:rFonts w:ascii="Times New Roman"/>
          <w:b w:val="false"/>
          <w:i w:val="false"/>
          <w:color w:val="000000"/>
          <w:sz w:val="28"/>
        </w:rPr>
        <w:t>
      43-кестенің жалғасы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28"/>
    <w:p>
      <w:pPr>
        <w:spacing w:after="0"/>
        <w:ind w:left="0"/>
        <w:jc w:val="both"/>
      </w:pPr>
      <w:r>
        <w:rPr>
          <w:rFonts w:ascii="Times New Roman"/>
          <w:b w:val="false"/>
          <w:i w:val="false"/>
          <w:color w:val="000000"/>
          <w:sz w:val="28"/>
        </w:rPr>
        <w:t>
      44-кесте – Су мұнаралары (су мұнараларының саны)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r>
              <w:rPr>
                <w:rFonts w:ascii="Times New Roman"/>
                <w:b w:val="false"/>
                <w:i w:val="false"/>
                <w:color w:val="000000"/>
                <w:sz w:val="20"/>
              </w:rPr>
              <w:t>/сағ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29"/>
    <w:p>
      <w:pPr>
        <w:spacing w:after="0"/>
        <w:ind w:left="0"/>
        <w:jc w:val="both"/>
      </w:pPr>
      <w:r>
        <w:rPr>
          <w:rFonts w:ascii="Times New Roman"/>
          <w:b w:val="false"/>
          <w:i w:val="false"/>
          <w:color w:val="000000"/>
          <w:sz w:val="28"/>
        </w:rPr>
        <w:t>
      45-кесте – Сумен жабдықтау желілерінің люгі (резервуарлар мен павильондар)</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 биіктігі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30"/>
    <w:p>
      <w:pPr>
        <w:spacing w:after="0"/>
        <w:ind w:left="0"/>
        <w:jc w:val="both"/>
      </w:pPr>
      <w:r>
        <w:rPr>
          <w:rFonts w:ascii="Times New Roman"/>
          <w:b w:val="false"/>
          <w:i w:val="false"/>
          <w:color w:val="000000"/>
          <w:sz w:val="28"/>
        </w:rPr>
        <w:t>
      Аббревиатуралардың толық жазылуы:</w:t>
      </w:r>
    </w:p>
    <w:bookmarkEnd w:id="230"/>
    <w:bookmarkStart w:name="z241" w:id="231"/>
    <w:p>
      <w:pPr>
        <w:spacing w:after="0"/>
        <w:ind w:left="0"/>
        <w:jc w:val="both"/>
      </w:pPr>
      <w:r>
        <w:rPr>
          <w:rFonts w:ascii="Times New Roman"/>
          <w:b w:val="false"/>
          <w:i w:val="false"/>
          <w:color w:val="000000"/>
          <w:sz w:val="28"/>
        </w:rPr>
        <w:t>
      Вт Ватт;</w:t>
      </w:r>
    </w:p>
    <w:bookmarkEnd w:id="231"/>
    <w:bookmarkStart w:name="z242" w:id="232"/>
    <w:p>
      <w:pPr>
        <w:spacing w:after="0"/>
        <w:ind w:left="0"/>
        <w:jc w:val="both"/>
      </w:pPr>
      <w:r>
        <w:rPr>
          <w:rFonts w:ascii="Times New Roman"/>
          <w:b w:val="false"/>
          <w:i w:val="false"/>
          <w:color w:val="000000"/>
          <w:sz w:val="28"/>
        </w:rPr>
        <w:t>
      Гкал/сағ. – сағатына Гига калория (сағатына 109 калория);</w:t>
      </w:r>
    </w:p>
    <w:bookmarkEnd w:id="232"/>
    <w:bookmarkStart w:name="z243" w:id="233"/>
    <w:p>
      <w:pPr>
        <w:spacing w:after="0"/>
        <w:ind w:left="0"/>
        <w:jc w:val="both"/>
      </w:pPr>
      <w:r>
        <w:rPr>
          <w:rFonts w:ascii="Times New Roman"/>
          <w:b w:val="false"/>
          <w:i w:val="false"/>
          <w:color w:val="000000"/>
          <w:sz w:val="28"/>
        </w:rPr>
        <w:t>
      кВА – кило Вольт (103 Вольт);</w:t>
      </w:r>
    </w:p>
    <w:bookmarkEnd w:id="233"/>
    <w:bookmarkStart w:name="z244" w:id="234"/>
    <w:p>
      <w:pPr>
        <w:spacing w:after="0"/>
        <w:ind w:left="0"/>
        <w:jc w:val="both"/>
      </w:pPr>
      <w:r>
        <w:rPr>
          <w:rFonts w:ascii="Times New Roman"/>
          <w:b w:val="false"/>
          <w:i w:val="false"/>
          <w:color w:val="000000"/>
          <w:sz w:val="28"/>
        </w:rPr>
        <w:t>
      л – литр;</w:t>
      </w:r>
    </w:p>
    <w:bookmarkEnd w:id="234"/>
    <w:bookmarkStart w:name="z245" w:id="235"/>
    <w:p>
      <w:pPr>
        <w:spacing w:after="0"/>
        <w:ind w:left="0"/>
        <w:jc w:val="both"/>
      </w:pPr>
      <w:r>
        <w:rPr>
          <w:rFonts w:ascii="Times New Roman"/>
          <w:b w:val="false"/>
          <w:i w:val="false"/>
          <w:color w:val="000000"/>
          <w:sz w:val="28"/>
        </w:rPr>
        <w:t>
      м3/сағ. – сағатына текше метр (сағатына 103);</w:t>
      </w:r>
    </w:p>
    <w:bookmarkEnd w:id="235"/>
    <w:bookmarkStart w:name="z246" w:id="236"/>
    <w:p>
      <w:pPr>
        <w:spacing w:after="0"/>
        <w:ind w:left="0"/>
        <w:jc w:val="both"/>
      </w:pPr>
      <w:r>
        <w:rPr>
          <w:rFonts w:ascii="Times New Roman"/>
          <w:b w:val="false"/>
          <w:i w:val="false"/>
          <w:color w:val="000000"/>
          <w:sz w:val="28"/>
        </w:rPr>
        <w:t>
      м3/тәу.- тәулігіне текше метр (тәулігіне 103 метр);</w:t>
      </w:r>
    </w:p>
    <w:bookmarkEnd w:id="236"/>
    <w:bookmarkStart w:name="z247" w:id="237"/>
    <w:p>
      <w:pPr>
        <w:spacing w:after="0"/>
        <w:ind w:left="0"/>
        <w:jc w:val="both"/>
      </w:pPr>
      <w:r>
        <w:rPr>
          <w:rFonts w:ascii="Times New Roman"/>
          <w:b w:val="false"/>
          <w:i w:val="false"/>
          <w:color w:val="000000"/>
          <w:sz w:val="28"/>
        </w:rPr>
        <w:t>
      М - метр; МПа - Мега Паскаль (106 Паскаль);</w:t>
      </w:r>
    </w:p>
    <w:bookmarkEnd w:id="237"/>
    <w:bookmarkStart w:name="z248" w:id="238"/>
    <w:p>
      <w:pPr>
        <w:spacing w:after="0"/>
        <w:ind w:left="0"/>
        <w:jc w:val="both"/>
      </w:pPr>
      <w:r>
        <w:rPr>
          <w:rFonts w:ascii="Times New Roman"/>
          <w:b w:val="false"/>
          <w:i w:val="false"/>
          <w:color w:val="000000"/>
          <w:sz w:val="28"/>
        </w:rPr>
        <w:t>
      мм – миллиметр (10-3 метр);</w:t>
      </w:r>
    </w:p>
    <w:bookmarkEnd w:id="238"/>
    <w:bookmarkStart w:name="z249" w:id="239"/>
    <w:p>
      <w:pPr>
        <w:spacing w:after="0"/>
        <w:ind w:left="0"/>
        <w:jc w:val="both"/>
      </w:pPr>
      <w:r>
        <w:rPr>
          <w:rFonts w:ascii="Times New Roman"/>
          <w:b w:val="false"/>
          <w:i w:val="false"/>
          <w:color w:val="000000"/>
          <w:sz w:val="28"/>
        </w:rPr>
        <w:t>
      С0 – Цельсий; т/сағ. - тонна сағатына.</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251" w:id="240"/>
    <w:p>
      <w:pPr>
        <w:spacing w:after="0"/>
        <w:ind w:left="0"/>
        <w:jc w:val="left"/>
      </w:pPr>
      <w:r>
        <w:rPr>
          <w:rFonts w:ascii="Times New Roman"/>
          <w:b/>
          <w:i w:val="false"/>
          <w:color w:val="000000"/>
        </w:rPr>
        <w:t xml:space="preserve"> Күші жойылған кейбір бұйрықтардың тізбесі</w:t>
      </w:r>
    </w:p>
    <w:bookmarkEnd w:id="240"/>
    <w:bookmarkStart w:name="z252" w:id="241"/>
    <w:p>
      <w:pPr>
        <w:spacing w:after="0"/>
        <w:ind w:left="0"/>
        <w:jc w:val="both"/>
      </w:pPr>
      <w:r>
        <w:rPr>
          <w:rFonts w:ascii="Times New Roman"/>
          <w:b w:val="false"/>
          <w:i w:val="false"/>
          <w:color w:val="000000"/>
          <w:sz w:val="28"/>
        </w:rPr>
        <w:t xml:space="preserve">
      1. "Қазақстан Республикасының мемлекеттік қала құрылысы кадастрын жүргізудің және одан ақпарат және (немесе) мәліметтер ұсынудың қағидаларын бекіту туралы" Қазақстан Республикасы Ұлттық экономика министрінің 2015 жылғы 20 наурыздағы № 244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11111 болып тіркелген);</w:t>
      </w:r>
    </w:p>
    <w:bookmarkEnd w:id="241"/>
    <w:bookmarkStart w:name="z253" w:id="242"/>
    <w:p>
      <w:pPr>
        <w:spacing w:after="0"/>
        <w:ind w:left="0"/>
        <w:jc w:val="both"/>
      </w:pPr>
      <w:r>
        <w:rPr>
          <w:rFonts w:ascii="Times New Roman"/>
          <w:b w:val="false"/>
          <w:i w:val="false"/>
          <w:color w:val="000000"/>
          <w:sz w:val="28"/>
        </w:rPr>
        <w:t xml:space="preserve">
      2. "Қазақстан Республикасы Ұлттық экономика министрінің кейбір бұйрықтарына өзгерістер мен толықтыру енгізу туралы" Қазақстан Республикасы Инвестициялар және даму министрінің 2018 жылғы 26 ақпандағы №135 бұйрығымен бекітілген Қазақстан Республикасы Ұлттық экономика министрінің өзгерістер мен толықтыру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16499 болып тіркелген);</w:t>
      </w:r>
    </w:p>
    <w:bookmarkEnd w:id="242"/>
    <w:bookmarkStart w:name="z254" w:id="243"/>
    <w:p>
      <w:pPr>
        <w:spacing w:after="0"/>
        <w:ind w:left="0"/>
        <w:jc w:val="both"/>
      </w:pPr>
      <w:r>
        <w:rPr>
          <w:rFonts w:ascii="Times New Roman"/>
          <w:b w:val="false"/>
          <w:i w:val="false"/>
          <w:color w:val="000000"/>
          <w:sz w:val="28"/>
        </w:rPr>
        <w:t xml:space="preserve">
      3. "Қазақстан Республикасының мемлекеттік қала құрылысы кадастрын жүргізудің және одан ақпарат және (немесе) мәліметтер ұсынудың қағидаларын бекіту туралы" Қазақстан Республикасы Ұлттық экономика министрінің 2015 жылғы 20 наурыздағы №244 бұйрығына өзгерістер енгізу туралы" Қазақстан Республикасы Индустрия және инфрақұрылымдық даму министрінің 2023 жылғы 25 мамырдағы №381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32588 болып тіркелген);</w:t>
      </w:r>
    </w:p>
    <w:bookmarkEnd w:id="243"/>
    <w:bookmarkStart w:name="z255" w:id="244"/>
    <w:p>
      <w:pPr>
        <w:spacing w:after="0"/>
        <w:ind w:left="0"/>
        <w:jc w:val="both"/>
      </w:pPr>
      <w:r>
        <w:rPr>
          <w:rFonts w:ascii="Times New Roman"/>
          <w:b w:val="false"/>
          <w:i w:val="false"/>
          <w:color w:val="000000"/>
          <w:sz w:val="28"/>
        </w:rPr>
        <w:t xml:space="preserve">
      4. "Қазақстан Республикасының мемлекеттік қала құрылысы кадастрын жүргізудің және одан ақпарат және (немесе) мәліметтер ұсынудың қағидаларын бекіту туралы" Қазақстан Республикасы Ұлттық экономика министрінің 2015 жылғы 20 наурыздағы № 244 бұйрығына өзгеріс енгізу туралы" Қазақстан Республикасы Индустрия және инфрақұрылымдық даму министрінің 2023 жылғы 25 тамыздағы №598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33358 болып тіркелген).</w:t>
      </w:r>
    </w:p>
    <w:bookmarkEnd w:id="2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