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f55a" w14:textId="99bf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2026 жылғы 20 мамырдағы № 324 бұйрығы. Қазақстан Республикасының Әділет министрлігінде 2026 жылғы 21 мамырда № 38764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министрлiгiнiң кейбiр бұйрықтары күшi жойылды деп танылсын.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жарияланғаннан кейін оны Қазақстан Республикасы Қаржы министрлігінің интернет-ресурсына орналастыруды;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 күннен кейін он жұмыс күні ішінде осы тармақтың 1) және 2) тармақшаларында көзделген іс-шаралардың орындалуы жөніндегі мәліметтерді Қазақстан Республикасы Қаржы министрлігінің Заң қызметі департаментіне ұсынуды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жарияланғаннан күнінен кейін күнтізбелік он күн өткен соң қолданысқа енгізіледі және 2026 жылғы 1 қаңтардан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бұйрығына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бұйрықтарының тізбесі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алушы тұлғаның тұруына және оған ақша сомасын төлеуге арналған іс жүзіндегі шығыстарының нормаларын белгілеу туралы" Қазақстан Республикасы Қаржы министрінің 2018 жылғы 23 қаңтардағы № 47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16330 болып тіркелген).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"Тауарлар импортын қосылған құн салығынан босату қағидаларын бекіту туралы" Қазақстан Республикасы Қаржы министрінің 2018 жылғы 23 ақпандағы № 267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(Нормативтіқ құқықтық актілерді мемлекеттік тіркеу тізімінде № 16688 болып тіркелген).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""Білім алушы тұлғаның тұруына және оған ақша сомасын төлеуге арналған іс жүзіндегі шығыстарының нормаларын белгілеу туралы" Қазақстан Республикасы Қаржы министрінің 2018 жылғы 23 қаңтардағы № 47 бұйрығына өзгерістер енгізу туралы" Қазақстан Республикасы Премьер-Министрінің Бірінші орынбасары – Қазақстан Республикасы Қаржы министрінің 2019 жылғы 4 шілдедегі № 683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тізілімінде№ 19000 болып тіркелген).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"Тауарлар импортын қосылған құн салығынан босату қағидаларын бекіту туралы" Қазақстан Республикасы Қаржы министрінің 2018 жылғы 23 ақпандағы № 267 бұйрығына өзгерістер енгізу туралы" Қазақстан Республикасы Қаржы министрінің міндетін атқарушының 2022 жылғы 30 қарашадағы № 1213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30931 болып тіркелген).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