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ca3f" w14:textId="706c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19 мамырдағы № 32/қе бұйрығы. Қазақстан Республикасының Әділет министрлігінде 2026 жылғы 21 мамырда № 38763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20461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көрсетілген бұйрықпен бекітілген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"1. Осы Мемлекеттік қызметті көрсету қағидалары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(бұдан әрі – Заң) сәйкес әзірленді және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қызметті көрсету тәртібін анықтайды (бұдан әрі – мемлекеттік қызмет).";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4" w:id="5"/>
    <w:p>
      <w:pPr>
        <w:spacing w:after="0"/>
        <w:ind w:left="0"/>
        <w:jc w:val="both"/>
      </w:pPr>
      <w:r>
        <w:rPr>
          <w:rFonts w:ascii="Times New Roman"/>
          <w:b w:val="false"/>
          <w:i w:val="false"/>
          <w:color w:val="000000"/>
          <w:sz w:val="28"/>
        </w:rPr>
        <w:t xml:space="preserve">
      "3. Мемлекеттік қызметті алу үшін көрсетілетін қызметті алушы көрсетілетін қызметті берушіге көрсетілетін қызметті алушының электронды цифрлық қолы (бұдан әрі – ЭЦҚ) арқылы расталған, электронды нысанда "цифрлық үкіметтің" веб-порталына (бұдан әрі – веб-портал)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Мемлекеттік шекарасын бірнеше рет кесіп өтуге рұқсатты беру (ұзарту) туралы өтінішті (бұдан әрі – өтініш)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үшінші бөлікпен толықтырылсын:</w:t>
      </w:r>
    </w:p>
    <w:bookmarkStart w:name="z16" w:id="6"/>
    <w:p>
      <w:pPr>
        <w:spacing w:after="0"/>
        <w:ind w:left="0"/>
        <w:jc w:val="both"/>
      </w:pPr>
      <w:r>
        <w:rPr>
          <w:rFonts w:ascii="Times New Roman"/>
          <w:b w:val="false"/>
          <w:i w:val="false"/>
          <w:color w:val="000000"/>
          <w:sz w:val="28"/>
        </w:rPr>
        <w:t>
      "Осы Қағидалардың талаптарына сәйкес келмейтіні анықталған жағдайда, көрсетілетін қызметті беруші мемлекеттік қызметті көрсетуден бас тарту туралы алдын ала шешімі, сондай-ақ алдын ала шешім бойынша көрсетілетін қызметті алушыға ұстанымын білдіру мүмкіндігі үшін тыңдауды өткізу уақыты мен орны (тәсілі) туралы көрсетілетін қызметті алушыны мемлекеттік қызмет көрсету мерзімі аяқталғанға дейін үш жұмыс күнінен кешіктірмей алдын ала хабардар етеді. Тыңдау хабардар етілген күннен бастап екі жұмыс күнінен кешіктірілмей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xml:space="preserve">
      "8. Заңның 5-бабы 2-тармағы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цифрландыру саласындағы уәкілетті орган белгілеген тәртіппен мемлекеттік немесе әлеуметтік жауапкершілігі бар қызметтер көрсету мониторингінің цифрлық жүйесіне оларды көрсету сатысы туралы деректерді енгізуді қамтамасыз етеді.</w:t>
      </w:r>
    </w:p>
    <w:bookmarkEnd w:id="7"/>
    <w:bookmarkStart w:name="z19" w:id="8"/>
    <w:p>
      <w:pPr>
        <w:spacing w:after="0"/>
        <w:ind w:left="0"/>
        <w:jc w:val="both"/>
      </w:pPr>
      <w:r>
        <w:rPr>
          <w:rFonts w:ascii="Times New Roman"/>
          <w:b w:val="false"/>
          <w:i w:val="false"/>
          <w:color w:val="000000"/>
          <w:sz w:val="28"/>
        </w:rPr>
        <w:t>
      9. Рұқсат беру және хабардар ету мемлекеттік цифрлық жүйесі арқылы мемлекеттік қызмет көрсету кезінде оны көрсету сатысы туралы деректер мемлекеттік немесе әлеуметтік жауапкершілігі бар қызметтер көрсету мониторингінің цифрлық жүйесіне автоматты режимде келіп түседі.</w:t>
      </w:r>
    </w:p>
    <w:bookmarkEnd w:id="8"/>
    <w:bookmarkStart w:name="z20" w:id="9"/>
    <w:p>
      <w:pPr>
        <w:spacing w:after="0"/>
        <w:ind w:left="0"/>
        <w:jc w:val="both"/>
      </w:pPr>
      <w:r>
        <w:rPr>
          <w:rFonts w:ascii="Times New Roman"/>
          <w:b w:val="false"/>
          <w:i w:val="false"/>
          <w:color w:val="000000"/>
          <w:sz w:val="28"/>
        </w:rPr>
        <w:t xml:space="preserve">
      9-1. Мемлекеттік қызметтер көрсету тәртібі туралы, сондай-ақ осы Қағидаларға енгізілген өзгерістер және (немесе) толықтырулар туралы ақпарат "Мемлекеттер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13)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үш жұмыс күні ішінде Бірыңғай байланыс орталығына, сондай-ақ өтініштерді қабылдауды және мемлекеттік қызмет көрсету нәтижелерін беруді жүзеге асыратын аумақтық бөлімшелерге және "цифрлық үкімет" операторына жолданады.</w:t>
      </w:r>
    </w:p>
    <w:bookmarkEnd w:id="9"/>
    <w:bookmarkStart w:name="z21" w:id="10"/>
    <w:p>
      <w:pPr>
        <w:spacing w:after="0"/>
        <w:ind w:left="0"/>
        <w:jc w:val="both"/>
      </w:pPr>
      <w:r>
        <w:rPr>
          <w:rFonts w:ascii="Times New Roman"/>
          <w:b w:val="false"/>
          <w:i w:val="false"/>
          <w:color w:val="000000"/>
          <w:sz w:val="28"/>
        </w:rPr>
        <w:t xml:space="preserve">
      10. Мемлекеттік қызметті көрсету мәселелері бойынша көрсетілетін қызметті берушінің шешіміне, әрекетіне (әрекетсіздігіне) шағым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және әлеуметтік жауапкершілігі бар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беруші басшысының атына, мемлекеттік қызметтер көрсету сапасын бағалау және бақылау жөніндегі уәкілетті органға (бұдан әрі – шағымды қарайтын орган) берілуі мүмкін.";</w:t>
      </w:r>
    </w:p>
    <w:bookmarkEnd w:id="10"/>
    <w:bookmarkStart w:name="z22" w:id="1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1"/>
    <w:bookmarkStart w:name="z23" w:id="12"/>
    <w:p>
      <w:pPr>
        <w:spacing w:after="0"/>
        <w:ind w:left="0"/>
        <w:jc w:val="both"/>
      </w:pPr>
      <w:r>
        <w:rPr>
          <w:rFonts w:ascii="Times New Roman"/>
          <w:b w:val="false"/>
          <w:i w:val="false"/>
          <w:color w:val="000000"/>
          <w:sz w:val="28"/>
        </w:rPr>
        <w:t xml:space="preserve">
       "Шекаралық белдеуге кіруге және онда болуға рұқсаттамалар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xml:space="preserve">
      "1. Осы Мемлекеттік қызметті көрсету қағидалары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(бұдан әрі – Заң) сәйкес әзірленді және "Шекаралық белдеуге кіруге және онда болуға рұқсаттамалар беру" мемлекеттік қызмет көрсету тәртібін анықтайды (бұдан әрі – мемлекеттік қызмет).";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27" w:id="14"/>
    <w:p>
      <w:pPr>
        <w:spacing w:after="0"/>
        <w:ind w:left="0"/>
        <w:jc w:val="both"/>
      </w:pPr>
      <w:r>
        <w:rPr>
          <w:rFonts w:ascii="Times New Roman"/>
          <w:b w:val="false"/>
          <w:i w:val="false"/>
          <w:color w:val="000000"/>
          <w:sz w:val="28"/>
        </w:rPr>
        <w:t>
      "3. Мемлекеттік қызметті алу үшін көрсетілетін қызметті алушы көрсетілетін қызметті берушіге көрсетілетін қызметті алушының электронды цифрлық қолы (бұдан әрі – ЭЦҚ) арқылы расталған, электронды нысанда "цифрлық үкіметтің" веб-порталы (бұдан әрі – веб-портал) арқылы:</w:t>
      </w:r>
    </w:p>
    <w:bookmarkEnd w:id="14"/>
    <w:bookmarkStart w:name="z28" w:id="15"/>
    <w:p>
      <w:pPr>
        <w:spacing w:after="0"/>
        <w:ind w:left="0"/>
        <w:jc w:val="both"/>
      </w:pPr>
      <w:r>
        <w:rPr>
          <w:rFonts w:ascii="Times New Roman"/>
          <w:b w:val="false"/>
          <w:i w:val="false"/>
          <w:color w:val="000000"/>
          <w:sz w:val="28"/>
        </w:rPr>
        <w:t xml:space="preserve">
      жеке тұлға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5"/>
    <w:bookmarkStart w:name="z29" w:id="16"/>
    <w:p>
      <w:pPr>
        <w:spacing w:after="0"/>
        <w:ind w:left="0"/>
        <w:jc w:val="both"/>
      </w:pPr>
      <w:r>
        <w:rPr>
          <w:rFonts w:ascii="Times New Roman"/>
          <w:b w:val="false"/>
          <w:i w:val="false"/>
          <w:color w:val="000000"/>
          <w:sz w:val="28"/>
        </w:rPr>
        <w:t xml:space="preserve">
      жеке және заңды тұлғалар – шекаралық белдеуде шаруашылық, кәсіпшілік немесе өзге де қызметті жүргізуге, қоғамдық-саяси, мәдени немесе өзге де іс-шараларды өткізуге рұқсаттама алуға, онда жұмыс жүргізудің немесе іс-шаралар өткізудің сипаты, орны, қатысушылары, уақыты, кәсіпшілік және өзге де кемелерде пайдаланылатын көлік және өзге де техникалық құралдар туралы, ал қажет болған жағдайларда, егер бұл шектес мемлекетпен Қазақстан Республикасының халықаралық шарттарында ескертілсе, мемлекеттік шекараны кесіп өту орны мен уақыты туралы мәліметтер көрсетілетін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ұсыныс 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12-тармақтары</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xml:space="preserve">
      "10. Заңның 5-бабы 2-тармағы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цифрландыру саласындағы уәкілетті орган белгілеген тәртіппен мемлекеттік немесе әлеуметтік жауапкершілігі бар қызметтер көрсету мониторингінің цифрлық жүйесіне оларды көрсету сатысы туралы деректерді енгізуді қамтамасыз етеді.</w:t>
      </w:r>
    </w:p>
    <w:bookmarkEnd w:id="17"/>
    <w:bookmarkStart w:name="z32" w:id="18"/>
    <w:p>
      <w:pPr>
        <w:spacing w:after="0"/>
        <w:ind w:left="0"/>
        <w:jc w:val="both"/>
      </w:pPr>
      <w:r>
        <w:rPr>
          <w:rFonts w:ascii="Times New Roman"/>
          <w:b w:val="false"/>
          <w:i w:val="false"/>
          <w:color w:val="000000"/>
          <w:sz w:val="28"/>
        </w:rPr>
        <w:t>
      11. Рұқсат беру және хабардар ету мемлекеттік цифрлық жүйесі арқылы мемлекеттік қызмет көрсету кезінде оны көрсету сатысы туралы деректер мемлекеттік немесе әлеуметтік жауапкершілігі бар қызметтер көрсету мониторингінің цифрлық жүйесіне автоматты режимде келіп түседі.</w:t>
      </w:r>
    </w:p>
    <w:bookmarkEnd w:id="18"/>
    <w:bookmarkStart w:name="z33" w:id="19"/>
    <w:p>
      <w:pPr>
        <w:spacing w:after="0"/>
        <w:ind w:left="0"/>
        <w:jc w:val="both"/>
      </w:pPr>
      <w:r>
        <w:rPr>
          <w:rFonts w:ascii="Times New Roman"/>
          <w:b w:val="false"/>
          <w:i w:val="false"/>
          <w:color w:val="000000"/>
          <w:sz w:val="28"/>
        </w:rPr>
        <w:t xml:space="preserve">
      11-1. Мемлекеттік қызметтер көрсету тәртібі туралы, сондай-ақ осы Қағидаларға енгізілген өзгерістер және (немесе) толықтырулар туралы ақпарат "Мемлекеттер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13)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үш жұмыс күні ішінде Бірыңғай байланыс орталығына, сондай-ақ өтініштерді қабылдауды және мемлекеттік қызмет көрсету нәтижелерін беруді жүзеге асыратын аумақтық бөлімшелерге және "цифрлық үкімет" операторына жолданады.</w:t>
      </w:r>
    </w:p>
    <w:bookmarkEnd w:id="19"/>
    <w:bookmarkStart w:name="z34" w:id="20"/>
    <w:p>
      <w:pPr>
        <w:spacing w:after="0"/>
        <w:ind w:left="0"/>
        <w:jc w:val="both"/>
      </w:pPr>
      <w:r>
        <w:rPr>
          <w:rFonts w:ascii="Times New Roman"/>
          <w:b w:val="false"/>
          <w:i w:val="false"/>
          <w:color w:val="000000"/>
          <w:sz w:val="28"/>
        </w:rPr>
        <w:t>
      12. Мемлекеттік қызмет көрсету мәселелері бойынша көрсетілетін қызметті берушінің шешіміне, әрекетіне (әрекетсіздігіне) шағым Қазақстан Республикасының Әкімшілік рәсімдік-процестік кодексіне және "Мемлекеттік және леуметтік жауапкершілігі бар көрсетілетін қызметтер туралы" Заңына сәйкес көрсетілетін қызметті беруші басшысының атына, мемлекеттік қызметтер көрсету сапасын бағалау және бақылау жөніндегі уәкілетті органға (бұдан әрі – шағымды қарайтын орган) берілуі мүмкін.";</w:t>
      </w:r>
    </w:p>
    <w:bookmarkEnd w:id="20"/>
    <w:bookmarkStart w:name="z35" w:id="2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1"/>
    <w:bookmarkStart w:name="z36" w:id="2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22"/>
    <w:bookmarkStart w:name="z37" w:id="23"/>
    <w:p>
      <w:pPr>
        <w:spacing w:after="0"/>
        <w:ind w:left="0"/>
        <w:jc w:val="both"/>
      </w:pPr>
      <w:r>
        <w:rPr>
          <w:rFonts w:ascii="Times New Roman"/>
          <w:b w:val="false"/>
          <w:i w:val="false"/>
          <w:color w:val="000000"/>
          <w:sz w:val="28"/>
        </w:rPr>
        <w:t xml:space="preserve">
      Көрсетілген бұйрықпен бекітілген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қызметті көрсету </w:t>
      </w:r>
      <w:r>
        <w:rPr>
          <w:rFonts w:ascii="Times New Roman"/>
          <w:b w:val="false"/>
          <w:i w:val="false"/>
          <w:color w:val="000000"/>
          <w:sz w:val="28"/>
        </w:rPr>
        <w:t>қағидаларында: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xml:space="preserve">
      "1. Осы Мемлекеттік қызметті көрсету қағидалары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(бұдан әрі – Заң) сәйкес әзірленді және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және әлеуметтік жауапкершілігі бар көрсетілетін қызмет тәртібін анықтайды (бұдан әрі – мемлекеттік қызмет).";</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1" w:id="25"/>
    <w:p>
      <w:pPr>
        <w:spacing w:after="0"/>
        <w:ind w:left="0"/>
        <w:jc w:val="both"/>
      </w:pPr>
      <w:r>
        <w:rPr>
          <w:rFonts w:ascii="Times New Roman"/>
          <w:b w:val="false"/>
          <w:i w:val="false"/>
          <w:color w:val="000000"/>
          <w:sz w:val="28"/>
        </w:rPr>
        <w:t xml:space="preserve">
      "3. Мемлекеттік қызметті алу үшін көрсетілетін қызметті алушы көрсетілетін қызметті берушіге көрсетілетін қызметті алушының электронды цифрлық қолы (бұдан әрі – ЭЦҚ) арқылы расталған, электронды нысанда "цифрлық үкіметтің" веб-порталына (бұдан әрі – веб-портал)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 үшін рұқсаттамалар алуға ұсыныс (бұдан әрі – ұсыныс) 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3" w:id="26"/>
    <w:p>
      <w:pPr>
        <w:spacing w:after="0"/>
        <w:ind w:left="0"/>
        <w:jc w:val="both"/>
      </w:pPr>
      <w:r>
        <w:rPr>
          <w:rFonts w:ascii="Times New Roman"/>
          <w:b w:val="false"/>
          <w:i w:val="false"/>
          <w:color w:val="000000"/>
          <w:sz w:val="28"/>
        </w:rPr>
        <w:t>
      "4. Көрсетілетін қызметті алушы енгізетін ұсыну Қазақстан Республикасы Ұлттық қауіпсіздік комитетінің тиісті аумақтық бөлімшесімен келісіледі.</w:t>
      </w:r>
    </w:p>
    <w:bookmarkEnd w:id="26"/>
    <w:bookmarkStart w:name="z44" w:id="27"/>
    <w:p>
      <w:pPr>
        <w:spacing w:after="0"/>
        <w:ind w:left="0"/>
        <w:jc w:val="both"/>
      </w:pPr>
      <w:r>
        <w:rPr>
          <w:rFonts w:ascii="Times New Roman"/>
          <w:b w:val="false"/>
          <w:i w:val="false"/>
          <w:color w:val="000000"/>
          <w:sz w:val="28"/>
        </w:rPr>
        <w:t>
      Келісу ұсынуды алған кезден бастап үш жұмыс күнінен аспайтын мерзімде жүзеге асырылады.</w:t>
      </w:r>
    </w:p>
    <w:bookmarkEnd w:id="27"/>
    <w:bookmarkStart w:name="z45" w:id="28"/>
    <w:p>
      <w:pPr>
        <w:spacing w:after="0"/>
        <w:ind w:left="0"/>
        <w:jc w:val="both"/>
      </w:pPr>
      <w:r>
        <w:rPr>
          <w:rFonts w:ascii="Times New Roman"/>
          <w:b w:val="false"/>
          <w:i w:val="false"/>
          <w:color w:val="000000"/>
          <w:sz w:val="28"/>
        </w:rPr>
        <w:t>
      Ұсыну Тізбенің 8-тармағында қарастырылған құжаттарды қоса бере отырып енгізіледі.</w:t>
      </w:r>
    </w:p>
    <w:bookmarkEnd w:id="28"/>
    <w:bookmarkStart w:name="z46" w:id="29"/>
    <w:p>
      <w:pPr>
        <w:spacing w:after="0"/>
        <w:ind w:left="0"/>
        <w:jc w:val="both"/>
      </w:pPr>
      <w:r>
        <w:rPr>
          <w:rFonts w:ascii="Times New Roman"/>
          <w:b w:val="false"/>
          <w:i w:val="false"/>
          <w:color w:val="000000"/>
          <w:sz w:val="28"/>
        </w:rPr>
        <w:t>
      Қазақстан Республикасы Ұлттық қауіпсіздік комитетінің аумақтық бөлімшесі Тізбенің 9-тармағында қарастырылған негіздер бойынша ұсынуды келісуден бас тартады.";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48" w:id="30"/>
    <w:p>
      <w:pPr>
        <w:spacing w:after="0"/>
        <w:ind w:left="0"/>
        <w:jc w:val="both"/>
      </w:pPr>
      <w:r>
        <w:rPr>
          <w:rFonts w:ascii="Times New Roman"/>
          <w:b w:val="false"/>
          <w:i w:val="false"/>
          <w:color w:val="000000"/>
          <w:sz w:val="28"/>
        </w:rPr>
        <w:t xml:space="preserve">
      "11. Заңның 5-бабы 2-тармағы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цифрландыру саласындағы уәкілетті орган белгілеген тәртіппен мемлекеттік немесе әлеуметтік жауапкершілігі бар қызметтер көрсету мониторингінің цифрлық жүйесіне оларды көрсету сатысы туралы деректерді енгізуді қамтамасыз етеді.</w:t>
      </w:r>
    </w:p>
    <w:bookmarkEnd w:id="30"/>
    <w:bookmarkStart w:name="z49" w:id="31"/>
    <w:p>
      <w:pPr>
        <w:spacing w:after="0"/>
        <w:ind w:left="0"/>
        <w:jc w:val="both"/>
      </w:pPr>
      <w:r>
        <w:rPr>
          <w:rFonts w:ascii="Times New Roman"/>
          <w:b w:val="false"/>
          <w:i w:val="false"/>
          <w:color w:val="000000"/>
          <w:sz w:val="28"/>
        </w:rPr>
        <w:t>
      12. Рұқсат беру және хабардар ету мемлекеттік цифрлық жүйесі арқылы мемлекеттік қызмет көрсету кезінде оны көрсету сатысы туралы деректер мемлекеттік немесе әлеуметтік жауапкершілігі бар қызметтер көрсету мониторингінің цифрлық жүйесіне автоматты режимде келіп түседі.</w:t>
      </w:r>
    </w:p>
    <w:bookmarkEnd w:id="31"/>
    <w:bookmarkStart w:name="z50" w:id="32"/>
    <w:p>
      <w:pPr>
        <w:spacing w:after="0"/>
        <w:ind w:left="0"/>
        <w:jc w:val="both"/>
      </w:pPr>
      <w:r>
        <w:rPr>
          <w:rFonts w:ascii="Times New Roman"/>
          <w:b w:val="false"/>
          <w:i w:val="false"/>
          <w:color w:val="000000"/>
          <w:sz w:val="28"/>
        </w:rPr>
        <w:t xml:space="preserve">
      12-1. Мемлекеттік қызметтер көрсету тәртібі туралы, сондай-ақ осы Қағидаларға енгізілген өзгерістер және (немесе) толықтырулар туралы ақпарат "Мемлекеттер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13)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үш жұмыс күні ішінде Бірыңғай байланыс орталығына, сондай-ақ өтініштерді қабылдауды және мемлекеттік қызмет көрсету нәтижелерін беруді жүзеге асыратын аумақтық бөлімшелерге және "цифрлық үкімет" операторына жолданады</w:t>
      </w:r>
    </w:p>
    <w:bookmarkEnd w:id="32"/>
    <w:bookmarkStart w:name="z51" w:id="33"/>
    <w:p>
      <w:pPr>
        <w:spacing w:after="0"/>
        <w:ind w:left="0"/>
        <w:jc w:val="both"/>
      </w:pPr>
      <w:r>
        <w:rPr>
          <w:rFonts w:ascii="Times New Roman"/>
          <w:b w:val="false"/>
          <w:i w:val="false"/>
          <w:color w:val="000000"/>
          <w:sz w:val="28"/>
        </w:rPr>
        <w:t xml:space="preserve">
      13. Мемлекеттік қызмет көрсету мәселелері бойынша көрсетілетін қызметті берушінің шешіміне, әрекетіне (әрекетсіздігіне) шағым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және әлеуметтік жауапкершілігі бар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беруші басшысының атына, мемлекеттік қызметтер көрсету сапасын бағалау және бақылау жөніндегі уәкілетті органға (бұдан әрі – шағымды қарайтын орган) берілуі мүмкін.";</w:t>
      </w:r>
    </w:p>
    <w:bookmarkEnd w:id="33"/>
    <w:bookmarkStart w:name="z52" w:id="3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34"/>
    <w:bookmarkStart w:name="z53" w:id="3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35"/>
    <w:bookmarkStart w:name="z54" w:id="36"/>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тәртіппен:</w:t>
      </w:r>
    </w:p>
    <w:bookmarkEnd w:id="36"/>
    <w:bookmarkStart w:name="z55" w:id="3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7"/>
    <w:bookmarkStart w:name="z56" w:id="38"/>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ресми интернет-ресурсында орналастыруды қамтамасыз етсін.</w:t>
      </w:r>
    </w:p>
    <w:bookmarkEnd w:id="38"/>
    <w:bookmarkStart w:name="z57" w:id="39"/>
    <w:p>
      <w:pPr>
        <w:spacing w:after="0"/>
        <w:ind w:left="0"/>
        <w:jc w:val="both"/>
      </w:pPr>
      <w:r>
        <w:rPr>
          <w:rFonts w:ascii="Times New Roman"/>
          <w:b w:val="false"/>
          <w:i w:val="false"/>
          <w:color w:val="000000"/>
          <w:sz w:val="28"/>
        </w:rPr>
        <w:t>
      3. Осы бұйрық 2026 жылғы 12 шілдеден бастап қолданысқа енгізілетін осы бұйрықтың 1-тармақтың сегізінші, он екінші, он үшінші, он төртінші, жиырма бірінші, жиырма бесінші, жиырма алтыншы, жиырма жетінші, отыз бесінші, қырық екінші, қырық үшінші және қырық төртінші абзацтарын қоспағанда, оның алғашқы ресми жарияланған күнінен кейін күнтізбелік он күн өткен соң қолданысқа енгізіледі.</w:t>
      </w:r>
    </w:p>
    <w:bookmarkEnd w:id="39"/>
    <w:bookmarkStart w:name="z58" w:id="40"/>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сегізінші, он екінші, он үшінші, он төртінші, жиырма бірінші, жиырма бесінші, жиырма алтыншы, жиырма жетінші, отыз бесінші, қырық екінші, қырық үшінші және қырық төртінші абзацтарын 2026 жылғы 12 шілдеге дейін мынадай редакцияда қолданылады деп белгіленсін:</w:t>
      </w:r>
    </w:p>
    <w:bookmarkEnd w:id="40"/>
    <w:bookmarkStart w:name="z59" w:id="41"/>
    <w:p>
      <w:pPr>
        <w:spacing w:after="0"/>
        <w:ind w:left="0"/>
        <w:jc w:val="both"/>
      </w:pPr>
      <w:r>
        <w:rPr>
          <w:rFonts w:ascii="Times New Roman"/>
          <w:b w:val="false"/>
          <w:i w:val="false"/>
          <w:color w:val="000000"/>
          <w:sz w:val="28"/>
        </w:rPr>
        <w:t xml:space="preserve">
      "3. Мемлекеттік қызметті алу үшін көрсетілетін қызметті алушы көрсетілетін қызметті берушіге көрсетілетін қызметті алушының электронды цифрлық қолы (бұдан әрі – ЭЦҚ) арқылы расталған, электронды нысанда "электрондық үкіметтің" веб-порталына (бұдан әрі – веб-портал)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Мемлекеттік шекарасын бірнеше рет кесіп өтуге рұқсатты беру (ұзарту) туралы өтінішті (бұдан әрі – өтініш) ұсынады.";</w:t>
      </w:r>
    </w:p>
    <w:bookmarkEnd w:id="41"/>
    <w:bookmarkStart w:name="z60" w:id="42"/>
    <w:p>
      <w:pPr>
        <w:spacing w:after="0"/>
        <w:ind w:left="0"/>
        <w:jc w:val="both"/>
      </w:pPr>
      <w:r>
        <w:rPr>
          <w:rFonts w:ascii="Times New Roman"/>
          <w:b w:val="false"/>
          <w:i w:val="false"/>
          <w:color w:val="000000"/>
          <w:sz w:val="28"/>
        </w:rPr>
        <w:t xml:space="preserve">
      "8. Заңның 5-бабы 2-тармағы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ақпараттандыру саласындағы уәкілетті орган белгілеген тәртіппен мемлекеттік немесе әлеуметтік жауапкершілігі бар қызметтер көрсету мониторингінің ақпараттық жүйесіне оларды көрсету сатысы туралы деректерді енгізуді қамтамасыз етеді.";</w:t>
      </w:r>
    </w:p>
    <w:bookmarkEnd w:id="42"/>
    <w:bookmarkStart w:name="z61" w:id="43"/>
    <w:p>
      <w:pPr>
        <w:spacing w:after="0"/>
        <w:ind w:left="0"/>
        <w:jc w:val="both"/>
      </w:pPr>
      <w:r>
        <w:rPr>
          <w:rFonts w:ascii="Times New Roman"/>
          <w:b w:val="false"/>
          <w:i w:val="false"/>
          <w:color w:val="000000"/>
          <w:sz w:val="28"/>
        </w:rPr>
        <w:t>
      "9. Рұқсат беру және хабардар ету мемлекеттік ақпараттық жүйесі арқылы мемлекеттік қызмет көрсету кезінде оны көрсету сатысы туралы деректер мемлекеттік немесе әлеуметтік жауапкершілігі бар қызметтер көрсету мониторингінің ақпараттық жүйесіне автоматты режимде келіп түседі.";</w:t>
      </w:r>
    </w:p>
    <w:bookmarkEnd w:id="43"/>
    <w:bookmarkStart w:name="z62" w:id="44"/>
    <w:p>
      <w:pPr>
        <w:spacing w:after="0"/>
        <w:ind w:left="0"/>
        <w:jc w:val="both"/>
      </w:pPr>
      <w:r>
        <w:rPr>
          <w:rFonts w:ascii="Times New Roman"/>
          <w:b w:val="false"/>
          <w:i w:val="false"/>
          <w:color w:val="000000"/>
          <w:sz w:val="28"/>
        </w:rPr>
        <w:t xml:space="preserve">
      "9-1. Мемлекеттік қызметтер көрсету тәртібі туралы, сондай-ақ осы Қағидаларға енгізілген өзгерістер және (немесе) толықтырулар туралы ақпарат "Мемлекеттер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13)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үш жұмыс күні ішінде Бірыңғай байланыс орталығына, сондай-ақ өтініштерді қабылдауды және мемлекеттік қызмет көрсету нәтижелерін беруді жүзеге асыратын аумақтық бөлімшелерге және "электрондық үкімет" ақпараттық-коммуникациялық инфрақұрылымының операторына жолданады.";</w:t>
      </w:r>
    </w:p>
    <w:bookmarkEnd w:id="44"/>
    <w:bookmarkStart w:name="z63" w:id="45"/>
    <w:p>
      <w:pPr>
        <w:spacing w:after="0"/>
        <w:ind w:left="0"/>
        <w:jc w:val="both"/>
      </w:pPr>
      <w:r>
        <w:rPr>
          <w:rFonts w:ascii="Times New Roman"/>
          <w:b w:val="false"/>
          <w:i w:val="false"/>
          <w:color w:val="000000"/>
          <w:sz w:val="28"/>
        </w:rPr>
        <w:t>
      "3. Мемлекеттік қызметті алу үшін көрсетілетін қызметті алушы көрсетілетін қызметті берушіге көрсетілетін қызметті алушының электронды цифрлық қолы (бұдан әрі – ЭЦҚ) арқылы расталған, электронды нысанда "электрондық үкіметтің" веб-порталы (бұдан әрі – веб-портал) арқылы:";</w:t>
      </w:r>
    </w:p>
    <w:bookmarkEnd w:id="45"/>
    <w:bookmarkStart w:name="z64" w:id="46"/>
    <w:p>
      <w:pPr>
        <w:spacing w:after="0"/>
        <w:ind w:left="0"/>
        <w:jc w:val="both"/>
      </w:pPr>
      <w:r>
        <w:rPr>
          <w:rFonts w:ascii="Times New Roman"/>
          <w:b w:val="false"/>
          <w:i w:val="false"/>
          <w:color w:val="000000"/>
          <w:sz w:val="28"/>
        </w:rPr>
        <w:t xml:space="preserve">
      "10. Заңның 5-бабы 2-тармағы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ақпараттандыру саласындағы уәкілетті орган белгілеген тәртіппен мемлекеттік немесе әлеуметтік жауапкершілігі бар қызметтер көрсету мониторингінің ақпараттық жүйесіне оларды көрсету сатысы туралы деректерді енгізуді қамтамасыз етеді.";</w:t>
      </w:r>
    </w:p>
    <w:bookmarkEnd w:id="46"/>
    <w:bookmarkStart w:name="z65" w:id="47"/>
    <w:p>
      <w:pPr>
        <w:spacing w:after="0"/>
        <w:ind w:left="0"/>
        <w:jc w:val="both"/>
      </w:pPr>
      <w:r>
        <w:rPr>
          <w:rFonts w:ascii="Times New Roman"/>
          <w:b w:val="false"/>
          <w:i w:val="false"/>
          <w:color w:val="000000"/>
          <w:sz w:val="28"/>
        </w:rPr>
        <w:t>
      "11. Рұқсат беру және хабардар ету мемлекеттік ақпараттық жүйесі арқылы мемлекеттік қызмет көрсету кезінде оны көрсету сатысы туралы деректер мемлекеттік немесе әлеуметтік жауапкершілігі бар қызметтер көрсету мониторингінің ақпараттық жүйесіне автоматты режимде келіп түседі.";</w:t>
      </w:r>
    </w:p>
    <w:bookmarkEnd w:id="47"/>
    <w:bookmarkStart w:name="z66" w:id="48"/>
    <w:p>
      <w:pPr>
        <w:spacing w:after="0"/>
        <w:ind w:left="0"/>
        <w:jc w:val="both"/>
      </w:pPr>
      <w:r>
        <w:rPr>
          <w:rFonts w:ascii="Times New Roman"/>
          <w:b w:val="false"/>
          <w:i w:val="false"/>
          <w:color w:val="000000"/>
          <w:sz w:val="28"/>
        </w:rPr>
        <w:t xml:space="preserve">
      "11-1. Мемлекеттік қызметтер көрсету тәртібі туралы, сондай-ақ осы Қағидаларға енгізілген өзгерістер және (немесе) толықтырулар туралы ақпарат "Мемлекеттер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13)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үш жұмыс күні ішінде Бірыңғай байланыс орталығына, сондай-ақ өтініштерді қабылдауды және мемлекеттік қызмет көрсету нәтижелерін беруді жүзеге асыратын аумақтық бөлімшелерге және "электрондық үкімет" ақпараттық-коммуникациялық инфрақұрылымының операторына жолданады.";</w:t>
      </w:r>
    </w:p>
    <w:bookmarkEnd w:id="48"/>
    <w:bookmarkStart w:name="z67" w:id="49"/>
    <w:p>
      <w:pPr>
        <w:spacing w:after="0"/>
        <w:ind w:left="0"/>
        <w:jc w:val="both"/>
      </w:pPr>
      <w:r>
        <w:rPr>
          <w:rFonts w:ascii="Times New Roman"/>
          <w:b w:val="false"/>
          <w:i w:val="false"/>
          <w:color w:val="000000"/>
          <w:sz w:val="28"/>
        </w:rPr>
        <w:t xml:space="preserve">
      "3. Мемлекеттік қызметті алу үшін көрсетілетін қызметті алушы көрсетілетін қызметті берушіге көрсетілетін қызметті алушының электронды цифрлық қолы (бұдан әрі – ЭЦҚ) арқылы расталған, электронды нысанда "электрондық үкіметтің" веб-порталына (бұдан әрі – веб-портал)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 үшін рұқсаттамалар алуға ұсыныс (бұдан әрі – ұсыныс) береді.";</w:t>
      </w:r>
    </w:p>
    <w:bookmarkEnd w:id="49"/>
    <w:bookmarkStart w:name="z68" w:id="50"/>
    <w:p>
      <w:pPr>
        <w:spacing w:after="0"/>
        <w:ind w:left="0"/>
        <w:jc w:val="both"/>
      </w:pPr>
      <w:r>
        <w:rPr>
          <w:rFonts w:ascii="Times New Roman"/>
          <w:b w:val="false"/>
          <w:i w:val="false"/>
          <w:color w:val="000000"/>
          <w:sz w:val="28"/>
        </w:rPr>
        <w:t xml:space="preserve">
      "11. Заңның 5-бабы 2-тармағы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ақпараттандыру саласындағы уәкілетті орган белгілеген тәртіппен мемлекеттік немесе әлеуметтік жауапкершілігі бар қызметтер көрсету мониторингінің ақпараттық жүйесіне оларды көрсету сатысы туралы деректерді енгізуді қамтамасыз етеді.";</w:t>
      </w:r>
    </w:p>
    <w:bookmarkEnd w:id="50"/>
    <w:bookmarkStart w:name="z69" w:id="51"/>
    <w:p>
      <w:pPr>
        <w:spacing w:after="0"/>
        <w:ind w:left="0"/>
        <w:jc w:val="both"/>
      </w:pPr>
      <w:r>
        <w:rPr>
          <w:rFonts w:ascii="Times New Roman"/>
          <w:b w:val="false"/>
          <w:i w:val="false"/>
          <w:color w:val="000000"/>
          <w:sz w:val="28"/>
        </w:rPr>
        <w:t>
      "12. Рұқсат беру және хабардар ету мемлекеттік ақпараттық жүйесі арқылы мемлекеттік қызмет көрсету кезінде оны көрсету сатысы туралы деректер мемлекеттік немесе әлеуметтік жауапкершілігі бар қызметтер көрсету мониторингінің ақпараттық жүйесіне автоматты режимде келіп түседі.";</w:t>
      </w:r>
    </w:p>
    <w:bookmarkEnd w:id="51"/>
    <w:bookmarkStart w:name="z70" w:id="52"/>
    <w:p>
      <w:pPr>
        <w:spacing w:after="0"/>
        <w:ind w:left="0"/>
        <w:jc w:val="both"/>
      </w:pPr>
      <w:r>
        <w:rPr>
          <w:rFonts w:ascii="Times New Roman"/>
          <w:b w:val="false"/>
          <w:i w:val="false"/>
          <w:color w:val="000000"/>
          <w:sz w:val="28"/>
        </w:rPr>
        <w:t xml:space="preserve">
      "12-1. Мемлекеттік қызметтер көрсету тәртібі туралы, сондай-ақ осы Қағидаларға енгізілген өзгерістер және (немесе) толықтырулар туралы ақпарат "Мемлекеттер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13)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үш жұмыс күні ішінде Бірыңғай байланыс орталығына, сондай-ақ өтініштерді қабылдауды және мемлекеттік қызмет көрсету нәтижелерін беруді жүзеге асыратын аумақтық бөлімшелерге және "электрондық үкімет" ақпараттық-коммуникациялық инфрақұрылымының операторына жолданады.".</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bookmarkStart w:name="z72" w:id="53"/>
      <w:r>
        <w:rPr>
          <w:rFonts w:ascii="Times New Roman"/>
          <w:b w:val="false"/>
          <w:i w:val="false"/>
          <w:color w:val="000000"/>
          <w:sz w:val="28"/>
        </w:rPr>
        <w:t>
      "КЕЛІСІЛДІ"</w:t>
      </w:r>
    </w:p>
    <w:bookmarkEnd w:id="5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2026 жылғы 19 мамырдағы</w:t>
            </w:r>
            <w:r>
              <w:br/>
            </w:r>
            <w:r>
              <w:rPr>
                <w:rFonts w:ascii="Times New Roman"/>
                <w:b w:val="false"/>
                <w:i w:val="false"/>
                <w:color w:val="000000"/>
                <w:sz w:val="20"/>
              </w:rPr>
              <w:t>№ №32/қе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2026 жылғы "___"</w:t>
            </w:r>
            <w:r>
              <w:br/>
            </w:r>
            <w:r>
              <w:rPr>
                <w:rFonts w:ascii="Times New Roman"/>
                <w:b w:val="false"/>
                <w:i w:val="false"/>
                <w:color w:val="000000"/>
                <w:sz w:val="20"/>
              </w:rPr>
              <w:t>_________ №______</w:t>
            </w:r>
            <w:r>
              <w:br/>
            </w:r>
            <w:r>
              <w:rPr>
                <w:rFonts w:ascii="Times New Roman"/>
                <w:b w:val="false"/>
                <w:i w:val="false"/>
                <w:color w:val="000000"/>
                <w:sz w:val="20"/>
              </w:rPr>
              <w:t>бұйрығына 1-қосымша</w:t>
            </w:r>
            <w:r>
              <w:br/>
            </w: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 xml:space="preserve">жүргізу үшін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Мемлекеттік шекарасын</w:t>
            </w:r>
            <w:r>
              <w:br/>
            </w:r>
            <w:r>
              <w:rPr>
                <w:rFonts w:ascii="Times New Roman"/>
                <w:b w:val="false"/>
                <w:i w:val="false"/>
                <w:color w:val="000000"/>
                <w:sz w:val="20"/>
              </w:rPr>
              <w:t xml:space="preserve">бірнеше рет кесіп өтуіне </w:t>
            </w:r>
            <w:r>
              <w:br/>
            </w:r>
            <w:r>
              <w:rPr>
                <w:rFonts w:ascii="Times New Roman"/>
                <w:b w:val="false"/>
                <w:i w:val="false"/>
                <w:color w:val="000000"/>
                <w:sz w:val="20"/>
              </w:rPr>
              <w:t>рұқсаттар</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54"/>
    <w:p>
      <w:pPr>
        <w:spacing w:after="0"/>
        <w:ind w:left="0"/>
        <w:jc w:val="left"/>
      </w:pPr>
      <w:r>
        <w:rPr>
          <w:rFonts w:ascii="Times New Roman"/>
          <w:b/>
          <w:i w:val="false"/>
          <w:color w:val="000000"/>
        </w:rPr>
        <w:t xml:space="preserve">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қызметін көрсетуге қойылатын негізгі талаптар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w:t>
            </w:r>
            <w:r>
              <w:rPr>
                <w:rFonts w:ascii="Times New Roman"/>
                <w:b/>
                <w:i w:val="false"/>
                <w:color w:val="000000"/>
                <w:sz w:val="20"/>
              </w:rPr>
              <w:t>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Қазақстандық</w:t>
            </w:r>
            <w:r>
              <w:rPr>
                <w:rFonts w:ascii="Times New Roman"/>
                <w:b w:val="false"/>
                <w:i w:val="false"/>
                <w:color w:val="000000"/>
                <w:sz w:val="20"/>
              </w:rPr>
              <w:t xml:space="preserve"> </w:t>
            </w:r>
            <w:r>
              <w:rPr>
                <w:rFonts w:ascii="Times New Roman"/>
                <w:b/>
                <w:i w:val="false"/>
                <w:color w:val="000000"/>
                <w:sz w:val="20"/>
              </w:rPr>
              <w:t>кемелердің</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суларда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теңізде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суларда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континенттік</w:t>
            </w:r>
            <w:r>
              <w:rPr>
                <w:rFonts w:ascii="Times New Roman"/>
                <w:b w:val="false"/>
                <w:i w:val="false"/>
                <w:color w:val="000000"/>
                <w:sz w:val="20"/>
              </w:rPr>
              <w:t xml:space="preserve"> </w:t>
            </w:r>
            <w:r>
              <w:rPr>
                <w:rFonts w:ascii="Times New Roman"/>
                <w:b/>
                <w:i w:val="false"/>
                <w:color w:val="000000"/>
                <w:sz w:val="20"/>
              </w:rPr>
              <w:t>қайраңда</w:t>
            </w:r>
            <w:r>
              <w:rPr>
                <w:rFonts w:ascii="Times New Roman"/>
                <w:b w:val="false"/>
                <w:i w:val="false"/>
                <w:color w:val="000000"/>
                <w:sz w:val="20"/>
              </w:rPr>
              <w:t xml:space="preserve"> </w:t>
            </w:r>
            <w:r>
              <w:rPr>
                <w:rFonts w:ascii="Times New Roman"/>
                <w:b/>
                <w:i w:val="false"/>
                <w:color w:val="000000"/>
                <w:sz w:val="20"/>
              </w:rPr>
              <w:t>кәсіпшілік</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шекарасын</w:t>
            </w:r>
            <w:r>
              <w:rPr>
                <w:rFonts w:ascii="Times New Roman"/>
                <w:b w:val="false"/>
                <w:i w:val="false"/>
                <w:color w:val="000000"/>
                <w:sz w:val="20"/>
              </w:rPr>
              <w:t xml:space="preserve"> </w:t>
            </w:r>
            <w:r>
              <w:rPr>
                <w:rFonts w:ascii="Times New Roman"/>
                <w:b/>
                <w:i w:val="false"/>
                <w:color w:val="000000"/>
                <w:sz w:val="20"/>
              </w:rPr>
              <w:t>бірнеше</w:t>
            </w:r>
            <w:r>
              <w:rPr>
                <w:rFonts w:ascii="Times New Roman"/>
                <w:b w:val="false"/>
                <w:i w:val="false"/>
                <w:color w:val="000000"/>
                <w:sz w:val="20"/>
              </w:rPr>
              <w:t xml:space="preserve">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кесіп</w:t>
            </w:r>
            <w:r>
              <w:rPr>
                <w:rFonts w:ascii="Times New Roman"/>
                <w:b w:val="false"/>
                <w:i w:val="false"/>
                <w:color w:val="000000"/>
                <w:sz w:val="20"/>
              </w:rPr>
              <w:t xml:space="preserve"> </w:t>
            </w:r>
            <w:r>
              <w:rPr>
                <w:rFonts w:ascii="Times New Roman"/>
                <w:b/>
                <w:i w:val="false"/>
                <w:color w:val="000000"/>
                <w:sz w:val="20"/>
              </w:rPr>
              <w:t>өтуіне</w:t>
            </w:r>
            <w:r>
              <w:rPr>
                <w:rFonts w:ascii="Times New Roman"/>
                <w:b w:val="false"/>
                <w:i w:val="false"/>
                <w:color w:val="000000"/>
                <w:sz w:val="20"/>
              </w:rPr>
              <w:t xml:space="preserve"> </w:t>
            </w:r>
            <w:r>
              <w:rPr>
                <w:rFonts w:ascii="Times New Roman"/>
                <w:b/>
                <w:i w:val="false"/>
                <w:color w:val="000000"/>
                <w:sz w:val="20"/>
              </w:rPr>
              <w:t>рұқсаттар</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бірнеше рет кесіп өтуіне рұқсаттар беру бойынша – 15 (он бес) жұмыс күні; Қазақстан Республикасының Мемлекеттік шекарасын бірнеше рет кесіп өтуіне рұқсатты ұзартуға немесе қайтадан алуға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5"/>
          <w:p>
            <w:pPr>
              <w:spacing w:after="20"/>
              <w:ind w:left="20"/>
              <w:jc w:val="both"/>
            </w:pPr>
            <w:r>
              <w:rPr>
                <w:rFonts w:ascii="Times New Roman"/>
                <w:b w:val="false"/>
                <w:i w:val="false"/>
                <w:color w:val="000000"/>
                <w:sz w:val="20"/>
              </w:rPr>
              <w:t>
Қазақстан Республикасының Мемлекеттік шекарасын бірнеше рет кесіп өтуіне рұқсаттар немесе мемлекеттік қызмет көрсетуден бас тарту туралы хабарлама.</w:t>
            </w:r>
          </w:p>
          <w:bookmarkEnd w:id="55"/>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6"/>
          <w:p>
            <w:pPr>
              <w:spacing w:after="20"/>
              <w:ind w:left="20"/>
              <w:jc w:val="both"/>
            </w:pPr>
            <w:r>
              <w:rPr>
                <w:rFonts w:ascii="Times New Roman"/>
                <w:b w:val="false"/>
                <w:i w:val="false"/>
                <w:color w:val="000000"/>
                <w:sz w:val="20"/>
              </w:rPr>
              <w:t>
1) веб-порталдың: техникалық жұмыстарды жүргізумен байланысты үзілістерді қоспағанда, тәулік бойы (көрсетілетін қызметті алушы демалыс және мереке күндері жұмыс уақыты аяқталғаннан кейін жүгінген кезде Қазақстан Республикасының еңбек заңнамасына сәйкес өтініштерді қабылдау және мемлекеттік көрсетілетін қызмет нәтижелерін ұсыну келесі жұмыс күні жүзеге асырылады);</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Қазақстан Республикасының еңбек заңнамасына сәйкес демалыс және мереке күндерін қоспағанда, дүйсенбі мен сенбі аралығында (дүйсенбі – жұма сағат 9-00-ден 18-00-ге дейін, түскі үзіліс сағат13-00-ден 15-00-ге дейін, сенбі күні сағат 9-00-ден 13-00-ге дейін). 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Шекара қызметінің интернет-қорында: gov.egov.kz/memleket/entitis/shekaraknb;</w:t>
            </w:r>
          </w:p>
          <w:p>
            <w:pPr>
              <w:spacing w:after="20"/>
              <w:ind w:left="20"/>
              <w:jc w:val="both"/>
            </w:pPr>
            <w:r>
              <w:rPr>
                <w:rFonts w:ascii="Times New Roman"/>
                <w:b w:val="false"/>
                <w:i w:val="false"/>
                <w:color w:val="000000"/>
                <w:sz w:val="20"/>
              </w:rPr>
              <w:t>
2) веб-порталда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7"/>
          <w:p>
            <w:pPr>
              <w:spacing w:after="20"/>
              <w:ind w:left="20"/>
              <w:jc w:val="both"/>
            </w:pPr>
            <w:r>
              <w:rPr>
                <w:rFonts w:ascii="Times New Roman"/>
                <w:b w:val="false"/>
                <w:i w:val="false"/>
                <w:color w:val="000000"/>
                <w:sz w:val="20"/>
              </w:rPr>
              <w:t>
Рұқсатты алу үшін:</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қазақстандық кеменің капитаны (иесі) жасаған кеменің рөлі қоса берілген рұқсат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қазақстандық кемеге меншік құқығы туралы куәліктің электронды көшірмесі немесе қазақстандық кемені жалға алу шартының көшірмесі (теңіз кемелері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Мемлекеттік Туын көтеріп жүзу құқығы туралы куәліктің электронды көшірмесі (теңіз кемелері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 дүниесін пайдалануға рұқсаттың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шетелдіктер мен азаматтығы жоқ адамдарға арналған еңбекке рұқсат берудің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кеме куәлігінің электронды көшірмесі (Қазақстан Республикасының Мемлекеттік кемелер тізілімінде тіркелген кемелер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басты куәландыратын құжаттар, мемлекеттік тіркеу (заңды тұлғаны қайта тіркеу) туралы мәліметтер қызмет берушіге "цифрлық үкімет" шлюзі арқылы тиісті мемлекеттік цифрлық жүйелерден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Рұқсатты ұзарту немесе қайтадан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қазақстандық кеменің капитаны (иесі) жасаған кеменің рөлі қоса берілген рұқсат беру туралы өтініш;</w:t>
            </w:r>
          </w:p>
          <w:p>
            <w:pPr>
              <w:spacing w:after="20"/>
              <w:ind w:left="20"/>
              <w:jc w:val="both"/>
            </w:pPr>
            <w:r>
              <w:rPr>
                <w:rFonts w:ascii="Times New Roman"/>
                <w:b w:val="false"/>
                <w:i w:val="false"/>
                <w:color w:val="000000"/>
                <w:sz w:val="20"/>
              </w:rPr>
              <w:t>
2) жануарлар дүниесін пайдалануға рұқсаттың электронды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8"/>
          <w:p>
            <w:pPr>
              <w:spacing w:after="20"/>
              <w:ind w:left="20"/>
              <w:jc w:val="both"/>
            </w:pPr>
            <w:r>
              <w:rPr>
                <w:rFonts w:ascii="Times New Roman"/>
                <w:b w:val="false"/>
                <w:i w:val="false"/>
                <w:color w:val="000000"/>
                <w:sz w:val="20"/>
              </w:rPr>
              <w:t>
1) егер рұқсат беру туралы өтініште көрсетілген кәсіпшілік ауданы (аудандары) Қазақстан Республикасының аумақтық суларының (теңіз), ішкі суларының шегінде орналасқан болса, қазақстандық кеменің кәсіпшілік қызметті жүргізуі кезінде Қазақстан Республикасының Мемлекеттік шекарасын бірнеше рет кесіп өту қажеттілігінің болмауы;</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7)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9"/>
          <w:p>
            <w:pPr>
              <w:spacing w:after="20"/>
              <w:ind w:left="20"/>
              <w:jc w:val="both"/>
            </w:pPr>
            <w:r>
              <w:rPr>
                <w:rFonts w:ascii="Times New Roman"/>
                <w:b w:val="false"/>
                <w:i w:val="false"/>
                <w:color w:val="000000"/>
                <w:sz w:val="20"/>
              </w:rPr>
              <w:t>
Мемлекеттік көрсетілетін қызметті веб-портал арқылы алу үшін электронды цифрлық қолы болуы тиіс.</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қашықтықтан шығу мүмкіндігі режимінде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қызметтер көрсету мәселелері жөнінде көрсетілетін қызметті берушінің байланыс телефондары: 8 (7172) 99-01-10, 99-01-39, 99-01-13, 99-05-25, мемлекеттік қызметтер көрсету мәселелері жөніндегі бірыңғай байланыс орталығының телефоны: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2026 жылғы "___" _________</w:t>
            </w:r>
            <w:r>
              <w:br/>
            </w:r>
            <w:r>
              <w:rPr>
                <w:rFonts w:ascii="Times New Roman"/>
                <w:b w:val="false"/>
                <w:i w:val="false"/>
                <w:color w:val="000000"/>
                <w:sz w:val="20"/>
              </w:rPr>
              <w:t>№______ бұйрығына</w:t>
            </w:r>
            <w:r>
              <w:br/>
            </w:r>
            <w:r>
              <w:rPr>
                <w:rFonts w:ascii="Times New Roman"/>
                <w:b w:val="false"/>
                <w:i w:val="false"/>
                <w:color w:val="000000"/>
                <w:sz w:val="20"/>
              </w:rPr>
              <w:t>2-қосымша</w:t>
            </w:r>
            <w:r>
              <w:br/>
            </w:r>
            <w:r>
              <w:rPr>
                <w:rFonts w:ascii="Times New Roman"/>
                <w:b w:val="false"/>
                <w:i w:val="false"/>
                <w:color w:val="000000"/>
                <w:sz w:val="20"/>
              </w:rPr>
              <w:t>"Шекаралық белдеуге кіруге</w:t>
            </w:r>
            <w:r>
              <w:br/>
            </w:r>
            <w:r>
              <w:rPr>
                <w:rFonts w:ascii="Times New Roman"/>
                <w:b w:val="false"/>
                <w:i w:val="false"/>
                <w:color w:val="000000"/>
                <w:sz w:val="20"/>
              </w:rPr>
              <w:t>және онда болуға рұқсаттамалар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60"/>
    <w:p>
      <w:pPr>
        <w:spacing w:after="0"/>
        <w:ind w:left="0"/>
        <w:jc w:val="left"/>
      </w:pPr>
      <w:r>
        <w:rPr>
          <w:rFonts w:ascii="Times New Roman"/>
          <w:b/>
          <w:i w:val="false"/>
          <w:color w:val="000000"/>
        </w:rPr>
        <w:t xml:space="preserve"> ҰСЫНУ</w:t>
      </w:r>
      <w:r>
        <w:br/>
      </w:r>
      <w:r>
        <w:rPr>
          <w:rFonts w:ascii="Times New Roman"/>
          <w:b/>
          <w:i w:val="false"/>
          <w:color w:val="000000"/>
        </w:rPr>
        <w:t xml:space="preserve"> (ПРЕДСТАВЛЕНИЕ)</w:t>
      </w:r>
    </w:p>
    <w:bookmarkEnd w:id="60"/>
    <w:bookmarkStart w:name="z101" w:id="61"/>
    <w:p>
      <w:pPr>
        <w:spacing w:after="0"/>
        <w:ind w:left="0"/>
        <w:jc w:val="both"/>
      </w:pPr>
      <w:r>
        <w:rPr>
          <w:rFonts w:ascii="Times New Roman"/>
          <w:b w:val="false"/>
          <w:i w:val="false"/>
          <w:color w:val="000000"/>
          <w:sz w:val="28"/>
        </w:rPr>
        <w:t>
      Тізімге сәйкес Қазақстан Республикасының азаматтарына (шетел азаматтарына және азаматтығы жоқ адамдарға) ________________________________________________________ (елді мекен, аудан, облыс) шекаралық белдеуге кіруге және онда болуға рұқсаттама (лар) беруді сұраймын</w:t>
      </w:r>
    </w:p>
    <w:bookmarkEnd w:id="61"/>
    <w:bookmarkStart w:name="z102" w:id="62"/>
    <w:p>
      <w:pPr>
        <w:spacing w:after="0"/>
        <w:ind w:left="0"/>
        <w:jc w:val="both"/>
      </w:pPr>
      <w:r>
        <w:rPr>
          <w:rFonts w:ascii="Times New Roman"/>
          <w:b w:val="false"/>
          <w:i w:val="false"/>
          <w:color w:val="000000"/>
          <w:sz w:val="28"/>
        </w:rPr>
        <w:t>
      (Прошу выдать пропуск (а) на въезд и пребывание в пограничную полосу гражданам Республики Казахстан (иностранным гражданам и лицам без гражданства) согласно списку)</w:t>
      </w:r>
    </w:p>
    <w:bookmarkEnd w:id="62"/>
    <w:bookmarkStart w:name="z103" w:id="63"/>
    <w:p>
      <w:pPr>
        <w:spacing w:after="0"/>
        <w:ind w:left="0"/>
        <w:jc w:val="both"/>
      </w:pPr>
      <w:r>
        <w:rPr>
          <w:rFonts w:ascii="Times New Roman"/>
          <w:b w:val="false"/>
          <w:i w:val="false"/>
          <w:color w:val="000000"/>
          <w:sz w:val="28"/>
        </w:rPr>
        <w:t xml:space="preserve">
      _________________________________________________________________________ </w:t>
      </w:r>
    </w:p>
    <w:bookmarkEnd w:id="63"/>
    <w:bookmarkStart w:name="z104" w:id="64"/>
    <w:p>
      <w:pPr>
        <w:spacing w:after="0"/>
        <w:ind w:left="0"/>
        <w:jc w:val="both"/>
      </w:pPr>
      <w:r>
        <w:rPr>
          <w:rFonts w:ascii="Times New Roman"/>
          <w:b w:val="false"/>
          <w:i w:val="false"/>
          <w:color w:val="000000"/>
          <w:sz w:val="28"/>
        </w:rPr>
        <w:t>
                   (населенный пункт, район, область)</w:t>
      </w:r>
    </w:p>
    <w:bookmarkEnd w:id="64"/>
    <w:bookmarkStart w:name="z105" w:id="65"/>
    <w:p>
      <w:pPr>
        <w:spacing w:after="0"/>
        <w:ind w:left="0"/>
        <w:jc w:val="both"/>
      </w:pPr>
      <w:r>
        <w:rPr>
          <w:rFonts w:ascii="Times New Roman"/>
          <w:b w:val="false"/>
          <w:i w:val="false"/>
          <w:color w:val="000000"/>
          <w:sz w:val="28"/>
        </w:rPr>
        <w:t>
      Мақсаты (цель) _______________________________________________________________</w:t>
      </w:r>
    </w:p>
    <w:bookmarkEnd w:id="65"/>
    <w:bookmarkStart w:name="z106" w:id="66"/>
    <w:p>
      <w:pPr>
        <w:spacing w:after="0"/>
        <w:ind w:left="0"/>
        <w:jc w:val="both"/>
      </w:pPr>
      <w:r>
        <w:rPr>
          <w:rFonts w:ascii="Times New Roman"/>
          <w:b w:val="false"/>
          <w:i w:val="false"/>
          <w:color w:val="000000"/>
          <w:sz w:val="28"/>
        </w:rPr>
        <w:t>
      Уақыты (время) ______________________________________________________________</w:t>
      </w:r>
    </w:p>
    <w:bookmarkEnd w:id="66"/>
    <w:bookmarkStart w:name="z107" w:id="67"/>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Шекаралық</w:t>
      </w:r>
      <w:r>
        <w:rPr>
          <w:rFonts w:ascii="Times New Roman"/>
          <w:b w:val="false"/>
          <w:i w:val="false"/>
          <w:color w:val="000000"/>
          <w:sz w:val="28"/>
        </w:rPr>
        <w:t xml:space="preserve"> </w:t>
      </w:r>
      <w:r>
        <w:rPr>
          <w:rFonts w:ascii="Times New Roman"/>
          <w:b/>
          <w:i w:val="false"/>
          <w:color w:val="000000"/>
          <w:sz w:val="28"/>
        </w:rPr>
        <w:t>белдеуге</w:t>
      </w:r>
      <w:r>
        <w:rPr>
          <w:rFonts w:ascii="Times New Roman"/>
          <w:b w:val="false"/>
          <w:i w:val="false"/>
          <w:color w:val="000000"/>
          <w:sz w:val="28"/>
        </w:rPr>
        <w:t xml:space="preserve"> </w:t>
      </w:r>
      <w:r>
        <w:rPr>
          <w:rFonts w:ascii="Times New Roman"/>
          <w:b/>
          <w:i w:val="false"/>
          <w:color w:val="000000"/>
          <w:sz w:val="28"/>
        </w:rPr>
        <w:t>рұқсаттамалар</w:t>
      </w:r>
      <w:r>
        <w:rPr>
          <w:rFonts w:ascii="Times New Roman"/>
          <w:b w:val="false"/>
          <w:i w:val="false"/>
          <w:color w:val="000000"/>
          <w:sz w:val="28"/>
        </w:rPr>
        <w:t xml:space="preserve"> </w:t>
      </w:r>
      <w:r>
        <w:rPr>
          <w:rFonts w:ascii="Times New Roman"/>
          <w:b/>
          <w:i w:val="false"/>
          <w:color w:val="000000"/>
          <w:sz w:val="28"/>
        </w:rPr>
        <w:t>алатын</w:t>
      </w:r>
      <w:r>
        <w:rPr>
          <w:rFonts w:ascii="Times New Roman"/>
          <w:b w:val="false"/>
          <w:i w:val="false"/>
          <w:color w:val="000000"/>
          <w:sz w:val="28"/>
        </w:rPr>
        <w:t xml:space="preserve"> </w:t>
      </w:r>
      <w:r>
        <w:rPr>
          <w:rFonts w:ascii="Times New Roman"/>
          <w:b/>
          <w:i w:val="false"/>
          <w:color w:val="000000"/>
          <w:sz w:val="28"/>
        </w:rPr>
        <w:t>Қазақста</w:t>
      </w:r>
      <w:r>
        <w:rPr>
          <w:rFonts w:ascii="Times New Roman"/>
          <w:b/>
          <w:i w:val="false"/>
          <w:color w:val="000000"/>
          <w:sz w:val="28"/>
        </w:rPr>
        <w:t>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азаматтарының</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шетел</w:t>
      </w:r>
      <w:r>
        <w:rPr>
          <w:rFonts w:ascii="Times New Roman"/>
          <w:b w:val="false"/>
          <w:i w:val="false"/>
          <w:color w:val="000000"/>
          <w:sz w:val="28"/>
        </w:rPr>
        <w:t xml:space="preserve"> </w:t>
      </w:r>
      <w:r>
        <w:rPr>
          <w:rFonts w:ascii="Times New Roman"/>
          <w:b/>
          <w:i w:val="false"/>
          <w:color w:val="000000"/>
          <w:sz w:val="28"/>
        </w:rPr>
        <w:t>азаматтарының</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азаматтығы</w:t>
      </w:r>
      <w:r>
        <w:rPr>
          <w:rFonts w:ascii="Times New Roman"/>
          <w:b w:val="false"/>
          <w:i w:val="false"/>
          <w:color w:val="000000"/>
          <w:sz w:val="28"/>
        </w:rPr>
        <w:t xml:space="preserve"> </w:t>
      </w:r>
      <w:r>
        <w:rPr>
          <w:rFonts w:ascii="Times New Roman"/>
          <w:b/>
          <w:i w:val="false"/>
          <w:color w:val="000000"/>
          <w:sz w:val="28"/>
        </w:rPr>
        <w:t>жоқ</w:t>
      </w:r>
      <w:r>
        <w:rPr>
          <w:rFonts w:ascii="Times New Roman"/>
          <w:b w:val="false"/>
          <w:i w:val="false"/>
          <w:color w:val="000000"/>
          <w:sz w:val="28"/>
        </w:rPr>
        <w:t xml:space="preserve"> </w:t>
      </w:r>
      <w:r>
        <w:rPr>
          <w:rFonts w:ascii="Times New Roman"/>
          <w:b/>
          <w:i w:val="false"/>
          <w:color w:val="000000"/>
          <w:sz w:val="28"/>
        </w:rPr>
        <w:t>адамдардың</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тізімі</w:t>
      </w:r>
    </w:p>
    <w:bookmarkEnd w:id="67"/>
    <w:bookmarkStart w:name="z108" w:id="68"/>
    <w:p>
      <w:pPr>
        <w:spacing w:after="0"/>
        <w:ind w:left="0"/>
        <w:jc w:val="both"/>
      </w:pPr>
      <w:r>
        <w:rPr>
          <w:rFonts w:ascii="Times New Roman"/>
          <w:b w:val="false"/>
          <w:i w:val="false"/>
          <w:color w:val="000000"/>
          <w:sz w:val="28"/>
        </w:rPr>
        <w:t xml:space="preserve">
      </w:t>
      </w:r>
      <w:r>
        <w:rPr>
          <w:rFonts w:ascii="Times New Roman"/>
          <w:b/>
          <w:i w:val="false"/>
          <w:color w:val="000000"/>
          <w:sz w:val="28"/>
        </w:rPr>
        <w:t>(Список</w:t>
      </w:r>
      <w:r>
        <w:rPr>
          <w:rFonts w:ascii="Times New Roman"/>
          <w:b w:val="false"/>
          <w:i w:val="false"/>
          <w:color w:val="000000"/>
          <w:sz w:val="28"/>
        </w:rPr>
        <w:t xml:space="preserve"> </w:t>
      </w:r>
      <w:r>
        <w:rPr>
          <w:rFonts w:ascii="Times New Roman"/>
          <w:b/>
          <w:i w:val="false"/>
          <w:color w:val="000000"/>
          <w:sz w:val="28"/>
        </w:rPr>
        <w:t>граждан</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val="false"/>
          <w:i w:val="false"/>
          <w:color w:val="000000"/>
          <w:sz w:val="28"/>
        </w:rPr>
        <w:t xml:space="preserve"> </w:t>
      </w:r>
      <w:r>
        <w:rPr>
          <w:rFonts w:ascii="Times New Roman"/>
          <w:b/>
          <w:i w:val="false"/>
          <w:color w:val="000000"/>
          <w:sz w:val="28"/>
        </w:rPr>
        <w:t>(иностранных</w:t>
      </w:r>
      <w:r>
        <w:rPr>
          <w:rFonts w:ascii="Times New Roman"/>
          <w:b w:val="false"/>
          <w:i w:val="false"/>
          <w:color w:val="000000"/>
          <w:sz w:val="28"/>
        </w:rPr>
        <w:t xml:space="preserve"> </w:t>
      </w:r>
      <w:r>
        <w:rPr>
          <w:rFonts w:ascii="Times New Roman"/>
          <w:b/>
          <w:i w:val="false"/>
          <w:color w:val="000000"/>
          <w:sz w:val="28"/>
        </w:rPr>
        <w:t>граждан,</w:t>
      </w:r>
      <w:r>
        <w:rPr>
          <w:rFonts w:ascii="Times New Roman"/>
          <w:b w:val="false"/>
          <w:i w:val="false"/>
          <w:color w:val="000000"/>
          <w:sz w:val="28"/>
        </w:rPr>
        <w:t xml:space="preserve"> </w:t>
      </w:r>
      <w:r>
        <w:rPr>
          <w:rFonts w:ascii="Times New Roman"/>
          <w:b/>
          <w:i w:val="false"/>
          <w:color w:val="000000"/>
          <w:sz w:val="28"/>
        </w:rPr>
        <w:t>лиц</w:t>
      </w:r>
      <w:r>
        <w:rPr>
          <w:rFonts w:ascii="Times New Roman"/>
          <w:b w:val="false"/>
          <w:i w:val="false"/>
          <w:color w:val="000000"/>
          <w:sz w:val="28"/>
        </w:rPr>
        <w:t xml:space="preserve"> </w:t>
      </w:r>
      <w:r>
        <w:rPr>
          <w:rFonts w:ascii="Times New Roman"/>
          <w:b/>
          <w:i w:val="false"/>
          <w:color w:val="000000"/>
          <w:sz w:val="28"/>
        </w:rPr>
        <w:t>без</w:t>
      </w:r>
      <w:r>
        <w:rPr>
          <w:rFonts w:ascii="Times New Roman"/>
          <w:b w:val="false"/>
          <w:i w:val="false"/>
          <w:color w:val="000000"/>
          <w:sz w:val="28"/>
        </w:rPr>
        <w:t xml:space="preserve"> </w:t>
      </w:r>
      <w:r>
        <w:rPr>
          <w:rFonts w:ascii="Times New Roman"/>
          <w:b/>
          <w:i w:val="false"/>
          <w:color w:val="000000"/>
          <w:sz w:val="28"/>
        </w:rPr>
        <w:t>гражданства)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пропуска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пограничную</w:t>
      </w:r>
      <w:r>
        <w:rPr>
          <w:rFonts w:ascii="Times New Roman"/>
          <w:b w:val="false"/>
          <w:i w:val="false"/>
          <w:color w:val="000000"/>
          <w:sz w:val="28"/>
        </w:rPr>
        <w:t xml:space="preserve"> </w:t>
      </w:r>
      <w:r>
        <w:rPr>
          <w:rFonts w:ascii="Times New Roman"/>
          <w:b/>
          <w:i w:val="false"/>
          <w:color w:val="000000"/>
          <w:sz w:val="28"/>
        </w:rPr>
        <w:t>полосу)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айы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жерінің</w:t>
            </w:r>
            <w:r>
              <w:rPr>
                <w:rFonts w:ascii="Times New Roman"/>
                <w:b w:val="false"/>
                <w:i w:val="false"/>
                <w:color w:val="000000"/>
                <w:sz w:val="20"/>
              </w:rPr>
              <w:t xml:space="preserve"> </w:t>
            </w:r>
            <w:r>
              <w:rPr>
                <w:rFonts w:ascii="Times New Roman"/>
                <w:b/>
                <w:i w:val="false"/>
                <w:color w:val="000000"/>
                <w:sz w:val="20"/>
              </w:rPr>
              <w:t>мекен</w:t>
            </w:r>
            <w:r>
              <w:rPr>
                <w:rFonts w:ascii="Times New Roman"/>
                <w:b w:val="false"/>
                <w:i w:val="false"/>
                <w:color w:val="000000"/>
                <w:sz w:val="20"/>
              </w:rPr>
              <w:t xml:space="preserve"> </w:t>
            </w:r>
            <w:r>
              <w:rPr>
                <w:rFonts w:ascii="Times New Roman"/>
                <w:b/>
                <w:i w:val="false"/>
                <w:color w:val="000000"/>
                <w:sz w:val="20"/>
              </w:rPr>
              <w:t>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69"/>
    <w:p>
      <w:pPr>
        <w:spacing w:after="0"/>
        <w:ind w:left="0"/>
        <w:jc w:val="both"/>
      </w:pPr>
      <w:r>
        <w:rPr>
          <w:rFonts w:ascii="Times New Roman"/>
          <w:b w:val="false"/>
          <w:i w:val="false"/>
          <w:color w:val="000000"/>
          <w:sz w:val="28"/>
        </w:rPr>
        <w:t xml:space="preserve">
      Шекара белдеуінде техникалық құралдар жұмылдырылады: </w:t>
      </w:r>
    </w:p>
    <w:bookmarkEnd w:id="69"/>
    <w:bookmarkStart w:name="z110" w:id="70"/>
    <w:p>
      <w:pPr>
        <w:spacing w:after="0"/>
        <w:ind w:left="0"/>
        <w:jc w:val="both"/>
      </w:pPr>
      <w:r>
        <w:rPr>
          <w:rFonts w:ascii="Times New Roman"/>
          <w:b w:val="false"/>
          <w:i w:val="false"/>
          <w:color w:val="000000"/>
          <w:sz w:val="28"/>
        </w:rPr>
        <w:t>
      (В пограничной полосе будут задействованы технические средства):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құралдардың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технического</w:t>
            </w:r>
            <w:r>
              <w:rPr>
                <w:rFonts w:ascii="Times New Roman"/>
                <w:b w:val="false"/>
                <w:i w:val="false"/>
                <w:color w:val="000000"/>
                <w:sz w:val="20"/>
              </w:rPr>
              <w:t xml:space="preserve"> </w:t>
            </w:r>
            <w:r>
              <w:rPr>
                <w:rFonts w:ascii="Times New Roman"/>
                <w:b/>
                <w:i w:val="false"/>
                <w:color w:val="000000"/>
                <w:sz w:val="20"/>
              </w:rPr>
              <w:t>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номері</w:t>
            </w:r>
            <w:r>
              <w:rPr>
                <w:rFonts w:ascii="Times New Roman"/>
                <w:b w:val="false"/>
                <w:i w:val="false"/>
                <w:color w:val="000000"/>
                <w:sz w:val="20"/>
              </w:rPr>
              <w:t xml:space="preserve"> </w:t>
            </w:r>
            <w:r>
              <w:rPr>
                <w:rFonts w:ascii="Times New Roman"/>
                <w:b/>
                <w:i w:val="false"/>
                <w:color w:val="000000"/>
                <w:sz w:val="20"/>
              </w:rPr>
              <w:t>(Государственный</w:t>
            </w:r>
            <w:r>
              <w:rPr>
                <w:rFonts w:ascii="Times New Roman"/>
                <w:b w:val="false"/>
                <w:i w:val="false"/>
                <w:color w:val="000000"/>
                <w:sz w:val="20"/>
              </w:rPr>
              <w:t xml:space="preserve"> </w:t>
            </w:r>
            <w:r>
              <w:rPr>
                <w:rFonts w:ascii="Times New Roman"/>
                <w:b/>
                <w:i w:val="false"/>
                <w:color w:val="000000"/>
                <w:sz w:val="20"/>
              </w:rPr>
              <w:t>регистрационный</w:t>
            </w:r>
            <w:r>
              <w:rPr>
                <w:rFonts w:ascii="Times New Roman"/>
                <w:b w:val="false"/>
                <w:i w:val="false"/>
                <w:color w:val="000000"/>
                <w:sz w:val="20"/>
              </w:rPr>
              <w:t xml:space="preserve"> </w:t>
            </w:r>
            <w:r>
              <w:rPr>
                <w:rFonts w:ascii="Times New Roman"/>
                <w:b/>
                <w:i w:val="false"/>
                <w:color w:val="000000"/>
                <w:sz w:val="20"/>
              </w:rPr>
              <w:t>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Жүргізушінің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(Фамилия,</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водителя</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Иесі</w:t>
            </w:r>
            <w:r>
              <w:rPr>
                <w:rFonts w:ascii="Times New Roman"/>
                <w:b w:val="false"/>
                <w:i w:val="false"/>
                <w:color w:val="000000"/>
                <w:sz w:val="20"/>
              </w:rPr>
              <w:t xml:space="preserve"> </w:t>
            </w:r>
            <w:r>
              <w:rPr>
                <w:rFonts w:ascii="Times New Roman"/>
                <w:b/>
                <w:i w:val="false"/>
                <w:color w:val="000000"/>
                <w:sz w:val="20"/>
              </w:rPr>
              <w:t>(Владелец)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w:t>
            </w:r>
            <w:r>
              <w:rPr>
                <w:rFonts w:ascii="Times New Roman"/>
                <w:b/>
                <w:i w:val="false"/>
                <w:color w:val="000000"/>
                <w:sz w:val="20"/>
              </w:rPr>
              <w:t>кертпе</w:t>
            </w:r>
            <w:r>
              <w:rPr>
                <w:rFonts w:ascii="Times New Roman"/>
                <w:b w:val="false"/>
                <w:i w:val="false"/>
                <w:color w:val="000000"/>
                <w:sz w:val="20"/>
              </w:rPr>
              <w:t xml:space="preserve"> </w:t>
            </w:r>
            <w:r>
              <w:rPr>
                <w:rFonts w:ascii="Times New Roman"/>
                <w:b/>
                <w:i w:val="false"/>
                <w:color w:val="000000"/>
                <w:sz w:val="20"/>
              </w:rPr>
              <w:t>(Примечание)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71"/>
    <w:p>
      <w:pPr>
        <w:spacing w:after="0"/>
        <w:ind w:left="0"/>
        <w:jc w:val="both"/>
      </w:pPr>
      <w:r>
        <w:rPr>
          <w:rFonts w:ascii="Times New Roman"/>
          <w:b w:val="false"/>
          <w:i w:val="false"/>
          <w:color w:val="000000"/>
          <w:sz w:val="28"/>
        </w:rPr>
        <w:t>
      Ұсынуға мынадай құжаттар қоса беріледі (К представлению прилагаются следующие документы) ____________________________________________________________________</w:t>
      </w:r>
    </w:p>
    <w:bookmarkEnd w:id="71"/>
    <w:bookmarkStart w:name="z112" w:id="72"/>
    <w:p>
      <w:pPr>
        <w:spacing w:after="0"/>
        <w:ind w:left="0"/>
        <w:jc w:val="both"/>
      </w:pPr>
      <w:r>
        <w:rPr>
          <w:rFonts w:ascii="Times New Roman"/>
          <w:b w:val="false"/>
          <w:i w:val="false"/>
          <w:color w:val="000000"/>
          <w:sz w:val="28"/>
        </w:rPr>
        <w:t>
      Өтініш білдірушінің электрондық мекен-жайы (электронный адрес заявителя) ____________</w:t>
      </w:r>
    </w:p>
    <w:bookmarkEnd w:id="72"/>
    <w:bookmarkStart w:name="z113" w:id="73"/>
    <w:p>
      <w:pPr>
        <w:spacing w:after="0"/>
        <w:ind w:left="0"/>
        <w:jc w:val="both"/>
      </w:pPr>
      <w:r>
        <w:rPr>
          <w:rFonts w:ascii="Times New Roman"/>
          <w:b w:val="false"/>
          <w:i w:val="false"/>
          <w:color w:val="000000"/>
          <w:sz w:val="28"/>
        </w:rPr>
        <w:t>
      Мен ұсынылған деректердің дұрыстығына дербес жауап беремін (я несу персональную ответственность за достоверность представленных данных) ___________________________</w:t>
      </w:r>
    </w:p>
    <w:bookmarkEnd w:id="73"/>
    <w:bookmarkStart w:name="z114" w:id="74"/>
    <w:p>
      <w:pPr>
        <w:spacing w:after="0"/>
        <w:ind w:left="0"/>
        <w:jc w:val="both"/>
      </w:pPr>
      <w:r>
        <w:rPr>
          <w:rFonts w:ascii="Times New Roman"/>
          <w:b w:val="false"/>
          <w:i w:val="false"/>
          <w:color w:val="000000"/>
          <w:sz w:val="28"/>
        </w:rPr>
        <w:t xml:space="preserve">
      лауазымы (должность) ___________________________________________________________ </w:t>
      </w:r>
    </w:p>
    <w:bookmarkEnd w:id="74"/>
    <w:bookmarkStart w:name="z115" w:id="75"/>
    <w:p>
      <w:pPr>
        <w:spacing w:after="0"/>
        <w:ind w:left="0"/>
        <w:jc w:val="both"/>
      </w:pPr>
      <w:r>
        <w:rPr>
          <w:rFonts w:ascii="Times New Roman"/>
          <w:b w:val="false"/>
          <w:i w:val="false"/>
          <w:color w:val="000000"/>
          <w:sz w:val="28"/>
        </w:rPr>
        <w:t>
                               (күні, айы және жылы) (дата, месяц, год)</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2026 жылғы "___" _________</w:t>
            </w:r>
            <w:r>
              <w:br/>
            </w:r>
            <w:r>
              <w:rPr>
                <w:rFonts w:ascii="Times New Roman"/>
                <w:b w:val="false"/>
                <w:i w:val="false"/>
                <w:color w:val="000000"/>
                <w:sz w:val="20"/>
              </w:rPr>
              <w:t>№______ бұйрығына</w:t>
            </w:r>
            <w:r>
              <w:br/>
            </w:r>
            <w:r>
              <w:rPr>
                <w:rFonts w:ascii="Times New Roman"/>
                <w:b w:val="false"/>
                <w:i w:val="false"/>
                <w:color w:val="000000"/>
                <w:sz w:val="20"/>
              </w:rPr>
              <w:t>3-қосымша</w:t>
            </w:r>
            <w:r>
              <w:br/>
            </w:r>
            <w:r>
              <w:rPr>
                <w:rFonts w:ascii="Times New Roman"/>
                <w:b w:val="false"/>
                <w:i w:val="false"/>
                <w:color w:val="000000"/>
                <w:sz w:val="20"/>
              </w:rPr>
              <w:t>"Шекаралық белдеуге кіруге</w:t>
            </w:r>
            <w:r>
              <w:br/>
            </w:r>
            <w:r>
              <w:rPr>
                <w:rFonts w:ascii="Times New Roman"/>
                <w:b w:val="false"/>
                <w:i w:val="false"/>
                <w:color w:val="000000"/>
                <w:sz w:val="20"/>
              </w:rPr>
              <w:t>және онда болуға рұқсаттамалар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76"/>
    <w:p>
      <w:pPr>
        <w:spacing w:after="0"/>
        <w:ind w:left="0"/>
        <w:jc w:val="left"/>
      </w:pPr>
      <w:r>
        <w:rPr>
          <w:rFonts w:ascii="Times New Roman"/>
          <w:b/>
          <w:i w:val="false"/>
          <w:color w:val="000000"/>
        </w:rPr>
        <w:t xml:space="preserve"> "Шекаралық белдеуге кіруге және онда болуға рұқсаттамалар беру" мемлекеттік қызметін көрсетуге қойылатын негізгі талаптардың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Шекаралық</w:t>
            </w:r>
            <w:r>
              <w:rPr>
                <w:rFonts w:ascii="Times New Roman"/>
                <w:b w:val="false"/>
                <w:i w:val="false"/>
                <w:color w:val="000000"/>
                <w:sz w:val="20"/>
              </w:rPr>
              <w:t xml:space="preserve"> </w:t>
            </w:r>
            <w:r>
              <w:rPr>
                <w:rFonts w:ascii="Times New Roman"/>
                <w:b/>
                <w:i w:val="false"/>
                <w:color w:val="000000"/>
                <w:sz w:val="20"/>
              </w:rPr>
              <w:t>белдеуге</w:t>
            </w:r>
            <w:r>
              <w:rPr>
                <w:rFonts w:ascii="Times New Roman"/>
                <w:b w:val="false"/>
                <w:i w:val="false"/>
                <w:color w:val="000000"/>
                <w:sz w:val="20"/>
              </w:rPr>
              <w:t xml:space="preserve"> </w:t>
            </w:r>
            <w:r>
              <w:rPr>
                <w:rFonts w:ascii="Times New Roman"/>
                <w:b/>
                <w:i w:val="false"/>
                <w:color w:val="000000"/>
                <w:sz w:val="20"/>
              </w:rPr>
              <w:t>кіруге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онда</w:t>
            </w:r>
            <w:r>
              <w:rPr>
                <w:rFonts w:ascii="Times New Roman"/>
                <w:b w:val="false"/>
                <w:i w:val="false"/>
                <w:color w:val="000000"/>
                <w:sz w:val="20"/>
              </w:rPr>
              <w:t xml:space="preserve"> </w:t>
            </w:r>
            <w:r>
              <w:rPr>
                <w:rFonts w:ascii="Times New Roman"/>
                <w:b/>
                <w:i w:val="false"/>
                <w:color w:val="000000"/>
                <w:sz w:val="20"/>
              </w:rPr>
              <w:t>болуға</w:t>
            </w:r>
            <w:r>
              <w:rPr>
                <w:rFonts w:ascii="Times New Roman"/>
                <w:b w:val="false"/>
                <w:i w:val="false"/>
                <w:color w:val="000000"/>
                <w:sz w:val="20"/>
              </w:rPr>
              <w:t xml:space="preserve"> </w:t>
            </w:r>
            <w:r>
              <w:rPr>
                <w:rFonts w:ascii="Times New Roman"/>
                <w:b/>
                <w:i w:val="false"/>
                <w:color w:val="000000"/>
                <w:sz w:val="20"/>
              </w:rPr>
              <w:t>рұқсаттамалар</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7"/>
          <w:p>
            <w:pPr>
              <w:spacing w:after="20"/>
              <w:ind w:left="20"/>
              <w:jc w:val="both"/>
            </w:pPr>
            <w:r>
              <w:rPr>
                <w:rFonts w:ascii="Times New Roman"/>
                <w:b w:val="false"/>
                <w:i w:val="false"/>
                <w:color w:val="000000"/>
                <w:sz w:val="20"/>
              </w:rPr>
              <w:t>
Шекаралық белдеуге кіруге және онда болуға рұқсаттамалар немесе мемлекеттік қызмет көрсетуден бас тарту туралы хабарлама.</w:t>
            </w:r>
          </w:p>
          <w:bookmarkEnd w:id="77"/>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8"/>
          <w:p>
            <w:pPr>
              <w:spacing w:after="20"/>
              <w:ind w:left="20"/>
              <w:jc w:val="both"/>
            </w:pPr>
            <w:r>
              <w:rPr>
                <w:rFonts w:ascii="Times New Roman"/>
                <w:b w:val="false"/>
                <w:i w:val="false"/>
                <w:color w:val="000000"/>
                <w:sz w:val="20"/>
              </w:rPr>
              <w:t>
1) веб-порталдың: техникалық жұмыстарды жүргізумен байланысты үзілістерді қоспағанда, тәулік бойы (көрсетілетін қызметті алушы демалыс және мереке күндері жұмыс уақыты аяқталғаннан кейін жүгінген кезде Қазақстан Республикасының еңбек заңнамасына сәйкес өтініштерді қабылдау және мемлекеттік көрсетілетін қызмет нәтижелерін ұсыну келесі жұмыс күні жүзеге асырылады);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Қазақстан Республикасының еңбек заңнамасына сәйкес демалыс және мереке күндерін қоспағанда, дүйсенбі мен сенбі аралығында (дүйсенбі – жұма сағат 9-00-ден 18-00-ге дейін, түскі үзіліс сағат 13-00-ден 15-00-ге дейін,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Шекара қызметінің интернет-қорында: gov.egov.kz/memleket/entitis/shekaraknb;</w:t>
            </w:r>
          </w:p>
          <w:p>
            <w:pPr>
              <w:spacing w:after="20"/>
              <w:ind w:left="20"/>
              <w:jc w:val="both"/>
            </w:pPr>
            <w:r>
              <w:rPr>
                <w:rFonts w:ascii="Times New Roman"/>
                <w:b w:val="false"/>
                <w:i w:val="false"/>
                <w:color w:val="000000"/>
                <w:sz w:val="20"/>
              </w:rPr>
              <w:t>
2) веб-порталда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9"/>
          <w:p>
            <w:pPr>
              <w:spacing w:after="20"/>
              <w:ind w:left="20"/>
              <w:jc w:val="both"/>
            </w:pPr>
            <w:r>
              <w:rPr>
                <w:rFonts w:ascii="Times New Roman"/>
                <w:b w:val="false"/>
                <w:i w:val="false"/>
                <w:color w:val="000000"/>
                <w:sz w:val="20"/>
              </w:rPr>
              <w:t>
жеке тұлға – рұқсаттама алу үшін өтініш. жеке және заңды тұлғадан – шекаралық белдеуде шаруашылық, кәсіпшілік немесе өзге де қызметті жүргізуге, қоғамдық-саяси, мәдени немесе өзге де іс-шараларды өткізуге рұқсаттама алу үшін:</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ұсыну, онда жұмыс жүргізудің немесе іс-шаралар өткізудің сипаты, орны, қатысушылары, уақыты, кәсіпшілік және өзге де кемелерде пайдаланылатын көлік және өзге де техникалық құралдар туралы, ал қажет болған жағдайларда, егер бұл шектес мемлекетпен Қазақстан Республикасының халықаралық шарттарында ескертілсе, мемлекеттік шекараны кесіп өту орны мен уақыты туралы мәліметтер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уәкілетті органдардың шекаралық белдеуде шаруашылық, кәсіпшілік немесе өзге де қызметті жүргізуге, қоғамдық-саяси, мәдени немесе өзге іс-шараларды өткізуге рұқсат құжаттарының электронды көшірмесі;</w:t>
            </w:r>
          </w:p>
          <w:p>
            <w:pPr>
              <w:spacing w:after="20"/>
              <w:ind w:left="20"/>
              <w:jc w:val="both"/>
            </w:pPr>
            <w:r>
              <w:rPr>
                <w:rFonts w:ascii="Times New Roman"/>
                <w:b w:val="false"/>
                <w:i w:val="false"/>
                <w:color w:val="000000"/>
                <w:sz w:val="20"/>
              </w:rPr>
              <w:t>
3) жеке басты куәландыратын құжаттар, мемлекеттік тіркеу (заңды тұлғаны қайта тіркеу) туралы мәліметтер көрсетілетін қызметті берушіге цифрлық үкімет шлюзі арқылы тиісті мемлекеттік цифрлық жүйелерден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0"/>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1"/>
          <w:p>
            <w:pPr>
              <w:spacing w:after="20"/>
              <w:ind w:left="20"/>
              <w:jc w:val="both"/>
            </w:pPr>
            <w:r>
              <w:rPr>
                <w:rFonts w:ascii="Times New Roman"/>
                <w:b w:val="false"/>
                <w:i w:val="false"/>
                <w:color w:val="000000"/>
                <w:sz w:val="20"/>
              </w:rPr>
              <w:t>
Мемлекеттік көрсетілетін қызметті веб-портал арқылы алу үшін электронды цифрлық қолы болуы тиіс.</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қашықтықтан шығу мүмкіндігі режимінде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қызметтер көрсету мәселелері жөнінде көрсетілетін қызметті берушінің байланыс телефондары: 8 (7172) 99-01-10, 99-01-39, 99-01-13, 99-05-25, мемлекеттік қызметтер көрсету мәселелері жөніндегі бірыңғай байланыс орталығының телефоны: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2026 жылғы "___" _________</w:t>
            </w:r>
            <w:r>
              <w:br/>
            </w:r>
            <w:r>
              <w:rPr>
                <w:rFonts w:ascii="Times New Roman"/>
                <w:b w:val="false"/>
                <w:i w:val="false"/>
                <w:color w:val="000000"/>
                <w:sz w:val="20"/>
              </w:rPr>
              <w:t>№______ бұйрығына</w:t>
            </w:r>
            <w:r>
              <w:br/>
            </w:r>
            <w:r>
              <w:rPr>
                <w:rFonts w:ascii="Times New Roman"/>
                <w:b w:val="false"/>
                <w:i w:val="false"/>
                <w:color w:val="000000"/>
                <w:sz w:val="20"/>
              </w:rPr>
              <w:t>4-қосымша</w:t>
            </w:r>
            <w:r>
              <w:br/>
            </w:r>
            <w:r>
              <w:rPr>
                <w:rFonts w:ascii="Times New Roman"/>
                <w:b w:val="false"/>
                <w:i w:val="false"/>
                <w:color w:val="000000"/>
                <w:sz w:val="20"/>
              </w:rPr>
              <w:t xml:space="preserve">"Қазақстандық шағын көлемді </w:t>
            </w:r>
            <w:r>
              <w:br/>
            </w:r>
            <w:r>
              <w:rPr>
                <w:rFonts w:ascii="Times New Roman"/>
                <w:b w:val="false"/>
                <w:i w:val="false"/>
                <w:color w:val="000000"/>
                <w:sz w:val="20"/>
              </w:rPr>
              <w:t xml:space="preserve">өздігінен жүзетін және өздігінен </w:t>
            </w:r>
            <w:r>
              <w:br/>
            </w:r>
            <w:r>
              <w:rPr>
                <w:rFonts w:ascii="Times New Roman"/>
                <w:b w:val="false"/>
                <w:i w:val="false"/>
                <w:color w:val="000000"/>
                <w:sz w:val="20"/>
              </w:rPr>
              <w:t xml:space="preserve">жүзбейтін (суүсті және суасты) </w:t>
            </w:r>
            <w:r>
              <w:br/>
            </w:r>
            <w:r>
              <w:rPr>
                <w:rFonts w:ascii="Times New Roman"/>
                <w:b w:val="false"/>
                <w:i w:val="false"/>
                <w:color w:val="000000"/>
                <w:sz w:val="20"/>
              </w:rPr>
              <w:t xml:space="preserve">кемелердің (құралдардың) және </w:t>
            </w:r>
            <w:r>
              <w:br/>
            </w:r>
            <w:r>
              <w:rPr>
                <w:rFonts w:ascii="Times New Roman"/>
                <w:b w:val="false"/>
                <w:i w:val="false"/>
                <w:color w:val="000000"/>
                <w:sz w:val="20"/>
              </w:rPr>
              <w:t xml:space="preserve">мұз үстімен жылжитын </w:t>
            </w:r>
            <w:r>
              <w:br/>
            </w:r>
            <w:r>
              <w:rPr>
                <w:rFonts w:ascii="Times New Roman"/>
                <w:b w:val="false"/>
                <w:i w:val="false"/>
                <w:color w:val="000000"/>
                <w:sz w:val="20"/>
              </w:rPr>
              <w:t xml:space="preserve">құралдардың Қазақстан </w:t>
            </w:r>
            <w:r>
              <w:br/>
            </w:r>
            <w:r>
              <w:rPr>
                <w:rFonts w:ascii="Times New Roman"/>
                <w:b w:val="false"/>
                <w:i w:val="false"/>
                <w:color w:val="000000"/>
                <w:sz w:val="20"/>
              </w:rPr>
              <w:t xml:space="preserve">Республикасының аумақтық </w:t>
            </w:r>
            <w:r>
              <w:br/>
            </w:r>
            <w:r>
              <w:rPr>
                <w:rFonts w:ascii="Times New Roman"/>
                <w:b w:val="false"/>
                <w:i w:val="false"/>
                <w:color w:val="000000"/>
                <w:sz w:val="20"/>
              </w:rPr>
              <w:t xml:space="preserve">суларына (теңізіне) және ішкі </w:t>
            </w:r>
            <w:r>
              <w:br/>
            </w:r>
            <w:r>
              <w:rPr>
                <w:rFonts w:ascii="Times New Roman"/>
                <w:b w:val="false"/>
                <w:i w:val="false"/>
                <w:color w:val="000000"/>
                <w:sz w:val="20"/>
              </w:rPr>
              <w:t xml:space="preserve">суларына шығуына </w:t>
            </w:r>
            <w:r>
              <w:br/>
            </w:r>
            <w:r>
              <w:rPr>
                <w:rFonts w:ascii="Times New Roman"/>
                <w:b w:val="false"/>
                <w:i w:val="false"/>
                <w:color w:val="000000"/>
                <w:sz w:val="20"/>
              </w:rPr>
              <w:t xml:space="preserve">рұқсаттамалар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82"/>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алуға ұсыну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3"/>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w:t>
            </w:r>
            <w:r>
              <w:rPr>
                <w:rFonts w:ascii="Times New Roman"/>
                <w:b w:val="false"/>
                <w:i w:val="false"/>
                <w:color w:val="000000"/>
                <w:sz w:val="20"/>
              </w:rPr>
              <w:t xml:space="preserve"> </w:t>
            </w:r>
            <w:r>
              <w:rPr>
                <w:rFonts w:ascii="Times New Roman"/>
                <w:b/>
                <w:i w:val="false"/>
                <w:color w:val="000000"/>
                <w:sz w:val="20"/>
              </w:rPr>
              <w:t>а</w:t>
            </w:r>
            <w:r>
              <w:rPr>
                <w:rFonts w:ascii="Times New Roman"/>
                <w:b/>
                <w:i w:val="false"/>
                <w:color w:val="000000"/>
                <w:sz w:val="20"/>
              </w:rPr>
              <w:t>умақтық</w:t>
            </w:r>
            <w:r>
              <w:rPr>
                <w:rFonts w:ascii="Times New Roman"/>
                <w:b w:val="false"/>
                <w:i w:val="false"/>
                <w:color w:val="000000"/>
                <w:sz w:val="20"/>
              </w:rPr>
              <w:t xml:space="preserve"> </w:t>
            </w:r>
            <w:r>
              <w:rPr>
                <w:rFonts w:ascii="Times New Roman"/>
                <w:b/>
                <w:i w:val="false"/>
                <w:color w:val="000000"/>
                <w:sz w:val="20"/>
              </w:rPr>
              <w:t>бөлімшенің</w:t>
            </w:r>
            <w:r>
              <w:rPr>
                <w:rFonts w:ascii="Times New Roman"/>
                <w:b w:val="false"/>
                <w:i w:val="false"/>
                <w:color w:val="000000"/>
                <w:sz w:val="20"/>
              </w:rPr>
              <w:t xml:space="preserve"> </w:t>
            </w:r>
            <w:r>
              <w:rPr>
                <w:rFonts w:ascii="Times New Roman"/>
                <w:b/>
                <w:i w:val="false"/>
                <w:color w:val="000000"/>
                <w:sz w:val="20"/>
              </w:rPr>
              <w:t>бастығына</w:t>
            </w:r>
          </w:p>
          <w:bookmarkEnd w:id="83"/>
          <w:p>
            <w:pPr>
              <w:spacing w:after="20"/>
              <w:ind w:left="20"/>
              <w:jc w:val="both"/>
            </w:pPr>
            <w:r>
              <w:rPr>
                <w:rFonts w:ascii="Times New Roman"/>
                <w:b w:val="false"/>
                <w:i w:val="false"/>
                <w:color w:val="000000"/>
                <w:sz w:val="20"/>
              </w:rPr>
              <w:t>
</w:t>
            </w:r>
            <w:r>
              <w:rPr>
                <w:rFonts w:ascii="Times New Roman"/>
                <w:b/>
                <w:i w:val="false"/>
                <w:color w:val="000000"/>
                <w:sz w:val="20"/>
              </w:rPr>
              <w:t>(начальнику</w:t>
            </w:r>
            <w:r>
              <w:rPr>
                <w:rFonts w:ascii="Times New Roman"/>
                <w:b w:val="false"/>
                <w:i w:val="false"/>
                <w:color w:val="000000"/>
                <w:sz w:val="20"/>
              </w:rPr>
              <w:t xml:space="preserve"> </w:t>
            </w:r>
            <w:r>
              <w:rPr>
                <w:rFonts w:ascii="Times New Roman"/>
                <w:b/>
                <w:i w:val="false"/>
                <w:color w:val="000000"/>
                <w:sz w:val="20"/>
              </w:rPr>
              <w:t>территориального</w:t>
            </w:r>
            <w:r>
              <w:rPr>
                <w:rFonts w:ascii="Times New Roman"/>
                <w:b w:val="false"/>
                <w:i w:val="false"/>
                <w:color w:val="000000"/>
                <w:sz w:val="20"/>
              </w:rPr>
              <w:t xml:space="preserve"> </w:t>
            </w:r>
            <w:r>
              <w:rPr>
                <w:rFonts w:ascii="Times New Roman"/>
                <w:b/>
                <w:i w:val="false"/>
                <w:color w:val="000000"/>
                <w:sz w:val="20"/>
              </w:rPr>
              <w:t>подразделения</w:t>
            </w:r>
            <w:r>
              <w:rPr>
                <w:rFonts w:ascii="Times New Roman"/>
                <w:b w:val="false"/>
                <w:i w:val="false"/>
                <w:color w:val="000000"/>
                <w:sz w:val="20"/>
              </w:rPr>
              <w:t xml:space="preserve"> </w:t>
            </w:r>
            <w:r>
              <w:rPr>
                <w:rFonts w:ascii="Times New Roman"/>
                <w:b/>
                <w:i w:val="false"/>
                <w:color w:val="000000"/>
                <w:sz w:val="20"/>
              </w:rPr>
              <w:t>________________________)</w:t>
            </w:r>
          </w:p>
          <w:p>
            <w:pPr>
              <w:spacing w:after="20"/>
              <w:ind w:left="20"/>
              <w:jc w:val="both"/>
            </w:pPr>
            <w:r>
              <w:rPr>
                <w:rFonts w:ascii="Times New Roman"/>
                <w:b w:val="false"/>
                <w:i w:val="false"/>
                <w:color w:val="000000"/>
                <w:sz w:val="20"/>
              </w:rPr>
              <w:t>
ҰСЫНУ (ПРЕДСТАВЛЕНИЕ</w:t>
            </w:r>
            <w:r>
              <w:rPr>
                <w:rFonts w:ascii="Times New Roman"/>
                <w:b/>
                <w:i w:val="false"/>
                <w:color w:val="000000"/>
                <w:sz w:val="20"/>
              </w:rPr>
              <w: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4"/>
          <w:p>
            <w:pPr>
              <w:spacing w:after="20"/>
              <w:ind w:left="20"/>
              <w:jc w:val="both"/>
            </w:pPr>
            <w:r>
              <w:rPr>
                <w:rFonts w:ascii="Times New Roman"/>
                <w:b w:val="false"/>
                <w:i w:val="false"/>
                <w:color w:val="000000"/>
                <w:sz w:val="20"/>
              </w:rPr>
              <w:t>
Теңізге шығуға рұқсаттама беруді сұраймын______________________________________</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(Прошу выдать пропуск на выход в море)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 тұлғаның атауы, жеке тұлғаның тегі, аты, әкісінің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 фамилия, имя, отчество (при наличии) физического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Мақсаты (с целью) 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Уақыты (время) 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Ауданында аумақтық суларда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(нахождение в территориальных водах в районе) 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Жүзу құралының түрі (тип плавсредства)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Жүзу құралының тіркеу № (рег. № плавсредства) 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Жүзу құралының тіркелімге алыну орны (место приписки плавсредства):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азаматтарына (шетел азаматтарына және азаматтығы жоқ тұлғаларға) қоса берілген тізімге сәйкес саны _____ дана рұқсаттама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(Гражданам Республики Казахстан (иностранным гражданам и лицам без гражданства) согласно прилагаемому списку в количестве ______ экземпляров)</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Ұсынуға мынадай құжаттар қоса беріледі</w:t>
            </w:r>
          </w:p>
          <w:p>
            <w:pPr>
              <w:spacing w:after="20"/>
              <w:ind w:left="20"/>
              <w:jc w:val="both"/>
            </w:pPr>
            <w:r>
              <w:rPr>
                <w:rFonts w:ascii="Times New Roman"/>
                <w:b w:val="false"/>
                <w:i w:val="false"/>
                <w:color w:val="000000"/>
                <w:sz w:val="20"/>
              </w:rPr>
              <w:t>
(К представлению прилагаются следующие документы) 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5"/>
          <w:p>
            <w:pPr>
              <w:spacing w:after="20"/>
              <w:ind w:left="20"/>
              <w:jc w:val="both"/>
            </w:pPr>
            <w:r>
              <w:rPr>
                <w:rFonts w:ascii="Times New Roman"/>
                <w:b w:val="false"/>
                <w:i w:val="false"/>
                <w:color w:val="000000"/>
                <w:sz w:val="20"/>
              </w:rPr>
              <w:t>
лауазымы (должность)</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қолы (подпись)__________________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 (дата,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Мөрдін орыны (қажетті жағдайда)</w:t>
            </w:r>
          </w:p>
          <w:p>
            <w:pPr>
              <w:spacing w:after="20"/>
              <w:ind w:left="20"/>
              <w:jc w:val="both"/>
            </w:pPr>
            <w:r>
              <w:rPr>
                <w:rFonts w:ascii="Times New Roman"/>
                <w:b w:val="false"/>
                <w:i w:val="false"/>
                <w:color w:val="000000"/>
                <w:sz w:val="20"/>
              </w:rPr>
              <w:t>
Место печати (при необходимости)</w:t>
            </w:r>
          </w:p>
        </w:tc>
      </w:tr>
    </w:tbl>
    <w:bookmarkStart w:name="z158" w:id="86"/>
    <w:p>
      <w:pPr>
        <w:spacing w:after="0"/>
        <w:ind w:left="0"/>
        <w:jc w:val="both"/>
      </w:pPr>
      <w:r>
        <w:rPr>
          <w:rFonts w:ascii="Times New Roman"/>
          <w:b w:val="false"/>
          <w:i w:val="false"/>
          <w:color w:val="000000"/>
          <w:sz w:val="28"/>
        </w:rPr>
        <w:t>
      (Парақтың сыртқы жағы)</w:t>
      </w:r>
    </w:p>
    <w:bookmarkEnd w:id="86"/>
    <w:bookmarkStart w:name="z159" w:id="87"/>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 үшін рұқсаттамалар алуға Қазақстан Республикасы азаматтарының (шетел азаматтарының, азаматтығы жоқ тұлғалардың) тізімі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жы</w:t>
            </w:r>
            <w:r>
              <w:rPr>
                <w:rFonts w:ascii="Times New Roman"/>
                <w:b/>
                <w:i w:val="false"/>
                <w:color w:val="000000"/>
                <w:sz w:val="20"/>
              </w:rPr>
              <w:t>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жерінің</w:t>
            </w:r>
            <w:r>
              <w:rPr>
                <w:rFonts w:ascii="Times New Roman"/>
                <w:b w:val="false"/>
                <w:i w:val="false"/>
                <w:color w:val="000000"/>
                <w:sz w:val="20"/>
              </w:rPr>
              <w:t xml:space="preserve"> </w:t>
            </w:r>
            <w:r>
              <w:rPr>
                <w:rFonts w:ascii="Times New Roman"/>
                <w:b/>
                <w:i w:val="false"/>
                <w:color w:val="000000"/>
                <w:sz w:val="20"/>
              </w:rPr>
              <w:t>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w:t>
            </w:r>
            <w:r>
              <w:rPr>
                <w:rFonts w:ascii="Times New Roman"/>
                <w:b w:val="false"/>
                <w:i w:val="false"/>
                <w:color w:val="000000"/>
                <w:sz w:val="20"/>
              </w:rPr>
              <w:t xml:space="preserve"> </w:t>
            </w:r>
            <w:r>
              <w:rPr>
                <w:rFonts w:ascii="Times New Roman"/>
                <w:b/>
                <w:i w:val="false"/>
                <w:color w:val="000000"/>
                <w:sz w:val="20"/>
              </w:rPr>
              <w:t>ратын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88"/>
    <w:p>
      <w:pPr>
        <w:spacing w:after="0"/>
        <w:ind w:left="0"/>
        <w:jc w:val="both"/>
      </w:pPr>
      <w:r>
        <w:rPr>
          <w:rFonts w:ascii="Times New Roman"/>
          <w:b w:val="false"/>
          <w:i w:val="false"/>
          <w:color w:val="000000"/>
          <w:sz w:val="28"/>
        </w:rPr>
        <w:t xml:space="preserve">
      Барлығы: ____________________________________________________________ </w:t>
      </w:r>
    </w:p>
    <w:bookmarkEnd w:id="88"/>
    <w:bookmarkStart w:name="z161" w:id="89"/>
    <w:p>
      <w:pPr>
        <w:spacing w:after="0"/>
        <w:ind w:left="0"/>
        <w:jc w:val="both"/>
      </w:pPr>
      <w:r>
        <w:rPr>
          <w:rFonts w:ascii="Times New Roman"/>
          <w:b w:val="false"/>
          <w:i w:val="false"/>
          <w:color w:val="000000"/>
          <w:sz w:val="28"/>
        </w:rPr>
        <w:t>
                         (адамдардың жалпы саны – жазбаша)</w:t>
      </w:r>
    </w:p>
    <w:bookmarkEnd w:id="89"/>
    <w:bookmarkStart w:name="z162" w:id="90"/>
    <w:p>
      <w:pPr>
        <w:spacing w:after="0"/>
        <w:ind w:left="0"/>
        <w:jc w:val="both"/>
      </w:pPr>
      <w:r>
        <w:rPr>
          <w:rFonts w:ascii="Times New Roman"/>
          <w:b w:val="false"/>
          <w:i w:val="false"/>
          <w:color w:val="000000"/>
          <w:sz w:val="28"/>
        </w:rPr>
        <w:t>
      Бұл ретте мынадай техникалық құралдар тартылатын болады: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құралдардың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i w:val="false"/>
                <w:color w:val="000000"/>
                <w:sz w:val="20"/>
              </w:rPr>
              <w:t>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2026 жылғы "___" _________</w:t>
            </w:r>
            <w:r>
              <w:br/>
            </w:r>
            <w:r>
              <w:rPr>
                <w:rFonts w:ascii="Times New Roman"/>
                <w:b w:val="false"/>
                <w:i w:val="false"/>
                <w:color w:val="000000"/>
                <w:sz w:val="20"/>
              </w:rPr>
              <w:t>№______ бұйрығына</w:t>
            </w:r>
            <w:r>
              <w:br/>
            </w:r>
            <w:r>
              <w:rPr>
                <w:rFonts w:ascii="Times New Roman"/>
                <w:b w:val="false"/>
                <w:i w:val="false"/>
                <w:color w:val="000000"/>
                <w:sz w:val="20"/>
              </w:rPr>
              <w:t>5-қосымша</w:t>
            </w:r>
            <w:r>
              <w:br/>
            </w:r>
            <w:r>
              <w:rPr>
                <w:rFonts w:ascii="Times New Roman"/>
                <w:b w:val="false"/>
                <w:i w:val="false"/>
                <w:color w:val="000000"/>
                <w:sz w:val="20"/>
              </w:rPr>
              <w:t xml:space="preserve">"Қазақстандық шағын көлемді </w:t>
            </w:r>
            <w:r>
              <w:br/>
            </w:r>
            <w:r>
              <w:rPr>
                <w:rFonts w:ascii="Times New Roman"/>
                <w:b w:val="false"/>
                <w:i w:val="false"/>
                <w:color w:val="000000"/>
                <w:sz w:val="20"/>
              </w:rPr>
              <w:t xml:space="preserve">өздігінен жүзетін және өздігінен </w:t>
            </w:r>
            <w:r>
              <w:br/>
            </w:r>
            <w:r>
              <w:rPr>
                <w:rFonts w:ascii="Times New Roman"/>
                <w:b w:val="false"/>
                <w:i w:val="false"/>
                <w:color w:val="000000"/>
                <w:sz w:val="20"/>
              </w:rPr>
              <w:t xml:space="preserve">жүзбейтін (суүсті және суасты) </w:t>
            </w:r>
            <w:r>
              <w:br/>
            </w:r>
            <w:r>
              <w:rPr>
                <w:rFonts w:ascii="Times New Roman"/>
                <w:b w:val="false"/>
                <w:i w:val="false"/>
                <w:color w:val="000000"/>
                <w:sz w:val="20"/>
              </w:rPr>
              <w:t xml:space="preserve">кемелердің (құралдардың) және </w:t>
            </w:r>
            <w:r>
              <w:br/>
            </w:r>
            <w:r>
              <w:rPr>
                <w:rFonts w:ascii="Times New Roman"/>
                <w:b w:val="false"/>
                <w:i w:val="false"/>
                <w:color w:val="000000"/>
                <w:sz w:val="20"/>
              </w:rPr>
              <w:t xml:space="preserve">мұз үстімен жылжитын </w:t>
            </w:r>
            <w:r>
              <w:br/>
            </w:r>
            <w:r>
              <w:rPr>
                <w:rFonts w:ascii="Times New Roman"/>
                <w:b w:val="false"/>
                <w:i w:val="false"/>
                <w:color w:val="000000"/>
                <w:sz w:val="20"/>
              </w:rPr>
              <w:t xml:space="preserve">құралдардың Қазақстан </w:t>
            </w:r>
            <w:r>
              <w:br/>
            </w:r>
            <w:r>
              <w:rPr>
                <w:rFonts w:ascii="Times New Roman"/>
                <w:b w:val="false"/>
                <w:i w:val="false"/>
                <w:color w:val="000000"/>
                <w:sz w:val="20"/>
              </w:rPr>
              <w:t xml:space="preserve">Республикасының аумақтық </w:t>
            </w:r>
            <w:r>
              <w:br/>
            </w:r>
            <w:r>
              <w:rPr>
                <w:rFonts w:ascii="Times New Roman"/>
                <w:b w:val="false"/>
                <w:i w:val="false"/>
                <w:color w:val="000000"/>
                <w:sz w:val="20"/>
              </w:rPr>
              <w:t xml:space="preserve">суларына (теңізіне) және ішкі </w:t>
            </w:r>
            <w:r>
              <w:br/>
            </w:r>
            <w:r>
              <w:rPr>
                <w:rFonts w:ascii="Times New Roman"/>
                <w:b w:val="false"/>
                <w:i w:val="false"/>
                <w:color w:val="000000"/>
                <w:sz w:val="20"/>
              </w:rPr>
              <w:t xml:space="preserve">суларына шығуына </w:t>
            </w:r>
            <w:r>
              <w:br/>
            </w:r>
            <w:r>
              <w:rPr>
                <w:rFonts w:ascii="Times New Roman"/>
                <w:b w:val="false"/>
                <w:i w:val="false"/>
                <w:color w:val="000000"/>
                <w:sz w:val="20"/>
              </w:rPr>
              <w:t xml:space="preserve">рұқсаттамалар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91"/>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қызметін көрсетуге қойылатын негізгі талаптардың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Қазақстандық</w:t>
            </w:r>
            <w:r>
              <w:rPr>
                <w:rFonts w:ascii="Times New Roman"/>
                <w:b w:val="false"/>
                <w:i w:val="false"/>
                <w:color w:val="000000"/>
                <w:sz w:val="20"/>
              </w:rPr>
              <w:t xml:space="preserve"> </w:t>
            </w:r>
            <w:r>
              <w:rPr>
                <w:rFonts w:ascii="Times New Roman"/>
                <w:b/>
                <w:i w:val="false"/>
                <w:color w:val="000000"/>
                <w:sz w:val="20"/>
              </w:rPr>
              <w:t>шағын</w:t>
            </w:r>
            <w:r>
              <w:rPr>
                <w:rFonts w:ascii="Times New Roman"/>
                <w:b w:val="false"/>
                <w:i w:val="false"/>
                <w:color w:val="000000"/>
                <w:sz w:val="20"/>
              </w:rPr>
              <w:t xml:space="preserve"> </w:t>
            </w:r>
            <w:r>
              <w:rPr>
                <w:rFonts w:ascii="Times New Roman"/>
                <w:b/>
                <w:i w:val="false"/>
                <w:color w:val="000000"/>
                <w:sz w:val="20"/>
              </w:rPr>
              <w:t>көлемді</w:t>
            </w:r>
            <w:r>
              <w:rPr>
                <w:rFonts w:ascii="Times New Roman"/>
                <w:b w:val="false"/>
                <w:i w:val="false"/>
                <w:color w:val="000000"/>
                <w:sz w:val="20"/>
              </w:rPr>
              <w:t xml:space="preserve"> </w:t>
            </w:r>
            <w:r>
              <w:rPr>
                <w:rFonts w:ascii="Times New Roman"/>
                <w:b/>
                <w:i w:val="false"/>
                <w:color w:val="000000"/>
                <w:sz w:val="20"/>
              </w:rPr>
              <w:t>өздігінен</w:t>
            </w:r>
            <w:r>
              <w:rPr>
                <w:rFonts w:ascii="Times New Roman"/>
                <w:b w:val="false"/>
                <w:i w:val="false"/>
                <w:color w:val="000000"/>
                <w:sz w:val="20"/>
              </w:rPr>
              <w:t xml:space="preserve"> </w:t>
            </w:r>
            <w:r>
              <w:rPr>
                <w:rFonts w:ascii="Times New Roman"/>
                <w:b/>
                <w:i w:val="false"/>
                <w:color w:val="000000"/>
                <w:sz w:val="20"/>
              </w:rPr>
              <w:t>жүзетін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өздігінен</w:t>
            </w:r>
            <w:r>
              <w:rPr>
                <w:rFonts w:ascii="Times New Roman"/>
                <w:b w:val="false"/>
                <w:i w:val="false"/>
                <w:color w:val="000000"/>
                <w:sz w:val="20"/>
              </w:rPr>
              <w:t xml:space="preserve"> </w:t>
            </w:r>
            <w:r>
              <w:rPr>
                <w:rFonts w:ascii="Times New Roman"/>
                <w:b/>
                <w:i w:val="false"/>
                <w:color w:val="000000"/>
                <w:sz w:val="20"/>
              </w:rPr>
              <w:t>жүзбейтін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суүсті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суасты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кемелердің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құралдардың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мұз</w:t>
            </w:r>
            <w:r>
              <w:rPr>
                <w:rFonts w:ascii="Times New Roman"/>
                <w:b w:val="false"/>
                <w:i w:val="false"/>
                <w:color w:val="000000"/>
                <w:sz w:val="20"/>
              </w:rPr>
              <w:t xml:space="preserve"> </w:t>
            </w:r>
            <w:r>
              <w:rPr>
                <w:rFonts w:ascii="Times New Roman"/>
                <w:b/>
                <w:i w:val="false"/>
                <w:color w:val="000000"/>
                <w:sz w:val="20"/>
              </w:rPr>
              <w:t>үстімен</w:t>
            </w:r>
            <w:r>
              <w:rPr>
                <w:rFonts w:ascii="Times New Roman"/>
                <w:b w:val="false"/>
                <w:i w:val="false"/>
                <w:color w:val="000000"/>
                <w:sz w:val="20"/>
              </w:rPr>
              <w:t xml:space="preserve"> </w:t>
            </w:r>
            <w:r>
              <w:rPr>
                <w:rFonts w:ascii="Times New Roman"/>
                <w:b/>
                <w:i w:val="false"/>
                <w:color w:val="000000"/>
                <w:sz w:val="20"/>
              </w:rPr>
              <w:t>жылжитын</w:t>
            </w:r>
            <w:r>
              <w:rPr>
                <w:rFonts w:ascii="Times New Roman"/>
                <w:b w:val="false"/>
                <w:i w:val="false"/>
                <w:color w:val="000000"/>
                <w:sz w:val="20"/>
              </w:rPr>
              <w:t xml:space="preserve"> </w:t>
            </w:r>
            <w:r>
              <w:rPr>
                <w:rFonts w:ascii="Times New Roman"/>
                <w:b/>
                <w:i w:val="false"/>
                <w:color w:val="000000"/>
                <w:sz w:val="20"/>
              </w:rPr>
              <w:t>құралдардың</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суларына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теңізіне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суларына</w:t>
            </w:r>
            <w:r>
              <w:rPr>
                <w:rFonts w:ascii="Times New Roman"/>
                <w:b w:val="false"/>
                <w:i w:val="false"/>
                <w:color w:val="000000"/>
                <w:sz w:val="20"/>
              </w:rPr>
              <w:t xml:space="preserve"> </w:t>
            </w:r>
            <w:r>
              <w:rPr>
                <w:rFonts w:ascii="Times New Roman"/>
                <w:b/>
                <w:i w:val="false"/>
                <w:color w:val="000000"/>
                <w:sz w:val="20"/>
              </w:rPr>
              <w:t>шығуына</w:t>
            </w:r>
            <w:r>
              <w:rPr>
                <w:rFonts w:ascii="Times New Roman"/>
                <w:b w:val="false"/>
                <w:i w:val="false"/>
                <w:color w:val="000000"/>
                <w:sz w:val="20"/>
              </w:rPr>
              <w:t xml:space="preserve"> </w:t>
            </w:r>
            <w:r>
              <w:rPr>
                <w:rFonts w:ascii="Times New Roman"/>
                <w:b/>
                <w:i w:val="false"/>
                <w:color w:val="000000"/>
                <w:sz w:val="20"/>
              </w:rPr>
              <w:t>рұқсаттамалар</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2"/>
          <w:p>
            <w:pPr>
              <w:spacing w:after="20"/>
              <w:ind w:left="20"/>
              <w:jc w:val="both"/>
            </w:pPr>
            <w:r>
              <w:rPr>
                <w:rFonts w:ascii="Times New Roman"/>
                <w:b w:val="false"/>
                <w:i w:val="false"/>
                <w:color w:val="000000"/>
                <w:sz w:val="20"/>
              </w:rPr>
              <w:t>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 немесе мемлекеттік қызмет көрсетуден бас тарту туралы хабарлама.</w:t>
            </w:r>
          </w:p>
          <w:bookmarkEnd w:id="92"/>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3"/>
          <w:p>
            <w:pPr>
              <w:spacing w:after="20"/>
              <w:ind w:left="20"/>
              <w:jc w:val="both"/>
            </w:pPr>
            <w:r>
              <w:rPr>
                <w:rFonts w:ascii="Times New Roman"/>
                <w:b w:val="false"/>
                <w:i w:val="false"/>
                <w:color w:val="000000"/>
                <w:sz w:val="20"/>
              </w:rPr>
              <w:t>
1) веб-порталдың: техникалық жұмыстарды жүргізумен байланысты үзілістерді қоспағанда, тәулік бойы (көрсетілетін қызметті алушы демалыс және мереке күндері жұмыс уақыты аяқталғаннан кейін жүгінген кезде Қазақстан Республикасының еңбек заңнамасына сәйкес өтініштерді қабылдау және мемлекеттік көрсетілетін қызмет нәтижелерін ұсыну келесі жұмыс күні жүзеге асырылады);</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Қазақстан Республикасының еңбек заңнамасына сәйкес демалыс және мереке күндерін қоспағанда, дүйсенбі мен сенбі аралығында (дүйсенбі – жұма сағат 9-00-ден 18-00-ге дейін, түскі үзіліс сағат 13-00-ден 15-00-ге дейін,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Шекара қызметінің интернет-қорында: gov.egov.kz/memleket/entitis/shekaraknb;</w:t>
            </w:r>
          </w:p>
          <w:p>
            <w:pPr>
              <w:spacing w:after="20"/>
              <w:ind w:left="20"/>
              <w:jc w:val="both"/>
            </w:pPr>
            <w:r>
              <w:rPr>
                <w:rFonts w:ascii="Times New Roman"/>
                <w:b w:val="false"/>
                <w:i w:val="false"/>
                <w:color w:val="000000"/>
                <w:sz w:val="20"/>
              </w:rPr>
              <w:t>
2) веб-порталда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4"/>
          <w:p>
            <w:pPr>
              <w:spacing w:after="20"/>
              <w:ind w:left="20"/>
              <w:jc w:val="both"/>
            </w:pPr>
            <w:r>
              <w:rPr>
                <w:rFonts w:ascii="Times New Roman"/>
                <w:b w:val="false"/>
                <w:i w:val="false"/>
                <w:color w:val="000000"/>
                <w:sz w:val="20"/>
              </w:rPr>
              <w:t>
1) адамдар тізімін қоса бере отырып,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 үшін рұқсат алуға ұсыну;</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уәкілетті органдардың аумақтық суларда (теңізде) және ішкі суларда кәсіпшілік, зерттеу, іздестіру немесе өзге де қызметті жүргізуге рұқсат құжаттарының электронды көшірмесі;</w:t>
            </w:r>
          </w:p>
          <w:p>
            <w:pPr>
              <w:spacing w:after="20"/>
              <w:ind w:left="20"/>
              <w:jc w:val="both"/>
            </w:pPr>
            <w:r>
              <w:rPr>
                <w:rFonts w:ascii="Times New Roman"/>
                <w:b w:val="false"/>
                <w:i w:val="false"/>
                <w:color w:val="000000"/>
                <w:sz w:val="20"/>
              </w:rPr>
              <w:t>
3) жеке басын куәландыратын құжаттар, мемлекеттік тіркеу (заңды тұлғаны қайта тіркеу) туралы мәліметтер қызмет берушіге "цифрлық үкімет" шлюзі арқылы тиісті мемлекеттік цифрлық жүйелерден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5"/>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6"/>
          <w:p>
            <w:pPr>
              <w:spacing w:after="20"/>
              <w:ind w:left="20"/>
              <w:jc w:val="both"/>
            </w:pPr>
            <w:r>
              <w:rPr>
                <w:rFonts w:ascii="Times New Roman"/>
                <w:b w:val="false"/>
                <w:i w:val="false"/>
                <w:color w:val="000000"/>
                <w:sz w:val="20"/>
              </w:rPr>
              <w:t>
Мемлекеттік көрсетілетін қызметті веб-портал арқылы алу үшін электронды цифрлық қолы болуы тиіс.</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қашықтықтан шығу мүмкіндігі режимінде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қызметтер көрсету мәселелері жөнінде көрсетілетін қызметті берушінің байланыс телефондары: 8 (7172) 99-01-10, 99-01-39, 99-01-13, 99-05-25, мемлекеттік қызметтер көрсету мәселелері жөніндегі бірыңғай байланыс орталығының телефоны: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