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31a2" w14:textId="f233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13 мамырдағы № 443 бұйрығы. Қазақстан Республикасының Әділет министрлігінде 2026 жылғы 20 мамырда № 38758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 мемлекеттік тіркеу және филиалдар мен өкілдіктерді есептік тіркеу жөнінде мемлекеттік қызметтер көрсету қағидаларын бекіту туралы" Қазақстан Республикасы Әділет министрінің міндетін атқарушының 2020 жылғы 29 мамырдағы № 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20771 болып тіркелді)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және әлеуметтік жауапкершілігі бар көрсетілетін қызметтер туралы" 2013 жылғы 15 сәуірдегі Қазақстан Республикасы Заңының 10-бабы 1) тармақшасына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"Заңды тұлғаларды мемлекеттік тіркеу, олардың филиалдары мен өкілдіктерін есептік тіркеу"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"Заңды тұлғаларды мемлекеттік тіркеу, олардың филиалдары мен өкілдіктерін есептік тіркеу" мемлекеттік қызмет көрсету ережесі (бұдан әрі - Ереже) "Мемлекеттік және әлеуметтік жауапкершілігі бар көрсетілетін қызметтер туралы" Заңның (бұдан әрі - Мемлекеттік қызметтер туралы Заң)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"Заңды тұлғаларды мемлекеттік тіркеу, олардың филиалдары мен өкілдіктерін есептік тіркеу" мемлекеттік қызмет көрсету тәртібін айқындайды (бұдан әрі - мемлекеттік қызмет).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Мемлекеттік орган, мемлекеттік мекеме және квазимемлекеттік сектор субъектісі болып табылмайтын заңды тұлғаны мемлекетік тіркеу кезінде атауында: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органдарының, мемлекеттік мекемелерінің және квазимемлекеттік сектор субъектілерінің ресми атаулары;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органдардың, мемлекеттік мекемелердің және квазимемлекеттік сектор субъектілерінің атауларымен айырғысыз дәрежеге дейін ұқсас атауларды, аббревиатураларды, туынды сөздерді және өзге де белгілемелерді қысқарту қолданылмайды.".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 белгіленген тәртіппен мемлекеттік тіркеуді;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 Қазақстан Республикасы Әділет министрлігінің интернет-ресурсында орналастыруды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