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3890" w14:textId="d753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және "Өсімдіктер карантині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бірлескен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5 мамырдағы № 174 және Қазақстан Республикасы Ұлттық экономика министрінің м.а. 2026 жылғы 15 мамырдағы № 49 бірлескен бұйрығы. Қазақстан Республикасының Әділет министрлігінде 2026 жылғы 18 мамырда № 38736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12.07.2026 ж. бастап қолданысқа енгізіледі</w:t>
      </w:r>
    </w:p>
    <w:p>
      <w:pPr>
        <w:spacing w:after="0"/>
        <w:ind w:left="0"/>
        <w:jc w:val="both"/>
      </w:pPr>
      <w:r>
        <w:rPr>
          <w:rFonts w:ascii="Times New Roman"/>
          <w:b w:val="false"/>
          <w:i w:val="false"/>
          <w:color w:val="000000"/>
          <w:sz w:val="28"/>
        </w:rPr>
        <w:t>
      БҰЙЫРАМЫЗ:</w:t>
      </w:r>
    </w:p>
    <w:bookmarkStart w:name="z5" w:id="0"/>
    <w:p>
      <w:pPr>
        <w:spacing w:after="0"/>
        <w:ind w:left="0"/>
        <w:jc w:val="both"/>
      </w:pPr>
      <w:r>
        <w:rPr>
          <w:rFonts w:ascii="Times New Roman"/>
          <w:b w:val="false"/>
          <w:i w:val="false"/>
          <w:color w:val="000000"/>
          <w:sz w:val="28"/>
        </w:rPr>
        <w:t xml:space="preserve">
      1. "Өсімдіктерді қорғау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12744 болып тіркелген) мынадай өзгеріс енгізілсін:</w:t>
      </w:r>
    </w:p>
    <w:bookmarkEnd w:id="0"/>
    <w:bookmarkStart w:name="z6" w:id="1"/>
    <w:p>
      <w:pPr>
        <w:spacing w:after="0"/>
        <w:ind w:left="0"/>
        <w:jc w:val="both"/>
      </w:pPr>
      <w:r>
        <w:rPr>
          <w:rFonts w:ascii="Times New Roman"/>
          <w:b w:val="false"/>
          <w:i w:val="false"/>
          <w:color w:val="000000"/>
          <w:sz w:val="28"/>
        </w:rPr>
        <w:t xml:space="preserve">
      көрсетілген бұйрыққа 1-қосымшамен бекітілген өсімдіктерді қорғау саласындағы тәуекел дәрежесін бағалау </w:t>
      </w:r>
      <w:r>
        <w:rPr>
          <w:rFonts w:ascii="Times New Roman"/>
          <w:b w:val="false"/>
          <w:i w:val="false"/>
          <w:color w:val="000000"/>
          <w:sz w:val="28"/>
        </w:rPr>
        <w:t>өлшемшарттарында: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"14.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цифрлық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2"/>
    <w:bookmarkStart w:name="z9" w:id="3"/>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оларға қатысты бақылау субъектісіне (объектісіне) бара отырып профилактикалық бақылау және (немесе) біліктілік талаптарына сәйкестігін тексеру жүзеге асырылатын бақылау субъектілері (объектілері) санының ең аз жол берілетін шегі мемлекеттік бақылаудың өсімдіктерді қорғау саласында осындай бақылау субъектілерінің жалпы санының бес пайызынан аспауы тиіс.".</w:t>
      </w:r>
    </w:p>
    <w:bookmarkEnd w:id="3"/>
    <w:bookmarkStart w:name="z10" w:id="4"/>
    <w:p>
      <w:pPr>
        <w:spacing w:after="0"/>
        <w:ind w:left="0"/>
        <w:jc w:val="both"/>
      </w:pPr>
      <w:r>
        <w:rPr>
          <w:rFonts w:ascii="Times New Roman"/>
          <w:b w:val="false"/>
          <w:i w:val="false"/>
          <w:color w:val="000000"/>
          <w:sz w:val="28"/>
        </w:rPr>
        <w:t xml:space="preserve">
      2. "Өсімдіктер карантині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12740 болып тіркелген) мынадай өзгеріс енгізілсін:</w:t>
      </w:r>
    </w:p>
    <w:bookmarkEnd w:id="4"/>
    <w:bookmarkStart w:name="z11" w:id="5"/>
    <w:p>
      <w:pPr>
        <w:spacing w:after="0"/>
        <w:ind w:left="0"/>
        <w:jc w:val="both"/>
      </w:pPr>
      <w:r>
        <w:rPr>
          <w:rFonts w:ascii="Times New Roman"/>
          <w:b w:val="false"/>
          <w:i w:val="false"/>
          <w:color w:val="000000"/>
          <w:sz w:val="28"/>
        </w:rPr>
        <w:t xml:space="preserve">
      көрсетілген бұйрыққа 1-қосымшамен бекітілген өсімдіктер карантині саласындағы тәуекел дәрежесін бағалау </w:t>
      </w:r>
      <w:r>
        <w:rPr>
          <w:rFonts w:ascii="Times New Roman"/>
          <w:b w:val="false"/>
          <w:i w:val="false"/>
          <w:color w:val="000000"/>
          <w:sz w:val="28"/>
        </w:rPr>
        <w:t>өлшемшарттарында: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"13.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цифрлық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6"/>
    <w:bookmarkStart w:name="z14" w:id="7"/>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оларға қатысты бақылау және қадағалау субъектісіне (объектісіне) бара отырып профилактикалық бақылау және (немесе) талаптарға сәйкестігіне тексеру жүзеге асырылатын бақылау және қадағалау субъектілері (объектілері) санының ең аз жол берілетін шегі мемлекеттік бақылаудың өсімдіктер карантині саласындағы осындай бақылау және қадағалау субъектілерінің жалпы санының бес пайызынан аспауы тиіс.".</w:t>
      </w:r>
    </w:p>
    <w:bookmarkEnd w:id="7"/>
    <w:bookmarkStart w:name="z15" w:id="8"/>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9"/>
    <w:bookmarkStart w:name="z17" w:id="10"/>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18" w:id="11"/>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ауыл шаруашылығы вице-министріне жүктелсін.</w:t>
      </w:r>
    </w:p>
    <w:bookmarkEnd w:id="11"/>
    <w:bookmarkStart w:name="z19" w:id="12"/>
    <w:p>
      <w:pPr>
        <w:spacing w:after="0"/>
        <w:ind w:left="0"/>
        <w:jc w:val="both"/>
      </w:pPr>
      <w:r>
        <w:rPr>
          <w:rFonts w:ascii="Times New Roman"/>
          <w:b w:val="false"/>
          <w:i w:val="false"/>
          <w:color w:val="000000"/>
          <w:sz w:val="28"/>
        </w:rPr>
        <w:t>
      5. Осы бірлескен бұйрық 2026 жылғы 12 шілдеден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Сапаров</w:t>
            </w:r>
            <w:r>
              <w:rPr>
                <w:rFonts w:ascii="Times New Roman"/>
                <w:b w:val="false"/>
                <w:i w:val="false"/>
                <w:color w:val="000000"/>
                <w:sz w:val="20"/>
              </w:rPr>
              <w:t>
</w:t>
            </w:r>
          </w:p>
        </w:tc>
      </w:tr>
    </w:tbl>
    <w:bookmarkStart w:name="z22" w:id="13"/>
    <w:p>
      <w:pPr>
        <w:spacing w:after="0"/>
        <w:ind w:left="0"/>
        <w:jc w:val="both"/>
      </w:pPr>
      <w:r>
        <w:rPr>
          <w:rFonts w:ascii="Times New Roman"/>
          <w:b w:val="false"/>
          <w:i w:val="false"/>
          <w:color w:val="000000"/>
          <w:sz w:val="28"/>
        </w:rPr>
        <w:t>
      "КЕЛІСІЛДІ"</w:t>
      </w:r>
    </w:p>
    <w:bookmarkEnd w:id="13"/>
    <w:bookmarkStart w:name="z23" w:id="14"/>
    <w:p>
      <w:pPr>
        <w:spacing w:after="0"/>
        <w:ind w:left="0"/>
        <w:jc w:val="both"/>
      </w:pPr>
      <w:r>
        <w:rPr>
          <w:rFonts w:ascii="Times New Roman"/>
          <w:b w:val="false"/>
          <w:i w:val="false"/>
          <w:color w:val="000000"/>
          <w:sz w:val="28"/>
        </w:rPr>
        <w:t>
      Қазақстан Республикасы</w:t>
      </w:r>
    </w:p>
    <w:bookmarkEnd w:id="14"/>
    <w:bookmarkStart w:name="z24" w:id="15"/>
    <w:p>
      <w:pPr>
        <w:spacing w:after="0"/>
        <w:ind w:left="0"/>
        <w:jc w:val="both"/>
      </w:pPr>
      <w:r>
        <w:rPr>
          <w:rFonts w:ascii="Times New Roman"/>
          <w:b w:val="false"/>
          <w:i w:val="false"/>
          <w:color w:val="000000"/>
          <w:sz w:val="28"/>
        </w:rPr>
        <w:t>
      Бас прокуратурасының Құқықтық</w:t>
      </w:r>
    </w:p>
    <w:bookmarkEnd w:id="15"/>
    <w:bookmarkStart w:name="z25" w:id="16"/>
    <w:p>
      <w:pPr>
        <w:spacing w:after="0"/>
        <w:ind w:left="0"/>
        <w:jc w:val="both"/>
      </w:pPr>
      <w:r>
        <w:rPr>
          <w:rFonts w:ascii="Times New Roman"/>
          <w:b w:val="false"/>
          <w:i w:val="false"/>
          <w:color w:val="000000"/>
          <w:sz w:val="28"/>
        </w:rPr>
        <w:t>
      статистика және арнайы есепке</w:t>
      </w:r>
    </w:p>
    <w:bookmarkEnd w:id="16"/>
    <w:bookmarkStart w:name="z26" w:id="17"/>
    <w:p>
      <w:pPr>
        <w:spacing w:after="0"/>
        <w:ind w:left="0"/>
        <w:jc w:val="both"/>
      </w:pPr>
      <w:r>
        <w:rPr>
          <w:rFonts w:ascii="Times New Roman"/>
          <w:b w:val="false"/>
          <w:i w:val="false"/>
          <w:color w:val="000000"/>
          <w:sz w:val="28"/>
        </w:rPr>
        <w:t>
      алу жөніндегі комитеті</w:t>
      </w:r>
    </w:p>
    <w:bookmarkEnd w:id="17"/>
    <w:bookmarkStart w:name="z27" w:id="18"/>
    <w:p>
      <w:pPr>
        <w:spacing w:after="0"/>
        <w:ind w:left="0"/>
        <w:jc w:val="both"/>
      </w:pPr>
      <w:r>
        <w:rPr>
          <w:rFonts w:ascii="Times New Roman"/>
          <w:b w:val="false"/>
          <w:i w:val="false"/>
          <w:color w:val="000000"/>
          <w:sz w:val="28"/>
        </w:rPr>
        <w:t>
      "КЕЛІСІЛДІ"</w:t>
      </w:r>
    </w:p>
    <w:bookmarkEnd w:id="18"/>
    <w:bookmarkStart w:name="z28" w:id="19"/>
    <w:p>
      <w:pPr>
        <w:spacing w:after="0"/>
        <w:ind w:left="0"/>
        <w:jc w:val="both"/>
      </w:pPr>
      <w:r>
        <w:rPr>
          <w:rFonts w:ascii="Times New Roman"/>
          <w:b w:val="false"/>
          <w:i w:val="false"/>
          <w:color w:val="000000"/>
          <w:sz w:val="28"/>
        </w:rPr>
        <w:t>
      Қазақстан Республикасы</w:t>
      </w:r>
    </w:p>
    <w:bookmarkEnd w:id="19"/>
    <w:bookmarkStart w:name="z29" w:id="20"/>
    <w:p>
      <w:pPr>
        <w:spacing w:after="0"/>
        <w:ind w:left="0"/>
        <w:jc w:val="both"/>
      </w:pPr>
      <w:r>
        <w:rPr>
          <w:rFonts w:ascii="Times New Roman"/>
          <w:b w:val="false"/>
          <w:i w:val="false"/>
          <w:color w:val="000000"/>
          <w:sz w:val="28"/>
        </w:rPr>
        <w:t>
      Жасанды интеллект және цифрлық</w:t>
      </w:r>
    </w:p>
    <w:bookmarkEnd w:id="20"/>
    <w:bookmarkStart w:name="z30" w:id="21"/>
    <w:p>
      <w:pPr>
        <w:spacing w:after="0"/>
        <w:ind w:left="0"/>
        <w:jc w:val="both"/>
      </w:pPr>
      <w:r>
        <w:rPr>
          <w:rFonts w:ascii="Times New Roman"/>
          <w:b w:val="false"/>
          <w:i w:val="false"/>
          <w:color w:val="000000"/>
          <w:sz w:val="28"/>
        </w:rPr>
        <w:t>
      даму министрлігі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