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b82a" w14:textId="504b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бұйрығына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м.а. 2026 жылғы 4 мамырдағы № 112 бұйрығы. Қазақстан Республикасының Әділет министрлігінде 2026 жылғы 6 мамырда № 38671 болып тіркелді</w:t>
      </w:r>
    </w:p>
    <w:p>
      <w:pPr>
        <w:spacing w:after="0"/>
        <w:ind w:left="0"/>
        <w:jc w:val="both"/>
      </w:pPr>
      <w:bookmarkStart w:name="z7" w:id="0"/>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12463 болып тіркелген) мынадай толықтыру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Автомобиль көлігімен жүктерді тасымалдау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мынадай мазмұндағы 11-3-тармақпен толықтырылсын: </w:t>
      </w:r>
    </w:p>
    <w:bookmarkEnd w:id="3"/>
    <w:bookmarkStart w:name="z11" w:id="4"/>
    <w:p>
      <w:pPr>
        <w:spacing w:after="0"/>
        <w:ind w:left="0"/>
        <w:jc w:val="both"/>
      </w:pPr>
      <w:r>
        <w:rPr>
          <w:rFonts w:ascii="Times New Roman"/>
          <w:b w:val="false"/>
          <w:i w:val="false"/>
          <w:color w:val="000000"/>
          <w:sz w:val="28"/>
        </w:rPr>
        <w:t xml:space="preserve">
      "11-3. Техникалық жол берілетін ең жоғары массасы он екі тоннадан асатын автокөлік құралдарының иелері автоматтандырылған өлшеу станциялары жұмыс істейтін аймақ арқылы жүріп өткен кезде "Автоматтандырылған өлшеу станцияларының жұмысын ұйымдастыру қағидаларын бекіту туралы" Қазақстан Республикасы Көлік және коммуникация министрінің міндетін атқарушының 2013 жылғы 5 қыркүйектегі № 689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8788 болып тіркелген) айқындалған тәртіппен автоматтандырылған өлшеу станциясында осындай автокөлік құралының нақты салмақтық және габариттік параметрлерін өлшеуді қамтамасыз етеді.</w:t>
      </w:r>
    </w:p>
    <w:bookmarkEnd w:id="4"/>
    <w:bookmarkStart w:name="z12" w:id="5"/>
    <w:p>
      <w:pPr>
        <w:spacing w:after="0"/>
        <w:ind w:left="0"/>
        <w:jc w:val="both"/>
      </w:pPr>
      <w:r>
        <w:rPr>
          <w:rFonts w:ascii="Times New Roman"/>
          <w:b w:val="false"/>
          <w:i w:val="false"/>
          <w:color w:val="000000"/>
          <w:sz w:val="28"/>
        </w:rPr>
        <w:t>
      Ескерту. Автокөлік құралдарының меншік иелері, шаруашылық жүргізу құқығында немесе жедел басқару құқығында автокөлік құралдарын иеленетін тұлғалар, сондай-ақ автокөлік құралын экипажымен қоса жалдау шарты бойынша беру жағдайларын қоспағанда, автокөлік құралдары уақытша иеленуге және пайдалануға берілген тұлғалар; егер автокөлік құралы Қазақстан Республикасының аумағымен халықаралық тасымалдарды жүзеге асырса, көлік құралдары иелерінің жауапкершілігін міндетті сақтандыру шартын жасасқан сақтанушылар осы тармақтағы автокөлік құралдарының иелері деп танылады.".</w:t>
      </w:r>
    </w:p>
    <w:bookmarkEnd w:id="5"/>
    <w:bookmarkStart w:name="z13" w:id="6"/>
    <w:p>
      <w:pPr>
        <w:spacing w:after="0"/>
        <w:ind w:left="0"/>
        <w:jc w:val="both"/>
      </w:pPr>
      <w:r>
        <w:rPr>
          <w:rFonts w:ascii="Times New Roman"/>
          <w:b w:val="false"/>
          <w:i w:val="false"/>
          <w:color w:val="000000"/>
          <w:sz w:val="28"/>
        </w:rPr>
        <w:t xml:space="preserve">
      2. Қазақстан Республикасы Көлік министрлігінің Автомобиль көлігі және көліктік бақылау комитеті заңнамада белгіленген тәртіппен: </w:t>
      </w:r>
    </w:p>
    <w:bookmarkEnd w:id="6"/>
    <w:bookmarkStart w:name="z14"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8"/>
    <w:bookmarkStart w:name="z16"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9"/>
    <w:bookmarkStart w:name="z17"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19" w:id="11"/>
    <w:p>
      <w:pPr>
        <w:spacing w:after="0"/>
        <w:ind w:left="0"/>
        <w:jc w:val="both"/>
      </w:pPr>
      <w:r>
        <w:rPr>
          <w:rFonts w:ascii="Times New Roman"/>
          <w:b w:val="false"/>
          <w:i w:val="false"/>
          <w:color w:val="000000"/>
          <w:sz w:val="28"/>
        </w:rPr>
        <w:t>
       "КЕЛІСІЛДІ"</w:t>
      </w:r>
    </w:p>
    <w:bookmarkEnd w:id="11"/>
    <w:bookmarkStart w:name="z20" w:id="12"/>
    <w:p>
      <w:pPr>
        <w:spacing w:after="0"/>
        <w:ind w:left="0"/>
        <w:jc w:val="both"/>
      </w:pPr>
      <w:r>
        <w:rPr>
          <w:rFonts w:ascii="Times New Roman"/>
          <w:b w:val="false"/>
          <w:i w:val="false"/>
          <w:color w:val="000000"/>
          <w:sz w:val="28"/>
        </w:rPr>
        <w:t>
      Қазақстан Республикасы</w:t>
      </w:r>
    </w:p>
    <w:bookmarkEnd w:id="12"/>
    <w:bookmarkStart w:name="z21" w:id="13"/>
    <w:p>
      <w:pPr>
        <w:spacing w:after="0"/>
        <w:ind w:left="0"/>
        <w:jc w:val="both"/>
      </w:pPr>
      <w:r>
        <w:rPr>
          <w:rFonts w:ascii="Times New Roman"/>
          <w:b w:val="false"/>
          <w:i w:val="false"/>
          <w:color w:val="000000"/>
          <w:sz w:val="28"/>
        </w:rPr>
        <w:t>
      Ауыл шаруашылығы министрлігі</w:t>
      </w:r>
    </w:p>
    <w:bookmarkEnd w:id="13"/>
    <w:bookmarkStart w:name="z22" w:id="14"/>
    <w:p>
      <w:pPr>
        <w:spacing w:after="0"/>
        <w:ind w:left="0"/>
        <w:jc w:val="both"/>
      </w:pPr>
      <w:r>
        <w:rPr>
          <w:rFonts w:ascii="Times New Roman"/>
          <w:b w:val="false"/>
          <w:i w:val="false"/>
          <w:color w:val="000000"/>
          <w:sz w:val="28"/>
        </w:rPr>
        <w:t>
       "КЕЛІСІЛДІ"</w:t>
      </w:r>
    </w:p>
    <w:bookmarkEnd w:id="14"/>
    <w:bookmarkStart w:name="z23" w:id="15"/>
    <w:p>
      <w:pPr>
        <w:spacing w:after="0"/>
        <w:ind w:left="0"/>
        <w:jc w:val="both"/>
      </w:pPr>
      <w:r>
        <w:rPr>
          <w:rFonts w:ascii="Times New Roman"/>
          <w:b w:val="false"/>
          <w:i w:val="false"/>
          <w:color w:val="000000"/>
          <w:sz w:val="28"/>
        </w:rPr>
        <w:t>
      Қазақстан Республикасы</w:t>
      </w:r>
    </w:p>
    <w:bookmarkEnd w:id="15"/>
    <w:bookmarkStart w:name="z24" w:id="16"/>
    <w:p>
      <w:pPr>
        <w:spacing w:after="0"/>
        <w:ind w:left="0"/>
        <w:jc w:val="both"/>
      </w:pPr>
      <w:r>
        <w:rPr>
          <w:rFonts w:ascii="Times New Roman"/>
          <w:b w:val="false"/>
          <w:i w:val="false"/>
          <w:color w:val="000000"/>
          <w:sz w:val="28"/>
        </w:rPr>
        <w:t>
      Денсаулық сақтау министрлігі</w:t>
      </w:r>
    </w:p>
    <w:bookmarkEnd w:id="16"/>
    <w:bookmarkStart w:name="z25" w:id="17"/>
    <w:p>
      <w:pPr>
        <w:spacing w:after="0"/>
        <w:ind w:left="0"/>
        <w:jc w:val="both"/>
      </w:pPr>
      <w:r>
        <w:rPr>
          <w:rFonts w:ascii="Times New Roman"/>
          <w:b w:val="false"/>
          <w:i w:val="false"/>
          <w:color w:val="000000"/>
          <w:sz w:val="28"/>
        </w:rPr>
        <w:t>
       "КЕЛІСІЛДІ"</w:t>
      </w:r>
    </w:p>
    <w:bookmarkEnd w:id="17"/>
    <w:bookmarkStart w:name="z26" w:id="18"/>
    <w:p>
      <w:pPr>
        <w:spacing w:after="0"/>
        <w:ind w:left="0"/>
        <w:jc w:val="both"/>
      </w:pPr>
      <w:r>
        <w:rPr>
          <w:rFonts w:ascii="Times New Roman"/>
          <w:b w:val="false"/>
          <w:i w:val="false"/>
          <w:color w:val="000000"/>
          <w:sz w:val="28"/>
        </w:rPr>
        <w:t>
      Қазақстан Республикасы</w:t>
      </w:r>
    </w:p>
    <w:bookmarkEnd w:id="18"/>
    <w:bookmarkStart w:name="z27" w:id="19"/>
    <w:p>
      <w:pPr>
        <w:spacing w:after="0"/>
        <w:ind w:left="0"/>
        <w:jc w:val="both"/>
      </w:pPr>
      <w:r>
        <w:rPr>
          <w:rFonts w:ascii="Times New Roman"/>
          <w:b w:val="false"/>
          <w:i w:val="false"/>
          <w:color w:val="000000"/>
          <w:sz w:val="28"/>
        </w:rPr>
        <w:t>
      Еңбек және халықты әлеуметтік</w:t>
      </w:r>
    </w:p>
    <w:bookmarkEnd w:id="19"/>
    <w:bookmarkStart w:name="z28" w:id="20"/>
    <w:p>
      <w:pPr>
        <w:spacing w:after="0"/>
        <w:ind w:left="0"/>
        <w:jc w:val="both"/>
      </w:pPr>
      <w:r>
        <w:rPr>
          <w:rFonts w:ascii="Times New Roman"/>
          <w:b w:val="false"/>
          <w:i w:val="false"/>
          <w:color w:val="000000"/>
          <w:sz w:val="28"/>
        </w:rPr>
        <w:t>
      қорғау министрлігі</w:t>
      </w:r>
    </w:p>
    <w:bookmarkEnd w:id="20"/>
    <w:bookmarkStart w:name="z29" w:id="21"/>
    <w:p>
      <w:pPr>
        <w:spacing w:after="0"/>
        <w:ind w:left="0"/>
        <w:jc w:val="both"/>
      </w:pPr>
      <w:r>
        <w:rPr>
          <w:rFonts w:ascii="Times New Roman"/>
          <w:b w:val="false"/>
          <w:i w:val="false"/>
          <w:color w:val="000000"/>
          <w:sz w:val="28"/>
        </w:rPr>
        <w:t>
       "КЕЛІСІЛДІ"</w:t>
      </w:r>
    </w:p>
    <w:bookmarkEnd w:id="21"/>
    <w:bookmarkStart w:name="z30" w:id="22"/>
    <w:p>
      <w:pPr>
        <w:spacing w:after="0"/>
        <w:ind w:left="0"/>
        <w:jc w:val="both"/>
      </w:pPr>
      <w:r>
        <w:rPr>
          <w:rFonts w:ascii="Times New Roman"/>
          <w:b w:val="false"/>
          <w:i w:val="false"/>
          <w:color w:val="000000"/>
          <w:sz w:val="28"/>
        </w:rPr>
        <w:t>
      Қазақстан Республикасы</w:t>
      </w:r>
    </w:p>
    <w:bookmarkEnd w:id="22"/>
    <w:bookmarkStart w:name="z31" w:id="23"/>
    <w:p>
      <w:pPr>
        <w:spacing w:after="0"/>
        <w:ind w:left="0"/>
        <w:jc w:val="both"/>
      </w:pPr>
      <w:r>
        <w:rPr>
          <w:rFonts w:ascii="Times New Roman"/>
          <w:b w:val="false"/>
          <w:i w:val="false"/>
          <w:color w:val="000000"/>
          <w:sz w:val="28"/>
        </w:rPr>
        <w:t>
      Қаржы министрлігі</w:t>
      </w:r>
    </w:p>
    <w:bookmarkEnd w:id="23"/>
    <w:bookmarkStart w:name="z32" w:id="24"/>
    <w:p>
      <w:pPr>
        <w:spacing w:after="0"/>
        <w:ind w:left="0"/>
        <w:jc w:val="both"/>
      </w:pPr>
      <w:r>
        <w:rPr>
          <w:rFonts w:ascii="Times New Roman"/>
          <w:b w:val="false"/>
          <w:i w:val="false"/>
          <w:color w:val="000000"/>
          <w:sz w:val="28"/>
        </w:rPr>
        <w:t>
       "КЕЛІСІЛДІ"</w:t>
      </w:r>
    </w:p>
    <w:bookmarkEnd w:id="24"/>
    <w:bookmarkStart w:name="z33" w:id="25"/>
    <w:p>
      <w:pPr>
        <w:spacing w:after="0"/>
        <w:ind w:left="0"/>
        <w:jc w:val="both"/>
      </w:pPr>
      <w:r>
        <w:rPr>
          <w:rFonts w:ascii="Times New Roman"/>
          <w:b w:val="false"/>
          <w:i w:val="false"/>
          <w:color w:val="000000"/>
          <w:sz w:val="28"/>
        </w:rPr>
        <w:t>
      Қазақстан Республикасы</w:t>
      </w:r>
    </w:p>
    <w:bookmarkEnd w:id="25"/>
    <w:bookmarkStart w:name="z34" w:id="26"/>
    <w:p>
      <w:pPr>
        <w:spacing w:after="0"/>
        <w:ind w:left="0"/>
        <w:jc w:val="both"/>
      </w:pPr>
      <w:r>
        <w:rPr>
          <w:rFonts w:ascii="Times New Roman"/>
          <w:b w:val="false"/>
          <w:i w:val="false"/>
          <w:color w:val="000000"/>
          <w:sz w:val="28"/>
        </w:rPr>
        <w:t>
      Ұлттық экономика министрлігі</w:t>
      </w:r>
    </w:p>
    <w:bookmarkEnd w:id="26"/>
    <w:bookmarkStart w:name="z35" w:id="27"/>
    <w:p>
      <w:pPr>
        <w:spacing w:after="0"/>
        <w:ind w:left="0"/>
        <w:jc w:val="both"/>
      </w:pPr>
      <w:r>
        <w:rPr>
          <w:rFonts w:ascii="Times New Roman"/>
          <w:b w:val="false"/>
          <w:i w:val="false"/>
          <w:color w:val="000000"/>
          <w:sz w:val="28"/>
        </w:rPr>
        <w:t>
       "КЕЛІСІЛДІ"</w:t>
      </w:r>
    </w:p>
    <w:bookmarkEnd w:id="27"/>
    <w:bookmarkStart w:name="z36" w:id="28"/>
    <w:p>
      <w:pPr>
        <w:spacing w:after="0"/>
        <w:ind w:left="0"/>
        <w:jc w:val="both"/>
      </w:pPr>
      <w:r>
        <w:rPr>
          <w:rFonts w:ascii="Times New Roman"/>
          <w:b w:val="false"/>
          <w:i w:val="false"/>
          <w:color w:val="000000"/>
          <w:sz w:val="28"/>
        </w:rPr>
        <w:t>
      Қазақстан Республикасы</w:t>
      </w:r>
    </w:p>
    <w:bookmarkEnd w:id="28"/>
    <w:bookmarkStart w:name="z37" w:id="29"/>
    <w:p>
      <w:pPr>
        <w:spacing w:after="0"/>
        <w:ind w:left="0"/>
        <w:jc w:val="both"/>
      </w:pPr>
      <w:r>
        <w:rPr>
          <w:rFonts w:ascii="Times New Roman"/>
          <w:b w:val="false"/>
          <w:i w:val="false"/>
          <w:color w:val="000000"/>
          <w:sz w:val="28"/>
        </w:rPr>
        <w:t>
      Ішкі істер министрлігі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