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0d7b" w14:textId="7d30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"Өңдеу өнеркәсібінің кәсіпорындарын отандық шикізатпен қамтамасыз ету жөніндегі қағидаларды бекіту туралы" Қазақстан Республикасы Индустрия және инфрақұрылымдық даму министрінің міндетін атқарушының 2022 жылғы 30 мамырдағы № 305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30 сәуірдегі № 220 бұйрығы. Қазақстан Республикасының Әділет министрлігінде 2026 жылғы 4 мамырда № 38642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"Өңдеу өнеркәсібінің кәсіпорындарын отандық шикізатпен қамтамасыз ету жөніндегі қағидаларды бекіту туралы" Қазақстан Республикасы Индустрия және инфрақұрылымдық даму министрінің міндетін атқарушының 2022 жылғы 30 мамырдағы № 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28278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Өңдеу өнеркәсібінің кәсіпорындарын отандық шикізатпен қамтамасыз ету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кәсіпорындарын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шикізатпен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Өңдеу өнеркәсібінің кәсіпорындары үшін отандық шикізатқа жеңілдіктердің мөлшері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өнеркәсібінің кәсіпорындарын отандық шикізатпен қамтамасыз ету жөніндегі келісімдер ерекше бәсекеге қабілетті баға белгілеу шарттарында жасалады, бірақ нақты отандық шикізат тауарын өндіруші шикізаттың осы түрінің экспортының ең төменгі бағасынан аспайды.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металлургия өнеркәсібі үшін: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 белгілеу кезеңі – жеткізудің алдыңғы айындағы London Metal Exchange (Лондон металдар биржасы) жарияланатын ең жоғары және ең төменгі бағалардың орташа мәні айқындалатын соңғы айдың интервалында белгіленетін, күнтізбелік отыз күнге тең баға белгілеу кезеңі.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қызметтің тауар номенклатурасының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жеңілдік мөлшері (аралық өнім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жеңілдік мөлшері (түпкілікті өнім үшін)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металл биржасының баға белгілеу кезеңіндегі бағасының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London Metal Exchange бағасының 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мыс және өңделмеген мыс қорытпалары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металл биржасының баға белгілеу кезеңіндегі бағасының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металл биржасының баға белгілеу кезеңіндегі бағасының 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қорғасын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Лондон металл биржасының бағасынан 40$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Лондон металл биржасының бағасынан 40$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Лондон металл биржасының бағасынан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Лондон металл биржасының бағасынан 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катанкасы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London Metal Exchange бағасының 5%+қайта өңдеу сомасы (қайта өңдеу сомасы Келісім жасасу барысында айқындалады)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London Metal Exchange бағасының 5%+қайта өңдеу сомасы (қайта өңдеу сомасы Келісім жасасу барысында айқындалады)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катанкасы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London Metal Exchange бағасының 5%+қайта өңдеу сомасы (қайта өңдеу сомасы Келісім жасасу барысында айқындалады)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белгілеу кезеңіндегі London Metal Exchange бағасының 5%+қайта өңдеу сомасы (қайта өңдеу сомасы Келісім жасасу барысында айқындалады)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