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4e9" w14:textId="62bf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 бағалау өлшемшарттарын бекіту туралы" Қазақстан Республикасы Оқу-ағарту министрінің 2022 жылғы 5 желтоқсандағы № 486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2026 жылғы 20 сәуірдегі № 101-НҚ бұйрығы. Қазақстан Республикасының Әділет министрлігінде 2026 жылғы 24 сәуірде № 38547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 бағалау өлшемшарттарын бекіту туралы" Қазақстан Республикасы Оқу-ағарту министрінің 2022 жылғы 5 желтоқсандағы № 486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31053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дейінгі, орта, техникалық және кәсіптік, орта білімнен кейінгі білім беру ұйымдарын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кешенді тестілеу – цифрлық технологиялар қолданылып, бірнеше оқу пәндері бойынша бір мезгілде өткізілетін емтихан нысаны;";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туралы" Қазақстан Республикасы Білім және ғылым министрінің 2013 жылғы 3 сәуірдегі № 115 (Нормативтік құқықтық актілерді мемлекеттік тіркеу тізілімінде № 8424 болып тіркелген), "Бастауыш, негізгі орта және жалпы орта білім деңгейлерінің жалпы білім беретін пәндері мен таңдау курстары бойынша үлгілік оқу бағдарламаларын бекіту туралы" Қазақстан Республикасы Оқу-ағарту министрінің 2022 жылғы 16 қыркүйектегі № 399 (Нормативтік құқықтық актілерді мемлекеттік тіркеу тізілімінде № 29767 болып тіркелген) бұйрықтарымен бекітілген жалпы білім беретін пәндер бойынша </w:t>
      </w:r>
      <w:r>
        <w:rPr>
          <w:rFonts w:ascii="Times New Roman"/>
          <w:b w:val="false"/>
          <w:i w:val="false"/>
          <w:color w:val="000000"/>
          <w:sz w:val="28"/>
        </w:rPr>
        <w:t>үлгілік оқу бағдарламаларына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ЖББП үлгілік оқу бағдарламалары) сәйкес жүзеге асырылатын оқу пәндерінің базалық мазмұнын игеру;";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Өлшемшарттарға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беруді қажет ететін адамдар (балалар) үшін "Білім беру ұйымдарындағы психологиялық-педагогикалық қолдау қызметінің жұмыс істеу қағидаларын бекіту туралы" Қазақстан Республикасы Оқу-ағарту министрінің 2025 жылғы 29 сәуірдегі № 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36047 тіркелген) (бұдан әрі – № 92 бұйрық) сәйкес жағдай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төмен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Өлшемшарттарға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"Жоғары және жоғары оқу орнынан кейінгі білім беру ұйымдарын қоспағанда, білім беру ұйымдарының білім беру қызметіне қойылатын біліктілік талаптарын және оларға сәйкестікті растайтын құжаттардың тізбесін бекіту туралы" Қазақстан Республикасы Оқу-ағарту министрінің 2022 жылғы 24 қарашадағы № 473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30721 болып тіркелген) (бұдан әрі – № 473 бұйрық) сәйкес негізгі жұмыс орны лицензиат болып табылатын педагог-сарапшылардың, педагог-зерттеушілердің, педагог-шеберлердің бастауыш білім беру деңгейіндегі педагогтердің жалпы санынан үлесі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45 %-дан жоғары, гимназиялар - 50 % -дан жоғары;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- 30 %-дан жоғары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35% -дан 44 % аралығында, гимназиялар –40%- дан 49% аралығында;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– 25%-дан 29% аралығында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25%-дан 34 % аралығында, гимназиялар –30%-дан 39% аралығында;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– 20%-дан 24% аралығында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25 % -дан төмен, гимназиялар –30% -дан төмен;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– 20%-дан төмен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473 бұйрығына сәйкес негізгі жұмыс орны лицензиат болып табылатын педагог-сарапшылардың, педагог-зерттеушілердің, педагог-шеберлердің негізгі орта және жалпы орта білім беру деңгейіндегі педагогтердің жалпы санынан үлесі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- 55 %-дан жоғары, лицейлер - 60 %-дан жоғары, оның ішінде жаратылыстану-математикалық бағыттағы педагогтердің үлесі 50%-дан жоғары, гимназиялар үшін 60 %-дан жоғары, оның ішінде қоғамдық-гуманитарлық бағыттағы педагогтердің үлесі 50%-дан жоғары,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балаларға арналған мамандандырылған білім беру ұйымдары үшін 65 %-дан жоғары, оның ішінде аудандық және/немесе облыстық конкурстар мен жарыстар кезеңдерінің жеңімпаздарын және/немесе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(болған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35 %-дан жоғары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-45% -дан 54 % аралығында, лицейлер - 50%-дан 59 % аралығында, оның ішінде жаратылыстану-математикалық бағыттағы педагогтердің үлесі 40%-дан 49% аралығында, гимназиялар үшін 50%-дан 59 % аралығында, оның ішінде қоғамдық-гуманитарлық бағыттағы педагогтердің үлесі 40%-дан 49% аралығында,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балаларға арналған мамандандырылған білім беру ұйымдары үшін 55%-дан 64% аралығында, оның ішінде аудандық және/немесе облыстық конкурстар мен жарыстар кезеңдерінің жеңімпаздарын және/немесе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(болған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30%-дан 34 % аралығында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-35%-дан 44 % аралығында, лицейлер - 40%-дан 49 % аралығында, оның ішінде жаратылыстану-математикалық бағыттағы педагогтердің үлесі30%-дан 39% аралығында, гимназиялар үшін 40%-дан 49 % аралығында, оның ішінде қоғамдық-гуманитарлық бағыттағы педагогтердің үлесі 30%-дан 39% аралығында,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балаларға арналған мамандандырылған білім беру ұйымдары үшін 45%-дан 54% аралығында, оның ішінде аудандық және/немесе облыстық конкурстар мен жарыстар кезеңдерінің жеңімпаздарын және/немесе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(болған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25%-дан 29 % аралығында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жинақталған білім беру ұйымдары үшін: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мектептер, мектеп-гимназиялар, мектеп-лицейлер -35%-дан төмен, лицейлер - 40 %-дан төмен, оның ішінде жаратылыстану-математикалық бағыттағы педагогтердің үлесі30%-дан төмен, гимназиялар үшін 40 %-дан төмен, оның ішінде қоғамдық-гуманитарлық бағыттағы педагогтердің үлесі 30%-дан төмен,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балаларға арналған мамандандырылған білім беру ұйымдары үшін 45%-дан төмен, оның ішінде аудандық және/немесе облыстық конкурстар мен жарыстар кезеңдерінің жеңімпаздарын және/немесе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(болған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жинақталған білім беру ұйымдары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25 %-дан төмен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Ғимараттарда (оқу корпустарында) ерекше білім беруді қажет ететін адамдар (балалар) үшін № 92 бұйрығына сәйкес жағдай жасалуы (пандус, есіктер мен баспалдақтарды контрастты бояумен бояу)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төмен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Білім саласында сапаны қамтамасыз ету комитеті Қазақстан Республикасының заңнамасында белгіленген тәртіппен: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ресми интернет-ресурсында орналастыруды;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12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абзацтарын қоспағанда,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