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2af5" w14:textId="ddf2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2026 жылғы 22 сәуірдегі № 24/қе бұйрығы. Қазақстан Республикасының Әділет министрлігінде 2026 жылғы 23 сәуірде № 38532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30 қарашада № 21693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xml:space="preserve">
      "Киберқауіпсіздік туралы" Қазақстан Республикасының Заңы 30-1-бабының 5-тармағына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көрсетілген бұйрықпен бекітілген Ұлттық бейнемониторинг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 Осы Ұлттық бейнемониторинг жүйесінің жұмыс істеу қағидалары (бұдан әрі – Қағидалар) "Киберқауіпсіздік туралы" Қазақстан Республикасының Заңы (бұдан әрі – Заң) 30-1-бабының 5-тармағына сәйкес әзірленді және Ұлттық бейнемониторинг жүйесінің жұмыс істеу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6" w:id="6"/>
    <w:p>
      <w:pPr>
        <w:spacing w:after="0"/>
        <w:ind w:left="0"/>
        <w:jc w:val="both"/>
      </w:pPr>
      <w:r>
        <w:rPr>
          <w:rFonts w:ascii="Times New Roman"/>
          <w:b w:val="false"/>
          <w:i w:val="false"/>
          <w:color w:val="000000"/>
          <w:sz w:val="28"/>
        </w:rPr>
        <w:t>
      1) абонент – иелігінде және (немесе) қолдануында Ұлттық бейнемониторинг жүйесіне міндетті түрде қосылуы тиіс объектілері бар жеке немесе заңды тұлға;</w:t>
      </w:r>
    </w:p>
    <w:bookmarkEnd w:id="6"/>
    <w:bookmarkStart w:name="z17" w:id="7"/>
    <w:p>
      <w:pPr>
        <w:spacing w:after="0"/>
        <w:ind w:left="0"/>
        <w:jc w:val="both"/>
      </w:pPr>
      <w:r>
        <w:rPr>
          <w:rFonts w:ascii="Times New Roman"/>
          <w:b w:val="false"/>
          <w:i w:val="false"/>
          <w:color w:val="000000"/>
          <w:sz w:val="28"/>
        </w:rPr>
        <w:t>
      2) аппараттық-бағдарламалық кешен – белгілі типтегі міндеттерді шешу үшін бірге пайдаланылатын бағдарламалық және техникалық құралдар жиынтығы;</w:t>
      </w:r>
    </w:p>
    <w:bookmarkEnd w:id="7"/>
    <w:bookmarkStart w:name="z18" w:id="8"/>
    <w:p>
      <w:pPr>
        <w:spacing w:after="0"/>
        <w:ind w:left="0"/>
        <w:jc w:val="both"/>
      </w:pPr>
      <w:r>
        <w:rPr>
          <w:rFonts w:ascii="Times New Roman"/>
          <w:b w:val="false"/>
          <w:i w:val="false"/>
          <w:color w:val="000000"/>
          <w:sz w:val="28"/>
        </w:rPr>
        <w:t>
      3) бейнеталдау – ағынды бейнені талдау (бейнеталдау) негізінде деректерді автоматты жинау үшін компьютерлік көру әдістерін пайдаланатын бағдарламалық қамтылым немесе технология;</w:t>
      </w:r>
    </w:p>
    <w:bookmarkEnd w:id="8"/>
    <w:bookmarkStart w:name="z19" w:id="9"/>
    <w:p>
      <w:pPr>
        <w:spacing w:after="0"/>
        <w:ind w:left="0"/>
        <w:jc w:val="both"/>
      </w:pPr>
      <w:r>
        <w:rPr>
          <w:rFonts w:ascii="Times New Roman"/>
          <w:b w:val="false"/>
          <w:i w:val="false"/>
          <w:color w:val="000000"/>
          <w:sz w:val="28"/>
        </w:rPr>
        <w:t>
      4) деректерді беру желісінің операторы – Ұлттық бейнемониторинг жүйесінің қатысушылары арасында деректерді беру үшін байланыс арналарының жұмыс істеуін және дамытуды қамтамасыз ететін байланыс операторы;</w:t>
      </w:r>
    </w:p>
    <w:bookmarkEnd w:id="9"/>
    <w:bookmarkStart w:name="z20" w:id="10"/>
    <w:p>
      <w:pPr>
        <w:spacing w:after="0"/>
        <w:ind w:left="0"/>
        <w:jc w:val="both"/>
      </w:pPr>
      <w:r>
        <w:rPr>
          <w:rFonts w:ascii="Times New Roman"/>
          <w:b w:val="false"/>
          <w:i w:val="false"/>
          <w:color w:val="000000"/>
          <w:sz w:val="28"/>
        </w:rPr>
        <w:t>
      5) деректерді өңдеу орталығы – технологиялық, инженерлік, техникалық құралдар мен бағдарламалық қамтылым арқылы өзге де цифрлық объектілерді орналастыруға және олардың жұмыс істеу ортасын қамтамасыз етуге арналған цифрлық инфрақұрылым объектісі;</w:t>
      </w:r>
    </w:p>
    <w:bookmarkEnd w:id="10"/>
    <w:bookmarkStart w:name="z21" w:id="11"/>
    <w:p>
      <w:pPr>
        <w:spacing w:after="0"/>
        <w:ind w:left="0"/>
        <w:jc w:val="both"/>
      </w:pPr>
      <w:r>
        <w:rPr>
          <w:rFonts w:ascii="Times New Roman"/>
          <w:b w:val="false"/>
          <w:i w:val="false"/>
          <w:color w:val="000000"/>
          <w:sz w:val="28"/>
        </w:rPr>
        <w:t>
      6) пайдаланушы – "Киберқауіпсіздік туралы" Қазақстан Республикасының Заңының 30-1-бабына сәйкес айқындалған, заңнамамен жүктелген міндеттер мен функцияларды орындау үшін Ұлттық бейнемониторинг жүйесіне қол жеткізе алатын мемлекеттік орган;</w:t>
      </w:r>
    </w:p>
    <w:bookmarkEnd w:id="11"/>
    <w:bookmarkStart w:name="z22" w:id="12"/>
    <w:p>
      <w:pPr>
        <w:spacing w:after="0"/>
        <w:ind w:left="0"/>
        <w:jc w:val="both"/>
      </w:pPr>
      <w:r>
        <w:rPr>
          <w:rFonts w:ascii="Times New Roman"/>
          <w:b w:val="false"/>
          <w:i w:val="false"/>
          <w:color w:val="000000"/>
          <w:sz w:val="28"/>
        </w:rPr>
        <w:t>
      7) техникалық мүмкіндіктер – пайдаланушының Ұлттық бейнемониторинг жүйесіне қол жеткізу мүмкіндігіне тікелей ықпал ететін белгілі шарттар мен факторлар жиынтығы;</w:t>
      </w:r>
    </w:p>
    <w:bookmarkEnd w:id="12"/>
    <w:bookmarkStart w:name="z23" w:id="13"/>
    <w:p>
      <w:pPr>
        <w:spacing w:after="0"/>
        <w:ind w:left="0"/>
        <w:jc w:val="both"/>
      </w:pPr>
      <w:r>
        <w:rPr>
          <w:rFonts w:ascii="Times New Roman"/>
          <w:b w:val="false"/>
          <w:i w:val="false"/>
          <w:color w:val="000000"/>
          <w:sz w:val="28"/>
        </w:rPr>
        <w:t>
      8) техникалық оператор – деректерді өңдеу орталықтарының аппараттық-бағдарламалық кешені мен технологиялық платформаларының жұмыс істеуін қамтамасыз ететін және оларды дамытуға қатысатын ұйым;</w:t>
      </w:r>
    </w:p>
    <w:bookmarkEnd w:id="13"/>
    <w:bookmarkStart w:name="z24" w:id="14"/>
    <w:p>
      <w:pPr>
        <w:spacing w:after="0"/>
        <w:ind w:left="0"/>
        <w:jc w:val="both"/>
      </w:pPr>
      <w:r>
        <w:rPr>
          <w:rFonts w:ascii="Times New Roman"/>
          <w:b w:val="false"/>
          <w:i w:val="false"/>
          <w:color w:val="000000"/>
          <w:sz w:val="28"/>
        </w:rPr>
        <w:t>
      9) техникалық шарттар – абоненттің бейнебақылау жүйесін Ұлттық бейнемониторинг жүйесіне қосу мүмкіндігіне тікелей ықпал ететін белгілі шарттар мен факторлар жиынтығы;</w:t>
      </w:r>
    </w:p>
    <w:bookmarkEnd w:id="14"/>
    <w:bookmarkStart w:name="z25" w:id="15"/>
    <w:p>
      <w:pPr>
        <w:spacing w:after="0"/>
        <w:ind w:left="0"/>
        <w:jc w:val="both"/>
      </w:pPr>
      <w:r>
        <w:rPr>
          <w:rFonts w:ascii="Times New Roman"/>
          <w:b w:val="false"/>
          <w:i w:val="false"/>
          <w:color w:val="000000"/>
          <w:sz w:val="28"/>
        </w:rPr>
        <w:t>
      10) технологиялық платформа – деректерді өңдеу орталықтарының деректерді өңдеу мен талдауға арналған бағдарламалық және техникалық құралдар жиынтығы;</w:t>
      </w:r>
    </w:p>
    <w:bookmarkEnd w:id="15"/>
    <w:bookmarkStart w:name="z26" w:id="16"/>
    <w:p>
      <w:pPr>
        <w:spacing w:after="0"/>
        <w:ind w:left="0"/>
        <w:jc w:val="both"/>
      </w:pPr>
      <w:r>
        <w:rPr>
          <w:rFonts w:ascii="Times New Roman"/>
          <w:b w:val="false"/>
          <w:i w:val="false"/>
          <w:color w:val="000000"/>
          <w:sz w:val="28"/>
        </w:rPr>
        <w:t>
      11) Ұлттық бейнемониторинг жүйесі – ұлттық қауіпсіздікті және қоғамдық құқық тәртібін қамтамасыз ету міндеттерін шешу үшін бейнекөріністер жинауды, өңдеу мен сақтауды жүзеге асыратын бағдарламалық және техникалық құралдар жиынтығын қамтитын цифрлық жүйе;</w:t>
      </w:r>
    </w:p>
    <w:bookmarkEnd w:id="16"/>
    <w:bookmarkStart w:name="z27" w:id="17"/>
    <w:p>
      <w:pPr>
        <w:spacing w:after="0"/>
        <w:ind w:left="0"/>
        <w:jc w:val="both"/>
      </w:pPr>
      <w:r>
        <w:rPr>
          <w:rFonts w:ascii="Times New Roman"/>
          <w:b w:val="false"/>
          <w:i w:val="false"/>
          <w:color w:val="000000"/>
          <w:sz w:val="28"/>
        </w:rPr>
        <w:t>
      12) Ұлттық бейнемониторинг жүйесінің тізілімі – Ұлттық бейнемониторинг жүйесінің абоненттері, пайдаланушылары және бейнебақылау жүйелері туралы ақпаратты қамтитын цифрлық объектісі;</w:t>
      </w:r>
    </w:p>
    <w:bookmarkEnd w:id="17"/>
    <w:bookmarkStart w:name="z28" w:id="18"/>
    <w:p>
      <w:pPr>
        <w:spacing w:after="0"/>
        <w:ind w:left="0"/>
        <w:jc w:val="both"/>
      </w:pPr>
      <w:r>
        <w:rPr>
          <w:rFonts w:ascii="Times New Roman"/>
          <w:b w:val="false"/>
          <w:i w:val="false"/>
          <w:color w:val="000000"/>
          <w:sz w:val="28"/>
        </w:rPr>
        <w:t>
      13) үйлестіруші – салааралық басқаруды және Ұлттық бейнемониторинг жүйесі қатысушыларының өзара іс-қимылын қамтамасыз ететін мемлекеттік орган;";</w:t>
      </w:r>
    </w:p>
    <w:bookmarkEnd w:id="18"/>
    <w:bookmarkStart w:name="z29" w:id="19"/>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9"/>
    <w:bookmarkStart w:name="z30" w:id="20"/>
    <w:p>
      <w:pPr>
        <w:spacing w:after="0"/>
        <w:ind w:left="0"/>
        <w:jc w:val="both"/>
      </w:pPr>
      <w:r>
        <w:rPr>
          <w:rFonts w:ascii="Times New Roman"/>
          <w:b w:val="false"/>
          <w:i w:val="false"/>
          <w:color w:val="000000"/>
          <w:sz w:val="28"/>
        </w:rPr>
        <w:t>
      "6) Ұлттық бейнемониторинг жүйесінің жұмыс қабілеттілігін басқару, бақылау мен жұмыс істеуіне мониторинг жүргізу, сондай-ақ Ұлттық бейнемониторинг жүйесінің киберқауіпсіздік оқиғаларын мониторингтеу және киберқауіпсіздік инциденттеріне әрекет ету үшін кезекшілік қызметінің тәулік бойы жұмыс істеуін қамтамасыз ету;";</w:t>
      </w:r>
    </w:p>
    <w:bookmarkEnd w:id="20"/>
    <w:bookmarkStart w:name="z31" w:id="21"/>
    <w:p>
      <w:pPr>
        <w:spacing w:after="0"/>
        <w:ind w:left="0"/>
        <w:jc w:val="both"/>
      </w:pPr>
      <w:r>
        <w:rPr>
          <w:rFonts w:ascii="Times New Roman"/>
          <w:b w:val="false"/>
          <w:i w:val="false"/>
          <w:color w:val="000000"/>
          <w:sz w:val="28"/>
        </w:rPr>
        <w:t xml:space="preserve">
      17-тармағының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1"/>
    <w:bookmarkStart w:name="z32" w:id="22"/>
    <w:p>
      <w:pPr>
        <w:spacing w:after="0"/>
        <w:ind w:left="0"/>
        <w:jc w:val="both"/>
      </w:pPr>
      <w:r>
        <w:rPr>
          <w:rFonts w:ascii="Times New Roman"/>
          <w:b w:val="false"/>
          <w:i w:val="false"/>
          <w:color w:val="000000"/>
          <w:sz w:val="28"/>
        </w:rPr>
        <w:t>
      "4) байланыс арналарының жұмыс қабілеттілігін басқару, бақылау мен жұмыс істеуіне мониторинг жүргізу, сондай-ақ Ұлттық бейнемониторинг жүйесі байланыс арналарының киберқауіпсіздік оқиғаларын мониторингілеу және киберқауіпсіздік оқыс оқиғаларына ден қою үшін кезекшілік қызметінің тәулік бойы жұмыс істеуін қамтамасыз ету.";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"33. Бағдарламалық платформада "Киберқауіпсіздік туралы" Қазақстан Республикасының Заңында айқындалған міндеттерге сәйкес функционал іске асырылады.</w:t>
      </w:r>
    </w:p>
    <w:bookmarkEnd w:id="23"/>
    <w:bookmarkStart w:name="z35" w:id="24"/>
    <w:p>
      <w:pPr>
        <w:spacing w:after="0"/>
        <w:ind w:left="0"/>
        <w:jc w:val="both"/>
      </w:pPr>
      <w:r>
        <w:rPr>
          <w:rFonts w:ascii="Times New Roman"/>
          <w:b w:val="false"/>
          <w:i w:val="false"/>
          <w:color w:val="000000"/>
          <w:sz w:val="28"/>
        </w:rPr>
        <w:t>
      34. Киберқауіпсіздікті қамтамасыз ету мақсатында бағдарламалық платформа Ұлттық бейнемониторинг жүйесінің өтпелі жабдығын қоса алғанда, Ұлттық бейнемониторинг жүйесінің деректерді өңдеу орталықтарының аппараттық-бағдарламалық кешендерінде ғана жұмыс істейді.";</w:t>
      </w:r>
    </w:p>
    <w:bookmarkEnd w:id="24"/>
    <w:bookmarkStart w:name="z36" w:id="25"/>
    <w:p>
      <w:pPr>
        <w:spacing w:after="0"/>
        <w:ind w:left="0"/>
        <w:jc w:val="both"/>
      </w:pPr>
      <w:r>
        <w:rPr>
          <w:rFonts w:ascii="Times New Roman"/>
          <w:b w:val="false"/>
          <w:i w:val="false"/>
          <w:color w:val="000000"/>
          <w:sz w:val="28"/>
        </w:rPr>
        <w:t xml:space="preserve">
      Ұлттық бейнемониторинг жүйесінің жұмыс істеу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5"/>
    <w:bookmarkStart w:name="z37" w:id="26"/>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w:t>
      </w:r>
    </w:p>
    <w:bookmarkEnd w:id="26"/>
    <w:bookmarkStart w:name="z38"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39" w:id="28"/>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28"/>
    <w:bookmarkStart w:name="z40" w:id="29"/>
    <w:p>
      <w:pPr>
        <w:spacing w:after="0"/>
        <w:ind w:left="0"/>
        <w:jc w:val="both"/>
      </w:pPr>
      <w:r>
        <w:rPr>
          <w:rFonts w:ascii="Times New Roman"/>
          <w:b w:val="false"/>
          <w:i w:val="false"/>
          <w:color w:val="000000"/>
          <w:sz w:val="28"/>
        </w:rPr>
        <w:t>
      3. Осы бұйрықтың орындалуын бақылау қызметтің тиісті бағытына жетекшілік ететін Қазақстан Республикасы Ұлттық қауіпсіздік комитеті Төрағасының орынбасарына жүктелсін.</w:t>
      </w:r>
    </w:p>
    <w:bookmarkEnd w:id="29"/>
    <w:bookmarkStart w:name="z41" w:id="30"/>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үшінші, алтыншы, он үшінші, он төртінші, он тоғызыншы, жиырмасыншы, жиырма төртінші, жиырма бесінші, жиырма алтыншы, жиырма жетінші, жиырма сегізінші абзацтарын және осы бұйрықтың қосымшасын қоспағанда, алғашқы ресми жарияланған күнінен кейін күнтізбелік он күн өткен соң қолданысқа енгізіледі.</w:t>
      </w:r>
    </w:p>
    <w:bookmarkEnd w:id="30"/>
    <w:bookmarkStart w:name="z42" w:id="3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үшінші, он төртінші, он тоғызыншы және жиырмасыншы абзацтары 2026 жылғы 12 шілдеге дейін мынадай редакцияда қолданылады деп белгіленсін:</w:t>
      </w:r>
    </w:p>
    <w:bookmarkEnd w:id="31"/>
    <w:bookmarkStart w:name="z43" w:id="32"/>
    <w:p>
      <w:pPr>
        <w:spacing w:after="0"/>
        <w:ind w:left="0"/>
        <w:jc w:val="both"/>
      </w:pPr>
      <w:r>
        <w:rPr>
          <w:rFonts w:ascii="Times New Roman"/>
          <w:b w:val="false"/>
          <w:i w:val="false"/>
          <w:color w:val="000000"/>
          <w:sz w:val="28"/>
        </w:rPr>
        <w:t>
      "5) деректерді өңдеу орталығы – Ұлттық бейнемониторинг жүйесінің серверлік және желілік жабдығын орналастыруға арналған мамандандырылған құрылыс;</w:t>
      </w:r>
    </w:p>
    <w:bookmarkEnd w:id="32"/>
    <w:bookmarkStart w:name="z44" w:id="33"/>
    <w:p>
      <w:pPr>
        <w:spacing w:after="0"/>
        <w:ind w:left="0"/>
        <w:jc w:val="both"/>
      </w:pPr>
      <w:r>
        <w:rPr>
          <w:rFonts w:ascii="Times New Roman"/>
          <w:b w:val="false"/>
          <w:i w:val="false"/>
          <w:color w:val="000000"/>
          <w:sz w:val="28"/>
        </w:rPr>
        <w:t xml:space="preserve">
      6) пайдаланушы – "Ақпараттандыру туралы" Қазақстан Республикасының Заңының </w:t>
      </w:r>
      <w:r>
        <w:rPr>
          <w:rFonts w:ascii="Times New Roman"/>
          <w:b w:val="false"/>
          <w:i w:val="false"/>
          <w:color w:val="000000"/>
          <w:sz w:val="28"/>
        </w:rPr>
        <w:t>30-1-бабына</w:t>
      </w:r>
      <w:r>
        <w:rPr>
          <w:rFonts w:ascii="Times New Roman"/>
          <w:b w:val="false"/>
          <w:i w:val="false"/>
          <w:color w:val="000000"/>
          <w:sz w:val="28"/>
        </w:rPr>
        <w:t xml:space="preserve"> сәйкес айқындалған, заңнамамен жүктелген міндеттер мен функцияларды орындау үшін Ұлттық бейнемониторинг жүйесіне қол жеткізе алатын мемлекеттік орган;";</w:t>
      </w:r>
    </w:p>
    <w:bookmarkEnd w:id="33"/>
    <w:bookmarkStart w:name="z45" w:id="34"/>
    <w:p>
      <w:pPr>
        <w:spacing w:after="0"/>
        <w:ind w:left="0"/>
        <w:jc w:val="both"/>
      </w:pPr>
      <w:r>
        <w:rPr>
          <w:rFonts w:ascii="Times New Roman"/>
          <w:b w:val="false"/>
          <w:i w:val="false"/>
          <w:color w:val="000000"/>
          <w:sz w:val="28"/>
        </w:rPr>
        <w:t>
      "11) Ұлттық бейнемониторинг жүйесі– ұлттық қауіпсіздікті және қоғамдық құқық тәртібін қамтамасыз ету міндеттерін шешу үшін бейнекөріністер жинауды, өңдеу мен сақтауды жүзеге асыратын бағдарламалық және техникалық құралдар жиынтығын қамтитын ақпараттық жүйе;</w:t>
      </w:r>
    </w:p>
    <w:bookmarkEnd w:id="34"/>
    <w:bookmarkStart w:name="z46" w:id="35"/>
    <w:p>
      <w:pPr>
        <w:spacing w:after="0"/>
        <w:ind w:left="0"/>
        <w:jc w:val="both"/>
      </w:pPr>
      <w:r>
        <w:rPr>
          <w:rFonts w:ascii="Times New Roman"/>
          <w:b w:val="false"/>
          <w:i w:val="false"/>
          <w:color w:val="000000"/>
          <w:sz w:val="28"/>
        </w:rPr>
        <w:t>
      12) Ұлттық бейнемониторинг жүйесінің тізілімі - Ұлттық бейнемониторинг жүйесінің абоненттері, пайдаланушылары және бейнебақылау жүйелері туралы ақпаратты қамтитын ақпараттандыру объектісі;".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bookmarkStart w:name="z48" w:id="36"/>
    <w:p>
      <w:pPr>
        <w:spacing w:after="0"/>
        <w:ind w:left="0"/>
        <w:jc w:val="both"/>
      </w:pPr>
      <w:r>
        <w:rPr>
          <w:rFonts w:ascii="Times New Roman"/>
          <w:b w:val="false"/>
          <w:i w:val="false"/>
          <w:color w:val="000000"/>
          <w:sz w:val="28"/>
        </w:rPr>
        <w:t>
      "КЕЛІСІЛГЕН"</w:t>
      </w:r>
    </w:p>
    <w:bookmarkEnd w:id="36"/>
    <w:bookmarkStart w:name="z49" w:id="37"/>
    <w:p>
      <w:pPr>
        <w:spacing w:after="0"/>
        <w:ind w:left="0"/>
        <w:jc w:val="both"/>
      </w:pPr>
      <w:r>
        <w:rPr>
          <w:rFonts w:ascii="Times New Roman"/>
          <w:b w:val="false"/>
          <w:i w:val="false"/>
          <w:color w:val="000000"/>
          <w:sz w:val="28"/>
        </w:rPr>
        <w:t>
      Қазақстан Республикасының</w:t>
      </w:r>
    </w:p>
    <w:bookmarkEnd w:id="37"/>
    <w:bookmarkStart w:name="z50" w:id="38"/>
    <w:p>
      <w:pPr>
        <w:spacing w:after="0"/>
        <w:ind w:left="0"/>
        <w:jc w:val="both"/>
      </w:pPr>
      <w:r>
        <w:rPr>
          <w:rFonts w:ascii="Times New Roman"/>
          <w:b w:val="false"/>
          <w:i w:val="false"/>
          <w:color w:val="000000"/>
          <w:sz w:val="28"/>
        </w:rPr>
        <w:t>
      Жасанды интеллект және</w:t>
      </w:r>
    </w:p>
    <w:bookmarkEnd w:id="38"/>
    <w:bookmarkStart w:name="z51" w:id="39"/>
    <w:p>
      <w:pPr>
        <w:spacing w:after="0"/>
        <w:ind w:left="0"/>
        <w:jc w:val="both"/>
      </w:pPr>
      <w:r>
        <w:rPr>
          <w:rFonts w:ascii="Times New Roman"/>
          <w:b w:val="false"/>
          <w:i w:val="false"/>
          <w:color w:val="000000"/>
          <w:sz w:val="28"/>
        </w:rPr>
        <w:t>
      цифрлық даму министрлiгi</w:t>
      </w:r>
    </w:p>
    <w:bookmarkEnd w:id="39"/>
    <w:bookmarkStart w:name="z52" w:id="40"/>
    <w:p>
      <w:pPr>
        <w:spacing w:after="0"/>
        <w:ind w:left="0"/>
        <w:jc w:val="both"/>
      </w:pPr>
      <w:r>
        <w:rPr>
          <w:rFonts w:ascii="Times New Roman"/>
          <w:b w:val="false"/>
          <w:i w:val="false"/>
          <w:color w:val="000000"/>
          <w:sz w:val="28"/>
        </w:rPr>
        <w:t>
      "КЕЛІСІЛГЕН"</w:t>
      </w:r>
    </w:p>
    <w:bookmarkEnd w:id="40"/>
    <w:bookmarkStart w:name="z53" w:id="41"/>
    <w:p>
      <w:pPr>
        <w:spacing w:after="0"/>
        <w:ind w:left="0"/>
        <w:jc w:val="both"/>
      </w:pPr>
      <w:r>
        <w:rPr>
          <w:rFonts w:ascii="Times New Roman"/>
          <w:b w:val="false"/>
          <w:i w:val="false"/>
          <w:color w:val="000000"/>
          <w:sz w:val="28"/>
        </w:rPr>
        <w:t>
      Қазақстан Республикасының</w:t>
      </w:r>
    </w:p>
    <w:bookmarkEnd w:id="41"/>
    <w:bookmarkStart w:name="z54" w:id="42"/>
    <w:p>
      <w:pPr>
        <w:spacing w:after="0"/>
        <w:ind w:left="0"/>
        <w:jc w:val="both"/>
      </w:pPr>
      <w:r>
        <w:rPr>
          <w:rFonts w:ascii="Times New Roman"/>
          <w:b w:val="false"/>
          <w:i w:val="false"/>
          <w:color w:val="000000"/>
          <w:sz w:val="28"/>
        </w:rPr>
        <w:t>
      Қаржы министрлігі</w:t>
      </w:r>
    </w:p>
    <w:bookmarkEnd w:id="42"/>
    <w:bookmarkStart w:name="z55" w:id="43"/>
    <w:p>
      <w:pPr>
        <w:spacing w:after="0"/>
        <w:ind w:left="0"/>
        <w:jc w:val="both"/>
      </w:pPr>
      <w:r>
        <w:rPr>
          <w:rFonts w:ascii="Times New Roman"/>
          <w:b w:val="false"/>
          <w:i w:val="false"/>
          <w:color w:val="000000"/>
          <w:sz w:val="28"/>
        </w:rPr>
        <w:t>
      "КЕЛІСІЛГЕН"</w:t>
      </w:r>
    </w:p>
    <w:bookmarkEnd w:id="43"/>
    <w:bookmarkStart w:name="z56" w:id="44"/>
    <w:p>
      <w:pPr>
        <w:spacing w:after="0"/>
        <w:ind w:left="0"/>
        <w:jc w:val="both"/>
      </w:pPr>
      <w:r>
        <w:rPr>
          <w:rFonts w:ascii="Times New Roman"/>
          <w:b w:val="false"/>
          <w:i w:val="false"/>
          <w:color w:val="000000"/>
          <w:sz w:val="28"/>
        </w:rPr>
        <w:t>
      Қазақстан Республикасының</w:t>
      </w:r>
    </w:p>
    <w:bookmarkEnd w:id="44"/>
    <w:bookmarkStart w:name="z57" w:id="45"/>
    <w:p>
      <w:pPr>
        <w:spacing w:after="0"/>
        <w:ind w:left="0"/>
        <w:jc w:val="both"/>
      </w:pPr>
      <w:r>
        <w:rPr>
          <w:rFonts w:ascii="Times New Roman"/>
          <w:b w:val="false"/>
          <w:i w:val="false"/>
          <w:color w:val="000000"/>
          <w:sz w:val="28"/>
        </w:rPr>
        <w:t>
      Мемлекеттік күзет қызметі</w:t>
      </w:r>
    </w:p>
    <w:bookmarkEnd w:id="45"/>
    <w:bookmarkStart w:name="z58" w:id="46"/>
    <w:p>
      <w:pPr>
        <w:spacing w:after="0"/>
        <w:ind w:left="0"/>
        <w:jc w:val="both"/>
      </w:pPr>
      <w:r>
        <w:rPr>
          <w:rFonts w:ascii="Times New Roman"/>
          <w:b w:val="false"/>
          <w:i w:val="false"/>
          <w:color w:val="000000"/>
          <w:sz w:val="28"/>
        </w:rPr>
        <w:t>
      "КЕЛІСІЛГЕН"</w:t>
      </w:r>
    </w:p>
    <w:bookmarkEnd w:id="46"/>
    <w:bookmarkStart w:name="z59" w:id="47"/>
    <w:p>
      <w:pPr>
        <w:spacing w:after="0"/>
        <w:ind w:left="0"/>
        <w:jc w:val="both"/>
      </w:pPr>
      <w:r>
        <w:rPr>
          <w:rFonts w:ascii="Times New Roman"/>
          <w:b w:val="false"/>
          <w:i w:val="false"/>
          <w:color w:val="000000"/>
          <w:sz w:val="28"/>
        </w:rPr>
        <w:t>
      Қазақстан Республикасының</w:t>
      </w:r>
    </w:p>
    <w:bookmarkEnd w:id="47"/>
    <w:bookmarkStart w:name="z60" w:id="48"/>
    <w:p>
      <w:pPr>
        <w:spacing w:after="0"/>
        <w:ind w:left="0"/>
        <w:jc w:val="both"/>
      </w:pPr>
      <w:r>
        <w:rPr>
          <w:rFonts w:ascii="Times New Roman"/>
          <w:b w:val="false"/>
          <w:i w:val="false"/>
          <w:color w:val="000000"/>
          <w:sz w:val="28"/>
        </w:rPr>
        <w:t>
      Ұлттық экономика министрлігі</w:t>
      </w:r>
    </w:p>
    <w:bookmarkEnd w:id="48"/>
    <w:bookmarkStart w:name="z61" w:id="49"/>
    <w:p>
      <w:pPr>
        <w:spacing w:after="0"/>
        <w:ind w:left="0"/>
        <w:jc w:val="both"/>
      </w:pPr>
      <w:r>
        <w:rPr>
          <w:rFonts w:ascii="Times New Roman"/>
          <w:b w:val="false"/>
          <w:i w:val="false"/>
          <w:color w:val="000000"/>
          <w:sz w:val="28"/>
        </w:rPr>
        <w:t>
      "КЕЛІСІЛГЕН"</w:t>
      </w:r>
    </w:p>
    <w:bookmarkEnd w:id="49"/>
    <w:bookmarkStart w:name="z62" w:id="50"/>
    <w:p>
      <w:pPr>
        <w:spacing w:after="0"/>
        <w:ind w:left="0"/>
        <w:jc w:val="both"/>
      </w:pPr>
      <w:r>
        <w:rPr>
          <w:rFonts w:ascii="Times New Roman"/>
          <w:b w:val="false"/>
          <w:i w:val="false"/>
          <w:color w:val="000000"/>
          <w:sz w:val="28"/>
        </w:rPr>
        <w:t>
      Қазақстан Республикасының</w:t>
      </w:r>
    </w:p>
    <w:bookmarkEnd w:id="50"/>
    <w:bookmarkStart w:name="z63" w:id="51"/>
    <w:p>
      <w:pPr>
        <w:spacing w:after="0"/>
        <w:ind w:left="0"/>
        <w:jc w:val="both"/>
      </w:pPr>
      <w:r>
        <w:rPr>
          <w:rFonts w:ascii="Times New Roman"/>
          <w:b w:val="false"/>
          <w:i w:val="false"/>
          <w:color w:val="000000"/>
          <w:sz w:val="28"/>
        </w:rPr>
        <w:t>
      Ішкі істер министрлігі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2026 жылғы 22 сәуірдегі</w:t>
            </w:r>
            <w:r>
              <w:br/>
            </w:r>
            <w:r>
              <w:rPr>
                <w:rFonts w:ascii="Times New Roman"/>
                <w:b w:val="false"/>
                <w:i w:val="false"/>
                <w:color w:val="000000"/>
                <w:sz w:val="20"/>
              </w:rPr>
              <w:t>№ 24/қе бұйрығымен бекітілген</w:t>
            </w:r>
            <w:r>
              <w:br/>
            </w:r>
            <w:r>
              <w:rPr>
                <w:rFonts w:ascii="Times New Roman"/>
                <w:b w:val="false"/>
                <w:i w:val="false"/>
                <w:color w:val="000000"/>
                <w:sz w:val="20"/>
              </w:rPr>
              <w:t>қосымша</w:t>
            </w:r>
            <w:r>
              <w:br/>
            </w:r>
            <w:r>
              <w:rPr>
                <w:rFonts w:ascii="Times New Roman"/>
                <w:b w:val="false"/>
                <w:i w:val="false"/>
                <w:color w:val="000000"/>
                <w:sz w:val="20"/>
              </w:rPr>
              <w:t>Ұлттық бейнемониторинг</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5" w:id="52"/>
    <w:p>
      <w:pPr>
        <w:spacing w:after="0"/>
        <w:ind w:left="0"/>
        <w:jc w:val="left"/>
      </w:pPr>
      <w:r>
        <w:rPr>
          <w:rFonts w:ascii="Times New Roman"/>
          <w:b/>
          <w:i w:val="false"/>
          <w:color w:val="000000"/>
        </w:rPr>
        <w:t xml:space="preserve"> Бейнебақылау жүйелерінің минималды техникалық шарттары</w:t>
      </w:r>
    </w:p>
    <w:bookmarkEnd w:id="52"/>
    <w:bookmarkStart w:name="z66" w:id="53"/>
    <w:p>
      <w:pPr>
        <w:spacing w:after="0"/>
        <w:ind w:left="0"/>
        <w:jc w:val="both"/>
      </w:pPr>
      <w:r>
        <w:rPr>
          <w:rFonts w:ascii="Times New Roman"/>
          <w:b w:val="false"/>
          <w:i w:val="false"/>
          <w:color w:val="000000"/>
          <w:sz w:val="28"/>
        </w:rPr>
        <w:t>
      1. Бейнекамералардың жалпы мүмкіндіктері:</w:t>
      </w:r>
    </w:p>
    <w:bookmarkEnd w:id="53"/>
    <w:bookmarkStart w:name="z67" w:id="54"/>
    <w:p>
      <w:pPr>
        <w:spacing w:after="0"/>
        <w:ind w:left="0"/>
        <w:jc w:val="both"/>
      </w:pPr>
      <w:r>
        <w:rPr>
          <w:rFonts w:ascii="Times New Roman"/>
          <w:b w:val="false"/>
          <w:i w:val="false"/>
          <w:color w:val="000000"/>
          <w:sz w:val="28"/>
        </w:rPr>
        <w:t>
      1) ажырату қабілеті (матрицаның тиімді беті) – 1920х1080 пиксельден кем емес;</w:t>
      </w:r>
    </w:p>
    <w:bookmarkEnd w:id="54"/>
    <w:bookmarkStart w:name="z68" w:id="55"/>
    <w:p>
      <w:pPr>
        <w:spacing w:after="0"/>
        <w:ind w:left="0"/>
        <w:jc w:val="both"/>
      </w:pPr>
      <w:r>
        <w:rPr>
          <w:rFonts w:ascii="Times New Roman"/>
          <w:b w:val="false"/>
          <w:i w:val="false"/>
          <w:color w:val="000000"/>
          <w:sz w:val="28"/>
        </w:rPr>
        <w:t>
      2) битрейттің мәні – 2000 кбит/с кем емес;</w:t>
      </w:r>
    </w:p>
    <w:bookmarkEnd w:id="55"/>
    <w:bookmarkStart w:name="z69" w:id="56"/>
    <w:p>
      <w:pPr>
        <w:spacing w:after="0"/>
        <w:ind w:left="0"/>
        <w:jc w:val="both"/>
      </w:pPr>
      <w:r>
        <w:rPr>
          <w:rFonts w:ascii="Times New Roman"/>
          <w:b w:val="false"/>
          <w:i w:val="false"/>
          <w:color w:val="000000"/>
          <w:sz w:val="28"/>
        </w:rPr>
        <w:t>
      3) бейнесигналды түрлендірудің және берудің жылдамдығы – 25 к/с кем емес;</w:t>
      </w:r>
    </w:p>
    <w:bookmarkEnd w:id="56"/>
    <w:bookmarkStart w:name="z70" w:id="57"/>
    <w:p>
      <w:pPr>
        <w:spacing w:after="0"/>
        <w:ind w:left="0"/>
        <w:jc w:val="both"/>
      </w:pPr>
      <w:r>
        <w:rPr>
          <w:rFonts w:ascii="Times New Roman"/>
          <w:b w:val="false"/>
          <w:i w:val="false"/>
          <w:color w:val="000000"/>
          <w:sz w:val="28"/>
        </w:rPr>
        <w:t>
      4) пакеттің жоғалулары – 20%-дан артық емес;</w:t>
      </w:r>
    </w:p>
    <w:bookmarkEnd w:id="57"/>
    <w:bookmarkStart w:name="z71" w:id="58"/>
    <w:p>
      <w:pPr>
        <w:spacing w:after="0"/>
        <w:ind w:left="0"/>
        <w:jc w:val="both"/>
      </w:pPr>
      <w:r>
        <w:rPr>
          <w:rFonts w:ascii="Times New Roman"/>
          <w:b w:val="false"/>
          <w:i w:val="false"/>
          <w:color w:val="000000"/>
          <w:sz w:val="28"/>
        </w:rPr>
        <w:t>
      5) фокустануы – Auto / Manual (опциональды);</w:t>
      </w:r>
    </w:p>
    <w:bookmarkEnd w:id="58"/>
    <w:bookmarkStart w:name="z72" w:id="59"/>
    <w:p>
      <w:pPr>
        <w:spacing w:after="0"/>
        <w:ind w:left="0"/>
        <w:jc w:val="both"/>
      </w:pPr>
      <w:r>
        <w:rPr>
          <w:rFonts w:ascii="Times New Roman"/>
          <w:b w:val="false"/>
          <w:i w:val="false"/>
          <w:color w:val="000000"/>
          <w:sz w:val="28"/>
        </w:rPr>
        <w:t>
      6) ең аз жарық сезімталдығы – 0,01 лк;</w:t>
      </w:r>
    </w:p>
    <w:bookmarkEnd w:id="59"/>
    <w:bookmarkStart w:name="z73" w:id="60"/>
    <w:p>
      <w:pPr>
        <w:spacing w:after="0"/>
        <w:ind w:left="0"/>
        <w:jc w:val="both"/>
      </w:pPr>
      <w:r>
        <w:rPr>
          <w:rFonts w:ascii="Times New Roman"/>
          <w:b w:val="false"/>
          <w:i w:val="false"/>
          <w:color w:val="000000"/>
          <w:sz w:val="28"/>
        </w:rPr>
        <w:t>
      7) суретті жақсарту – WDR 120 дБ кем емес;</w:t>
      </w:r>
    </w:p>
    <w:bookmarkEnd w:id="60"/>
    <w:bookmarkStart w:name="z74" w:id="61"/>
    <w:p>
      <w:pPr>
        <w:spacing w:after="0"/>
        <w:ind w:left="0"/>
        <w:jc w:val="both"/>
      </w:pPr>
      <w:r>
        <w:rPr>
          <w:rFonts w:ascii="Times New Roman"/>
          <w:b w:val="false"/>
          <w:i w:val="false"/>
          <w:color w:val="000000"/>
          <w:sz w:val="28"/>
        </w:rPr>
        <w:t>
      8) "Күн/түн" режимі – механикалық ИК фильтрі;</w:t>
      </w:r>
    </w:p>
    <w:bookmarkEnd w:id="61"/>
    <w:bookmarkStart w:name="z75" w:id="62"/>
    <w:p>
      <w:pPr>
        <w:spacing w:after="0"/>
        <w:ind w:left="0"/>
        <w:jc w:val="both"/>
      </w:pPr>
      <w:r>
        <w:rPr>
          <w:rFonts w:ascii="Times New Roman"/>
          <w:b w:val="false"/>
          <w:i w:val="false"/>
          <w:color w:val="000000"/>
          <w:sz w:val="28"/>
        </w:rPr>
        <w:t>
      9) "Күн/түн" қайта қосу – автоматты түрде/кесте бойынша;</w:t>
      </w:r>
    </w:p>
    <w:bookmarkEnd w:id="62"/>
    <w:bookmarkStart w:name="z76" w:id="63"/>
    <w:p>
      <w:pPr>
        <w:spacing w:after="0"/>
        <w:ind w:left="0"/>
        <w:jc w:val="both"/>
      </w:pPr>
      <w:r>
        <w:rPr>
          <w:rFonts w:ascii="Times New Roman"/>
          <w:b w:val="false"/>
          <w:i w:val="false"/>
          <w:color w:val="000000"/>
          <w:sz w:val="28"/>
        </w:rPr>
        <w:t>
      10) жұмыстың сыртқы шарттары – IP66 қорғау деңгейінен кем емес;</w:t>
      </w:r>
    </w:p>
    <w:bookmarkEnd w:id="63"/>
    <w:bookmarkStart w:name="z77" w:id="64"/>
    <w:p>
      <w:pPr>
        <w:spacing w:after="0"/>
        <w:ind w:left="0"/>
        <w:jc w:val="both"/>
      </w:pPr>
      <w:r>
        <w:rPr>
          <w:rFonts w:ascii="Times New Roman"/>
          <w:b w:val="false"/>
          <w:i w:val="false"/>
          <w:color w:val="000000"/>
          <w:sz w:val="28"/>
        </w:rPr>
        <w:t>
      11) қорғау дәрежесінің параметрі – IK10;</w:t>
      </w:r>
    </w:p>
    <w:bookmarkEnd w:id="64"/>
    <w:bookmarkStart w:name="z78" w:id="65"/>
    <w:p>
      <w:pPr>
        <w:spacing w:after="0"/>
        <w:ind w:left="0"/>
        <w:jc w:val="both"/>
      </w:pPr>
      <w:r>
        <w:rPr>
          <w:rFonts w:ascii="Times New Roman"/>
          <w:b w:val="false"/>
          <w:i w:val="false"/>
          <w:color w:val="000000"/>
          <w:sz w:val="28"/>
        </w:rPr>
        <w:t>
      12) бақылау аймағының шекараларында суреттің сапасы келесі шектерде белгіленеді:</w:t>
      </w:r>
    </w:p>
    <w:bookmarkEnd w:id="65"/>
    <w:bookmarkStart w:name="z79" w:id="66"/>
    <w:p>
      <w:pPr>
        <w:spacing w:after="0"/>
        <w:ind w:left="0"/>
        <w:jc w:val="both"/>
      </w:pPr>
      <w:r>
        <w:rPr>
          <w:rFonts w:ascii="Times New Roman"/>
          <w:b w:val="false"/>
          <w:i w:val="false"/>
          <w:color w:val="000000"/>
          <w:sz w:val="28"/>
        </w:rPr>
        <w:t>
      12-1) метрге 150 пиксельден кем емес – нақтылай отырып, шолу камераларында;</w:t>
      </w:r>
    </w:p>
    <w:bookmarkEnd w:id="66"/>
    <w:bookmarkStart w:name="z80" w:id="67"/>
    <w:p>
      <w:pPr>
        <w:spacing w:after="0"/>
        <w:ind w:left="0"/>
        <w:jc w:val="both"/>
      </w:pPr>
      <w:r>
        <w:rPr>
          <w:rFonts w:ascii="Times New Roman"/>
          <w:b w:val="false"/>
          <w:i w:val="false"/>
          <w:color w:val="000000"/>
          <w:sz w:val="28"/>
        </w:rPr>
        <w:t>
      12-2) 250 pix/m кем емес – кіру топтарында;</w:t>
      </w:r>
    </w:p>
    <w:bookmarkEnd w:id="67"/>
    <w:bookmarkStart w:name="z81" w:id="68"/>
    <w:p>
      <w:pPr>
        <w:spacing w:after="0"/>
        <w:ind w:left="0"/>
        <w:jc w:val="both"/>
      </w:pPr>
      <w:r>
        <w:rPr>
          <w:rFonts w:ascii="Times New Roman"/>
          <w:b w:val="false"/>
          <w:i w:val="false"/>
          <w:color w:val="000000"/>
          <w:sz w:val="28"/>
        </w:rPr>
        <w:t>
      12-3) 50pix/m кем емес – нақтылаусыз шолу камераларында.</w:t>
      </w:r>
    </w:p>
    <w:bookmarkEnd w:id="68"/>
    <w:bookmarkStart w:name="z82" w:id="69"/>
    <w:p>
      <w:pPr>
        <w:spacing w:after="0"/>
        <w:ind w:left="0"/>
        <w:jc w:val="both"/>
      </w:pPr>
      <w:r>
        <w:rPr>
          <w:rFonts w:ascii="Times New Roman"/>
          <w:b w:val="false"/>
          <w:i w:val="false"/>
          <w:color w:val="000000"/>
          <w:sz w:val="28"/>
        </w:rPr>
        <w:t>
      2. Бейнекамералардың түріне сәйкес мүмкіндіктері: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мүмкіндіктері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көшеде орнатылатын – 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Фокустық қашықтық – 2,8-ден 12 мм дейін, вариофокальды объектив</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ысырманың жылдамдығы - 1/50 с артық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Инфрақызыл жарық - қашықтығы 30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Стационарлық көшеде орнатылатын – кіру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Фокустық қашықтық – 2.8-ден 8 мм дейін моторизацияланған вариофокальды объектив</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ысырманың жылдамдығы - 1/100 с артық емес, баяу ысырманы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Инфрақызыл жарық - қашықтығы 30 м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Стационарлық көшеде орнатылатын - объектілерге/ бақылау-өткізу пункттеріне/ автокөлікті тексеру аймақтарына шығатын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Фокустық қашықтық – 2.8 бастап моторизацияланған вариофокальды объектив</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ысырманың жылдамдығы - 1/250 с артық емес, баяу ысырманы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Инфрақызыл жарық - қашықтығы 30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Стационарлық көшеде орнатылатын - көлік ағынының мониторингі: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Фокустық қашықтық – 2.8 – 8 мм бастап, моторизацияланған вариофокальды объектив</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ысырманың жылдамдығы - 1/5000 с артық емес, баяу ысырманы қолдау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Инфрақызыл жарық - қашықтығы 50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Стационарлық іште орнатылатын - кіру тобы/ бақылау-өткізу пункттері/ келушілерді тексеру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4"/>
          <w:p>
            <w:pPr>
              <w:spacing w:after="20"/>
              <w:ind w:left="20"/>
              <w:jc w:val="both"/>
            </w:pPr>
            <w:r>
              <w:rPr>
                <w:rFonts w:ascii="Times New Roman"/>
                <w:b w:val="false"/>
                <w:i w:val="false"/>
                <w:color w:val="000000"/>
                <w:sz w:val="20"/>
              </w:rPr>
              <w:t>
Фокустық қашықтық – 2.8-ден 8 мм дейін, моторизацияланған вариофокальды объектив</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ысырманың жылдамдығы – 1/100 с артық емес, баяу ысырманы қолдау</w:t>
            </w:r>
          </w:p>
          <w:p>
            <w:pPr>
              <w:spacing w:after="20"/>
              <w:ind w:left="20"/>
              <w:jc w:val="both"/>
            </w:pPr>
            <w:r>
              <w:rPr>
                <w:rFonts w:ascii="Times New Roman"/>
                <w:b w:val="false"/>
                <w:i w:val="false"/>
                <w:color w:val="000000"/>
                <w:sz w:val="20"/>
              </w:rPr>
              <w:t>
Инфрақызыл жарық – қашықтығы 20м кем емес, жарықтың әрекет ету бұрышы камераның шолу бұрышына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Стационарлық іште орнатылатын – 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5"/>
          <w:p>
            <w:pPr>
              <w:spacing w:after="20"/>
              <w:ind w:left="20"/>
              <w:jc w:val="both"/>
            </w:pPr>
            <w:r>
              <w:rPr>
                <w:rFonts w:ascii="Times New Roman"/>
                <w:b w:val="false"/>
                <w:i w:val="false"/>
                <w:color w:val="000000"/>
                <w:sz w:val="20"/>
              </w:rPr>
              <w:t>
Фокустық қашықтық – 2.8-ден 12 мм дейін, вариофокальды объектив</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ысырманың жылдамдығы – 1/50 с артық емес</w:t>
            </w:r>
          </w:p>
          <w:p>
            <w:pPr>
              <w:spacing w:after="20"/>
              <w:ind w:left="20"/>
              <w:jc w:val="both"/>
            </w:pPr>
            <w:r>
              <w:rPr>
                <w:rFonts w:ascii="Times New Roman"/>
                <w:b w:val="false"/>
                <w:i w:val="false"/>
                <w:color w:val="000000"/>
                <w:sz w:val="20"/>
              </w:rPr>
              <w:t>
Инфрақызыл жарық – қашықтығы 20 м кем емес, жарықтың әрекет ету бұрышы камераның шолу бұрышына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Көшеде орнатылатын – 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Фокустық қашықтық – 2.8 мм бастап, Wide-Tele вариофокальды объектив</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Ұлғайту жылдамдығы – 4.5с нашар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Зум – 24-тен бастап оптикалық, 8-ден бастап цифрлық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Диафрагма – реттелетін, F1.6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Бұрылу диапазоны – 360°</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Бұрылу жылдамдығы – қолмен: 0.1° бастап 200°/с дейін, алдын ала орнату бойынша: 240°/с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Көлбеу диапазоны – 10° бастап 90° дейін немесе жақсырақ, автоматты түрде бұрылу </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жылдамдығы – қолмен: 0.1° бастап 120°/с дейін, алдын ала орнату бойынша: 200°/с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Өшіру кезіндегі жадының позициясы– иә</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Позициялау дәлдігі – 0,2°</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ысырманың жылдамдығы – 1/25 бастап 1/30000с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Инфрақызыл жарық – қашықтығы 150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Іште орнатылатын жылдамдықты бұрма–шолу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7"/>
          <w:p>
            <w:pPr>
              <w:spacing w:after="20"/>
              <w:ind w:left="20"/>
              <w:jc w:val="both"/>
            </w:pPr>
            <w:r>
              <w:rPr>
                <w:rFonts w:ascii="Times New Roman"/>
                <w:b w:val="false"/>
                <w:i w:val="false"/>
                <w:color w:val="000000"/>
                <w:sz w:val="20"/>
              </w:rPr>
              <w:t>
Фокустық қашықтық – 2.8 мм бастап, Wide-Tele вариофокальды объектив</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Ұлғайту жылдамдығы – 4.5с нашар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Зум – 24-тен бастап оптикалық, 8-ден бастап цифрлық,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Диафрагма – реттелетін, F1.6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Бұрылу диапазоны – 360°</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Бұрылу жылдамдығы – қолмен: 0.1° бастап 200°/с дейін, алдын ала орнату бойынша: 240°/с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диапазоны - 10° бастап 90° дейін немесе жақсырақ, автоматты түрде бұрылу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жылдамдығы – қолмен: 0.1° бастап 120°/с дейін, алдын ала орнату бойынша: 200°/с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Өшіру кезіндегі жадының позициясы – иә</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Позициялау дәлдігі - 0,2°</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ысырманың жылдамдығы – 1/25 бастап 1/30000с дейін</w:t>
            </w:r>
          </w:p>
          <w:p>
            <w:pPr>
              <w:spacing w:after="20"/>
              <w:ind w:left="20"/>
              <w:jc w:val="both"/>
            </w:pPr>
            <w:r>
              <w:rPr>
                <w:rFonts w:ascii="Times New Roman"/>
                <w:b w:val="false"/>
                <w:i w:val="false"/>
                <w:color w:val="000000"/>
                <w:sz w:val="20"/>
              </w:rPr>
              <w:t>
Инфрақызыл жарық – қашықтығы 30 м кем емес, жарықтың әрекет ету бұрышы камераның шолу бұрышына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Көшеде орнатылатын жылдамдықты бұрма– автокөлік жолдары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8"/>
          <w:p>
            <w:pPr>
              <w:spacing w:after="20"/>
              <w:ind w:left="20"/>
              <w:jc w:val="both"/>
            </w:pPr>
            <w:r>
              <w:rPr>
                <w:rFonts w:ascii="Times New Roman"/>
                <w:b w:val="false"/>
                <w:i w:val="false"/>
                <w:color w:val="000000"/>
                <w:sz w:val="20"/>
              </w:rPr>
              <w:t>
Фокустық қашықтық – 4.3 мм бастап, Wide-Tele вариофокальды объектив</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Ұлғайту жылдамдығы – 4.5с нашар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Зум – 24-тен бастап оптикалық, 8-тен бастап цифрлық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Диафрагма – реттелетін, F1.6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Бұрылу диапазоны – 360°</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Бұрылу жылдамдығы – қолмен: 0.1° бастап 200°/сдейін, алдын ала орнату бойынша: 140°/с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диапазоны 0° бастап 90° дейін немесе жақсырақ, автоматты түрде бұрылу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жылдамдығы – қолмен: 0.1° бастап 120°/с</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дейін, алдын ала орнату бойынша: 200°/с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Өшіру кезіндегі жадының позициясы – иә,</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Позициялау дәлдігі – 0,2°0</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ысырманың жылдамдығы - 1/25 бастап 1/30000с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Инфрақызыл жарықтандырудың диапазоны – кемінде 100 м</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bl>
    <w:bookmarkStart w:name="z136" w:id="79"/>
    <w:p>
      <w:pPr>
        <w:spacing w:after="0"/>
        <w:ind w:left="0"/>
        <w:jc w:val="both"/>
      </w:pPr>
      <w:r>
        <w:rPr>
          <w:rFonts w:ascii="Times New Roman"/>
          <w:b w:val="false"/>
          <w:i w:val="false"/>
          <w:color w:val="000000"/>
          <w:sz w:val="28"/>
        </w:rPr>
        <w:t>
      3. Бейнекамераларды орнату.</w:t>
      </w:r>
    </w:p>
    <w:bookmarkEnd w:id="79"/>
    <w:bookmarkStart w:name="z137" w:id="80"/>
    <w:p>
      <w:pPr>
        <w:spacing w:after="0"/>
        <w:ind w:left="0"/>
        <w:jc w:val="both"/>
      </w:pPr>
      <w:r>
        <w:rPr>
          <w:rFonts w:ascii="Times New Roman"/>
          <w:b w:val="false"/>
          <w:i w:val="false"/>
          <w:color w:val="000000"/>
          <w:sz w:val="28"/>
        </w:rPr>
        <w:t>
      1) кадрдағы кедергілерді болдырмау үшін: камераның көру алаңында шолуды жабатын және адамдарға, байқалатын объектілерге не көлік құралдарына бақылау аймағында байқаусыз қозғалуға мүмкіндік беретін заттарды алып тастау қажет. Кадрда егер бұл объектілер бақылау мақсаты болып табылмаса, теледидар экрандарының, интерактивті жарнамалық қалқандардың, айналмалы есіктердің, эскалаторлардың, тербелмелі бұтақтардың және тұрақты қозғалыс жасайтын басқа да объектілердің аймақтарын болдырмау немесе шектеу қажет;</w:t>
      </w:r>
    </w:p>
    <w:bookmarkEnd w:id="80"/>
    <w:bookmarkStart w:name="z138" w:id="81"/>
    <w:p>
      <w:pPr>
        <w:spacing w:after="0"/>
        <w:ind w:left="0"/>
        <w:jc w:val="both"/>
      </w:pPr>
      <w:r>
        <w:rPr>
          <w:rFonts w:ascii="Times New Roman"/>
          <w:b w:val="false"/>
          <w:i w:val="false"/>
          <w:color w:val="000000"/>
          <w:sz w:val="28"/>
        </w:rPr>
        <w:t>
      2) жаңадан орнатылатын бейнекамералар пайда болған кедергілерден (бейнеағынды берудің сигналдық тізбектерінен, сондай-ақ электрмен қоректендіру желілерінен) қорғанысты қамтамасыз етуі қажет, нөлдеу және жерге қосу тізбектерін ескеруі тиіс. Тіректерге бейнекамераларды орнату кезінде конструкцияның, негіздің дірілге тұрақтылығын қамтамасыз ету қажет;</w:t>
      </w:r>
    </w:p>
    <w:bookmarkEnd w:id="81"/>
    <w:bookmarkStart w:name="z139" w:id="82"/>
    <w:p>
      <w:pPr>
        <w:spacing w:after="0"/>
        <w:ind w:left="0"/>
        <w:jc w:val="both"/>
      </w:pPr>
      <w:r>
        <w:rPr>
          <w:rFonts w:ascii="Times New Roman"/>
          <w:b w:val="false"/>
          <w:i w:val="false"/>
          <w:color w:val="000000"/>
          <w:sz w:val="28"/>
        </w:rPr>
        <w:t>
      3) объектіге іргелес аумақты мониторингілеу және бақылау мақсатында жалпы бейнебақылау үшін камераларды орнату объектінің қабырғасында немесе тіректерде кемінде 4 метр биіктікте жүргізіледі;</w:t>
      </w:r>
    </w:p>
    <w:bookmarkEnd w:id="82"/>
    <w:bookmarkStart w:name="z140" w:id="83"/>
    <w:p>
      <w:pPr>
        <w:spacing w:after="0"/>
        <w:ind w:left="0"/>
        <w:jc w:val="both"/>
      </w:pPr>
      <w:r>
        <w:rPr>
          <w:rFonts w:ascii="Times New Roman"/>
          <w:b w:val="false"/>
          <w:i w:val="false"/>
          <w:color w:val="000000"/>
          <w:sz w:val="28"/>
        </w:rPr>
        <w:t>
      4) жол жағдайының мониторингі үшін камераларды орнату 12 метрге дейінгі биіктікте, көлік құралындағы мемлекеттік тіркеу нөмірлік белгісін тану үшін 6-дан 30 метрге дейінгі биіктікте жүргізіледі;</w:t>
      </w:r>
    </w:p>
    <w:bookmarkEnd w:id="83"/>
    <w:bookmarkStart w:name="z141" w:id="84"/>
    <w:p>
      <w:pPr>
        <w:spacing w:after="0"/>
        <w:ind w:left="0"/>
        <w:jc w:val="both"/>
      </w:pPr>
      <w:r>
        <w:rPr>
          <w:rFonts w:ascii="Times New Roman"/>
          <w:b w:val="false"/>
          <w:i w:val="false"/>
          <w:color w:val="000000"/>
          <w:sz w:val="28"/>
        </w:rPr>
        <w:t>
      5) кіру топтары және жаяу жүргіншілер өтпелерінде азаматтардың түрлерін әлеуетті сәйкестендіру үшін камералар 2,5 метрге дейінгі, жұмыс істеп тұрған кіру-шығу есіктерінде (басты жақта – 2-ден кем емес, екінші кезектегі – 1-ден кем емес) 3,5 метрге дейінгі биіктікте орнатылады.</w:t>
      </w:r>
    </w:p>
    <w:bookmarkEnd w:id="84"/>
    <w:bookmarkStart w:name="z142" w:id="85"/>
    <w:p>
      <w:pPr>
        <w:spacing w:after="0"/>
        <w:ind w:left="0"/>
        <w:jc w:val="both"/>
      </w:pPr>
      <w:r>
        <w:rPr>
          <w:rFonts w:ascii="Times New Roman"/>
          <w:b w:val="false"/>
          <w:i w:val="false"/>
          <w:color w:val="000000"/>
          <w:sz w:val="28"/>
        </w:rPr>
        <w:t>
      4. Объектінің сыныптамасына байланысты орнатуға ұсынылатын камералардың түрлері: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Бейнекамералардың түрлері (кем дегенде)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объектілердегі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6"/>
          <w:p>
            <w:pPr>
              <w:spacing w:after="20"/>
              <w:ind w:left="20"/>
              <w:jc w:val="both"/>
            </w:pPr>
            <w:r>
              <w:rPr>
                <w:rFonts w:ascii="Times New Roman"/>
                <w:b w:val="false"/>
                <w:i w:val="false"/>
                <w:color w:val="000000"/>
                <w:sz w:val="20"/>
              </w:rPr>
              <w:t>
1. Стационарлық көшеде орнатылатын – шолу.</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көшеде орнатылатын – кіру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іште орнатылатын - кіру тобы/ бақылау-өткізу пункттері/ келушілерді тексеру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Стационарлық іште орнатылатын – шолу/ дәліздік.</w:t>
            </w:r>
          </w:p>
          <w:p>
            <w:pPr>
              <w:spacing w:after="20"/>
              <w:ind w:left="20"/>
              <w:jc w:val="both"/>
            </w:pPr>
            <w:r>
              <w:rPr>
                <w:rFonts w:ascii="Times New Roman"/>
                <w:b w:val="false"/>
                <w:i w:val="false"/>
                <w:color w:val="000000"/>
                <w:sz w:val="20"/>
              </w:rPr>
              <w:t>
5. Көшеде орнатылатын жылдамдықты бұрма–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ішіндегі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7"/>
          <w:p>
            <w:pPr>
              <w:spacing w:after="20"/>
              <w:ind w:left="20"/>
              <w:jc w:val="both"/>
            </w:pPr>
            <w:r>
              <w:rPr>
                <w:rFonts w:ascii="Times New Roman"/>
                <w:b w:val="false"/>
                <w:i w:val="false"/>
                <w:color w:val="000000"/>
                <w:sz w:val="20"/>
              </w:rPr>
              <w:t>
1. Стационарлық көшеде орнатылатын – шолу.</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көшеде орнатылатын – кіру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көшеде орнатылатын – объектіге көлікпен кіру тобы.</w:t>
            </w:r>
          </w:p>
          <w:p>
            <w:pPr>
              <w:spacing w:after="20"/>
              <w:ind w:left="20"/>
              <w:jc w:val="both"/>
            </w:pPr>
            <w:r>
              <w:rPr>
                <w:rFonts w:ascii="Times New Roman"/>
                <w:b w:val="false"/>
                <w:i w:val="false"/>
                <w:color w:val="000000"/>
                <w:sz w:val="20"/>
              </w:rPr>
              <w:t>
4. Стационарлық іште орнатылатын - кіру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мемлекеттік, стратегиялық және қауіпті өндірістік объектілердегі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8"/>
          <w:p>
            <w:pPr>
              <w:spacing w:after="20"/>
              <w:ind w:left="20"/>
              <w:jc w:val="both"/>
            </w:pPr>
            <w:r>
              <w:rPr>
                <w:rFonts w:ascii="Times New Roman"/>
                <w:b w:val="false"/>
                <w:i w:val="false"/>
                <w:color w:val="000000"/>
                <w:sz w:val="20"/>
              </w:rPr>
              <w:t>
1. Стационарлық көшеде орнатылатын – шолу.</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көшеде орнатылатын – кіру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көшеде орнатылатын – автокөлікпен кіру тобы/ бақылау-өткізу пункттері/ автокөлікті тексеру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Стационарлық іште орнатылатын - кіру тобы/ бақылау-өткізу пункттері.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Стационарлық іште орнатылатын – шолу/ дәліздік.</w:t>
            </w:r>
          </w:p>
          <w:p>
            <w:pPr>
              <w:spacing w:after="20"/>
              <w:ind w:left="20"/>
              <w:jc w:val="both"/>
            </w:pPr>
            <w:r>
              <w:rPr>
                <w:rFonts w:ascii="Times New Roman"/>
                <w:b w:val="false"/>
                <w:i w:val="false"/>
                <w:color w:val="000000"/>
                <w:sz w:val="20"/>
              </w:rPr>
              <w:t>
6. Көшеде орнатылатын жылдамдықты бұрма–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қауіпсіздігін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9"/>
          <w:p>
            <w:pPr>
              <w:spacing w:after="20"/>
              <w:ind w:left="20"/>
              <w:jc w:val="both"/>
            </w:pPr>
            <w:r>
              <w:rPr>
                <w:rFonts w:ascii="Times New Roman"/>
                <w:b w:val="false"/>
                <w:i w:val="false"/>
                <w:color w:val="000000"/>
                <w:sz w:val="20"/>
              </w:rPr>
              <w:t>
Стационарлық көшеде орнатылатын – шолу.</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көшеде орнатылатын – автокөлік жолдары.</w:t>
            </w:r>
          </w:p>
          <w:p>
            <w:pPr>
              <w:spacing w:after="20"/>
              <w:ind w:left="20"/>
              <w:jc w:val="both"/>
            </w:pPr>
            <w:r>
              <w:rPr>
                <w:rFonts w:ascii="Times New Roman"/>
                <w:b w:val="false"/>
                <w:i w:val="false"/>
                <w:color w:val="000000"/>
                <w:sz w:val="20"/>
              </w:rPr>
              <w:t>
Көшеде орнатылатын жылдамдықты бұрма – автокөлік жолдары.</w:t>
            </w:r>
          </w:p>
        </w:tc>
      </w:tr>
    </w:tbl>
    <w:bookmarkStart w:name="z157" w:id="90"/>
    <w:p>
      <w:pPr>
        <w:spacing w:after="0"/>
        <w:ind w:left="0"/>
        <w:jc w:val="both"/>
      </w:pPr>
      <w:r>
        <w:rPr>
          <w:rFonts w:ascii="Times New Roman"/>
          <w:b w:val="false"/>
          <w:i w:val="false"/>
          <w:color w:val="000000"/>
          <w:sz w:val="28"/>
        </w:rPr>
        <w:t>
      5. Бейнебақылау жүйелерінің мүмкіндіктері.</w:t>
      </w:r>
    </w:p>
    <w:bookmarkEnd w:id="90"/>
    <w:bookmarkStart w:name="z158" w:id="91"/>
    <w:p>
      <w:pPr>
        <w:spacing w:after="0"/>
        <w:ind w:left="0"/>
        <w:jc w:val="both"/>
      </w:pPr>
      <w:r>
        <w:rPr>
          <w:rFonts w:ascii="Times New Roman"/>
          <w:b w:val="false"/>
          <w:i w:val="false"/>
          <w:color w:val="000000"/>
          <w:sz w:val="28"/>
        </w:rPr>
        <w:t>
      1)абоненттердің бейнебақылау жүйелеріне осы Қағидалардың талаптарына сәйкес бағдарламалық қамтылымды техникалық қолдап отыруды, жаңарту мен дамытуды көздеуі қажет;</w:t>
      </w:r>
    </w:p>
    <w:bookmarkEnd w:id="91"/>
    <w:bookmarkStart w:name="z159" w:id="92"/>
    <w:p>
      <w:pPr>
        <w:spacing w:after="0"/>
        <w:ind w:left="0"/>
        <w:jc w:val="both"/>
      </w:pPr>
      <w:r>
        <w:rPr>
          <w:rFonts w:ascii="Times New Roman"/>
          <w:b w:val="false"/>
          <w:i w:val="false"/>
          <w:color w:val="000000"/>
          <w:sz w:val="28"/>
        </w:rPr>
        <w:t>
      2) мемлекеттік органдар әзірлейтін, енгізетін және қаржыландыратын бейнебақылау жүйелеріне қаржыландыру моделіне қарамастан, бейнедеректерді Ұлттық бейнемониторинг жүйесіне беруді қамтамасыз етуі қажет;</w:t>
      </w:r>
    </w:p>
    <w:bookmarkEnd w:id="92"/>
    <w:bookmarkStart w:name="z160" w:id="93"/>
    <w:p>
      <w:pPr>
        <w:spacing w:after="0"/>
        <w:ind w:left="0"/>
        <w:jc w:val="both"/>
      </w:pPr>
      <w:r>
        <w:rPr>
          <w:rFonts w:ascii="Times New Roman"/>
          <w:b w:val="false"/>
          <w:i w:val="false"/>
          <w:color w:val="000000"/>
          <w:sz w:val="28"/>
        </w:rPr>
        <w:t>
      3) бейнебақылау жүйелерінде пайдаланылатын техникалық құралдардың электрмен қоректендіру көздерінен кепілді және кемінде 60 минут режимде автономды электрмен жабдықтау болуы қажет.</w:t>
      </w:r>
    </w:p>
    <w:bookmarkEnd w:id="93"/>
    <w:bookmarkStart w:name="z161" w:id="94"/>
    <w:p>
      <w:pPr>
        <w:spacing w:after="0"/>
        <w:ind w:left="0"/>
        <w:jc w:val="both"/>
      </w:pPr>
      <w:r>
        <w:rPr>
          <w:rFonts w:ascii="Times New Roman"/>
          <w:b w:val="false"/>
          <w:i w:val="false"/>
          <w:color w:val="000000"/>
          <w:sz w:val="28"/>
        </w:rPr>
        <w:t>
      6. Бейнебақылау жүйелері:</w:t>
      </w:r>
    </w:p>
    <w:bookmarkEnd w:id="94"/>
    <w:bookmarkStart w:name="z162" w:id="95"/>
    <w:p>
      <w:pPr>
        <w:spacing w:after="0"/>
        <w:ind w:left="0"/>
        <w:jc w:val="both"/>
      </w:pPr>
      <w:r>
        <w:rPr>
          <w:rFonts w:ascii="Times New Roman"/>
          <w:b w:val="false"/>
          <w:i w:val="false"/>
          <w:color w:val="000000"/>
          <w:sz w:val="28"/>
        </w:rPr>
        <w:t>
      1) 24/7/365 жұмыс режимін;</w:t>
      </w:r>
    </w:p>
    <w:bookmarkEnd w:id="95"/>
    <w:bookmarkStart w:name="z163" w:id="96"/>
    <w:p>
      <w:pPr>
        <w:spacing w:after="0"/>
        <w:ind w:left="0"/>
        <w:jc w:val="both"/>
      </w:pPr>
      <w:r>
        <w:rPr>
          <w:rFonts w:ascii="Times New Roman"/>
          <w:b w:val="false"/>
          <w:i w:val="false"/>
          <w:color w:val="000000"/>
          <w:sz w:val="28"/>
        </w:rPr>
        <w:t>
      2) дәл уақыт сигналдарын құрылғылардың, серверлердің және жұмыс станцияларының сағаттарымен синхрондауын;</w:t>
      </w:r>
    </w:p>
    <w:bookmarkEnd w:id="96"/>
    <w:bookmarkStart w:name="z164" w:id="97"/>
    <w:p>
      <w:pPr>
        <w:spacing w:after="0"/>
        <w:ind w:left="0"/>
        <w:jc w:val="both"/>
      </w:pPr>
      <w:r>
        <w:rPr>
          <w:rFonts w:ascii="Times New Roman"/>
          <w:b w:val="false"/>
          <w:i w:val="false"/>
          <w:color w:val="000000"/>
          <w:sz w:val="28"/>
        </w:rPr>
        <w:t>
      3) жүйенің барлық объектілері мен сервистері үшін қол жеткізу құқықтары мен қауіпсіздік саясаттарын орталықтандырылған басқару мен бөлуді;</w:t>
      </w:r>
    </w:p>
    <w:bookmarkEnd w:id="97"/>
    <w:bookmarkStart w:name="z165" w:id="98"/>
    <w:p>
      <w:pPr>
        <w:spacing w:after="0"/>
        <w:ind w:left="0"/>
        <w:jc w:val="both"/>
      </w:pPr>
      <w:r>
        <w:rPr>
          <w:rFonts w:ascii="Times New Roman"/>
          <w:b w:val="false"/>
          <w:i w:val="false"/>
          <w:color w:val="000000"/>
          <w:sz w:val="28"/>
        </w:rPr>
        <w:t>
      4) жүйеде барлық қол жеткізу деңгейіндегі пайдаланушылардың іс-қимылдарын автоматты түрде жазу (логтау), сондай-ақ операциялық жүйе мен дерекқоры деңгейінде өзгерістер енгізуге қол жеткізу мүмкіндігін болдырмауды;</w:t>
      </w:r>
    </w:p>
    <w:bookmarkEnd w:id="98"/>
    <w:bookmarkStart w:name="z166" w:id="99"/>
    <w:p>
      <w:pPr>
        <w:spacing w:after="0"/>
        <w:ind w:left="0"/>
        <w:jc w:val="both"/>
      </w:pPr>
      <w:r>
        <w:rPr>
          <w:rFonts w:ascii="Times New Roman"/>
          <w:b w:val="false"/>
          <w:i w:val="false"/>
          <w:color w:val="000000"/>
          <w:sz w:val="28"/>
        </w:rPr>
        <w:t>
      5) қауіпсіз желілік өзара іс-қимылды;</w:t>
      </w:r>
    </w:p>
    <w:bookmarkEnd w:id="99"/>
    <w:bookmarkStart w:name="z167" w:id="100"/>
    <w:p>
      <w:pPr>
        <w:spacing w:after="0"/>
        <w:ind w:left="0"/>
        <w:jc w:val="both"/>
      </w:pPr>
      <w:r>
        <w:rPr>
          <w:rFonts w:ascii="Times New Roman"/>
          <w:b w:val="false"/>
          <w:i w:val="false"/>
          <w:color w:val="000000"/>
          <w:sz w:val="28"/>
        </w:rPr>
        <w:t>
      6) бейнені мультипротокольды таратуды;</w:t>
      </w:r>
    </w:p>
    <w:bookmarkEnd w:id="100"/>
    <w:bookmarkStart w:name="z168" w:id="101"/>
    <w:p>
      <w:pPr>
        <w:spacing w:after="0"/>
        <w:ind w:left="0"/>
        <w:jc w:val="both"/>
      </w:pPr>
      <w:r>
        <w:rPr>
          <w:rFonts w:ascii="Times New Roman"/>
          <w:b w:val="false"/>
          <w:i w:val="false"/>
          <w:color w:val="000000"/>
          <w:sz w:val="28"/>
        </w:rPr>
        <w:t>
      7) Ұлттық бейнемониторинг жүйесіне бейнефрагменттерді (бейнежазбаларды) икемдеуге келетін, автоматты түрінде жүктеудің және табыстаудың болуы;</w:t>
      </w:r>
    </w:p>
    <w:bookmarkEnd w:id="101"/>
    <w:bookmarkStart w:name="z169" w:id="102"/>
    <w:p>
      <w:pPr>
        <w:spacing w:after="0"/>
        <w:ind w:left="0"/>
        <w:jc w:val="both"/>
      </w:pPr>
      <w:r>
        <w:rPr>
          <w:rFonts w:ascii="Times New Roman"/>
          <w:b w:val="false"/>
          <w:i w:val="false"/>
          <w:color w:val="000000"/>
          <w:sz w:val="28"/>
        </w:rPr>
        <w:t>
      8) мазасыздық дабылдарды өңдеуге арналған бірыңғай интерфейсінде барлық объектілер мен жүйенің қызметтері үшін мазасыздық дабылдарды орталықтандырылған өңдеу мүмкіншілігімен дабыл хабарламаларын автоматты түрде хаттамалау және оқиғаларға әрекет ету қағидаларын жасау және баптау мүмкіншілігі;</w:t>
      </w:r>
    </w:p>
    <w:bookmarkEnd w:id="102"/>
    <w:bookmarkStart w:name="z170" w:id="103"/>
    <w:p>
      <w:pPr>
        <w:spacing w:after="0"/>
        <w:ind w:left="0"/>
        <w:jc w:val="both"/>
      </w:pPr>
      <w:r>
        <w:rPr>
          <w:rFonts w:ascii="Times New Roman"/>
          <w:b w:val="false"/>
          <w:i w:val="false"/>
          <w:color w:val="000000"/>
          <w:sz w:val="28"/>
        </w:rPr>
        <w:t>
      9) жазу сервері мен желідегі ақаулар пайда болған жағдайда жетіспейтін жазбаларды қайта қалпына келтіру мүмкіншілігі бар, бөлінген файл архивіне IP камераларынан бейне жазуды;</w:t>
      </w:r>
    </w:p>
    <w:bookmarkEnd w:id="103"/>
    <w:bookmarkStart w:name="z171" w:id="104"/>
    <w:p>
      <w:pPr>
        <w:spacing w:after="0"/>
        <w:ind w:left="0"/>
        <w:jc w:val="both"/>
      </w:pPr>
      <w:r>
        <w:rPr>
          <w:rFonts w:ascii="Times New Roman"/>
          <w:b w:val="false"/>
          <w:i w:val="false"/>
          <w:color w:val="000000"/>
          <w:sz w:val="28"/>
        </w:rPr>
        <w:t>
      10) архивтің міндетті сақталуын – күнтізбелік 30 күннен кем емес;</w:t>
      </w:r>
    </w:p>
    <w:bookmarkEnd w:id="104"/>
    <w:bookmarkStart w:name="z172" w:id="105"/>
    <w:p>
      <w:pPr>
        <w:spacing w:after="0"/>
        <w:ind w:left="0"/>
        <w:jc w:val="both"/>
      </w:pPr>
      <w:r>
        <w:rPr>
          <w:rFonts w:ascii="Times New Roman"/>
          <w:b w:val="false"/>
          <w:i w:val="false"/>
          <w:color w:val="000000"/>
          <w:sz w:val="28"/>
        </w:rPr>
        <w:t>
      11) сыртқы жүйелермен интеграциялау үшін ашық платформалық-тәуелсіз API;</w:t>
      </w:r>
    </w:p>
    <w:bookmarkEnd w:id="105"/>
    <w:bookmarkStart w:name="z173" w:id="106"/>
    <w:p>
      <w:pPr>
        <w:spacing w:after="0"/>
        <w:ind w:left="0"/>
        <w:jc w:val="both"/>
      </w:pPr>
      <w:r>
        <w:rPr>
          <w:rFonts w:ascii="Times New Roman"/>
          <w:b w:val="false"/>
          <w:i w:val="false"/>
          <w:color w:val="000000"/>
          <w:sz w:val="28"/>
        </w:rPr>
        <w:t>
      12) еркін түрінде таратылатын (ақысыз) SDK пакетінің негізінде сыртқы бейнеталдау модульдерді (сыртқы плагиндерді) қосу және меншіктілерді әзірлеу мүмкіндігін;</w:t>
      </w:r>
    </w:p>
    <w:bookmarkEnd w:id="106"/>
    <w:bookmarkStart w:name="z174" w:id="107"/>
    <w:p>
      <w:pPr>
        <w:spacing w:after="0"/>
        <w:ind w:left="0"/>
        <w:jc w:val="both"/>
      </w:pPr>
      <w:r>
        <w:rPr>
          <w:rFonts w:ascii="Times New Roman"/>
          <w:b w:val="false"/>
          <w:i w:val="false"/>
          <w:color w:val="000000"/>
          <w:sz w:val="28"/>
        </w:rPr>
        <w:t>
      13) камераларды Onvif, PSIA хаттамалары бойынша қосу мүмкіндігін;</w:t>
      </w:r>
    </w:p>
    <w:bookmarkEnd w:id="107"/>
    <w:bookmarkStart w:name="z175" w:id="108"/>
    <w:p>
      <w:pPr>
        <w:spacing w:after="0"/>
        <w:ind w:left="0"/>
        <w:jc w:val="both"/>
      </w:pPr>
      <w:r>
        <w:rPr>
          <w:rFonts w:ascii="Times New Roman"/>
          <w:b w:val="false"/>
          <w:i w:val="false"/>
          <w:color w:val="000000"/>
          <w:sz w:val="28"/>
        </w:rPr>
        <w:t>
      14) MJPEG, MPEG-4, MPEG-4 ASP, MxPEG, H.264 және H.265 кодекстерін қолдау мүмкіндігін;</w:t>
      </w:r>
    </w:p>
    <w:bookmarkEnd w:id="108"/>
    <w:bookmarkStart w:name="z176" w:id="109"/>
    <w:p>
      <w:pPr>
        <w:spacing w:after="0"/>
        <w:ind w:left="0"/>
        <w:jc w:val="both"/>
      </w:pPr>
      <w:r>
        <w:rPr>
          <w:rFonts w:ascii="Times New Roman"/>
          <w:b w:val="false"/>
          <w:i w:val="false"/>
          <w:color w:val="000000"/>
          <w:sz w:val="28"/>
        </w:rPr>
        <w:t>
      15) қозғалыс айқындалған, белгілі оқиға туындаған кезде немесе уақыт аралығында (кесте бойынша) жазу жылдамдығын ұлғайту мүмкіндігін;</w:t>
      </w:r>
    </w:p>
    <w:bookmarkEnd w:id="109"/>
    <w:bookmarkStart w:name="z177" w:id="110"/>
    <w:p>
      <w:pPr>
        <w:spacing w:after="0"/>
        <w:ind w:left="0"/>
        <w:jc w:val="both"/>
      </w:pPr>
      <w:r>
        <w:rPr>
          <w:rFonts w:ascii="Times New Roman"/>
          <w:b w:val="false"/>
          <w:i w:val="false"/>
          <w:color w:val="000000"/>
          <w:sz w:val="28"/>
        </w:rPr>
        <w:t>
      16) IP камераларымен HTTPS-қосылу мүмкіндігін қамтамасыз етуі қажет;</w:t>
      </w:r>
    </w:p>
    <w:bookmarkEnd w:id="110"/>
    <w:bookmarkStart w:name="z178" w:id="111"/>
    <w:p>
      <w:pPr>
        <w:spacing w:after="0"/>
        <w:ind w:left="0"/>
        <w:jc w:val="both"/>
      </w:pPr>
      <w:r>
        <w:rPr>
          <w:rFonts w:ascii="Times New Roman"/>
          <w:b w:val="false"/>
          <w:i w:val="false"/>
          <w:color w:val="000000"/>
          <w:sz w:val="28"/>
        </w:rPr>
        <w:t>
      17) Ұлттық бейнемониторинг жүйесіне бас/еншілес логиканы пайдаланып, біртұтас сатыластықты ұйымдастыру жолымен қосылу мүмкіндігі мен жүйелерді өзара байланыстыруға және бейнефрагменттерді алуға мүмкіндігін;</w:t>
      </w:r>
    </w:p>
    <w:bookmarkEnd w:id="111"/>
    <w:bookmarkStart w:name="z179" w:id="112"/>
    <w:p>
      <w:pPr>
        <w:spacing w:after="0"/>
        <w:ind w:left="0"/>
        <w:jc w:val="both"/>
      </w:pPr>
      <w:r>
        <w:rPr>
          <w:rFonts w:ascii="Times New Roman"/>
          <w:b w:val="false"/>
          <w:i w:val="false"/>
          <w:color w:val="000000"/>
          <w:sz w:val="28"/>
        </w:rPr>
        <w:t>
      18) проблемаларды айқындау және өзара байланыстағы объектілерімен қашықтықтағы басқару мүмкіндігі. Еншілес жүйелер автономды сайттар ретінде жұмыс істеуі қажет, соның ішінде желілік қосылудың үзілген жағдайда;</w:t>
      </w:r>
    </w:p>
    <w:bookmarkEnd w:id="112"/>
    <w:bookmarkStart w:name="z180" w:id="113"/>
    <w:p>
      <w:pPr>
        <w:spacing w:after="0"/>
        <w:ind w:left="0"/>
        <w:jc w:val="both"/>
      </w:pPr>
      <w:r>
        <w:rPr>
          <w:rFonts w:ascii="Times New Roman"/>
          <w:b w:val="false"/>
          <w:i w:val="false"/>
          <w:color w:val="000000"/>
          <w:sz w:val="28"/>
        </w:rPr>
        <w:t>
      19) жүйеде параллельды түрде жүктелініп қашықтықтағы объектіден алынған жазбалардың барлық құрылғылары үшін максималды өткізу қабілеттілігін орнатудың мүмкіндігі;</w:t>
      </w:r>
    </w:p>
    <w:bookmarkEnd w:id="113"/>
    <w:bookmarkStart w:name="z181" w:id="114"/>
    <w:p>
      <w:pPr>
        <w:spacing w:after="0"/>
        <w:ind w:left="0"/>
        <w:jc w:val="both"/>
      </w:pPr>
      <w:r>
        <w:rPr>
          <w:rFonts w:ascii="Times New Roman"/>
          <w:b w:val="false"/>
          <w:i w:val="false"/>
          <w:color w:val="000000"/>
          <w:sz w:val="28"/>
        </w:rPr>
        <w:t>
      20) Ұлттық бейнемониторг жүйесі арқылы бейнекамераларды қарау және басқару мүмкіндігі.</w:t>
      </w:r>
    </w:p>
    <w:bookmarkEnd w:id="114"/>
    <w:bookmarkStart w:name="z182" w:id="115"/>
    <w:p>
      <w:pPr>
        <w:spacing w:after="0"/>
        <w:ind w:left="0"/>
        <w:jc w:val="both"/>
      </w:pPr>
      <w:r>
        <w:rPr>
          <w:rFonts w:ascii="Times New Roman"/>
          <w:b w:val="false"/>
          <w:i w:val="false"/>
          <w:color w:val="000000"/>
          <w:sz w:val="28"/>
        </w:rPr>
        <w:t>
      7. Деректерді беру ортасы.</w:t>
      </w:r>
    </w:p>
    <w:bookmarkEnd w:id="115"/>
    <w:bookmarkStart w:name="z183" w:id="116"/>
    <w:p>
      <w:pPr>
        <w:spacing w:after="0"/>
        <w:ind w:left="0"/>
        <w:jc w:val="both"/>
      </w:pPr>
      <w:r>
        <w:rPr>
          <w:rFonts w:ascii="Times New Roman"/>
          <w:b w:val="false"/>
          <w:i w:val="false"/>
          <w:color w:val="000000"/>
          <w:sz w:val="28"/>
        </w:rPr>
        <w:t xml:space="preserve">
      Деректерді беру ортасы – бұл тұрақты қосылу мен деректерді беру қамтамасыз етілген оптикалық-талшықты (өткізгіш) немесе сымсыз деректерді беру желілері. </w:t>
      </w:r>
    </w:p>
    <w:bookmarkEnd w:id="116"/>
    <w:bookmarkStart w:name="z184" w:id="117"/>
    <w:p>
      <w:pPr>
        <w:spacing w:after="0"/>
        <w:ind w:left="0"/>
        <w:jc w:val="both"/>
      </w:pPr>
      <w:r>
        <w:rPr>
          <w:rFonts w:ascii="Times New Roman"/>
          <w:b w:val="false"/>
          <w:i w:val="false"/>
          <w:color w:val="000000"/>
          <w:sz w:val="28"/>
        </w:rPr>
        <w:t>
      1) бейнебақылау жүйесін, локальдық бейнебақылау жүйесін құру (жаңғырту) үшін пайдаланылатын коммутациялық жабдықты орнату кезінде желі ресурстарына қолжетімділікті, хаттамаларды маршураттауды, адрестерді трансляциялау технологиясын (NAT), Multicast және т. б. бөлу, болып жатқан оқиғаларды есепке алуды жүргізу, әртүрлі трафик түрлерін беру үшін басымдықтарды орнату (басқару арнасы, нақты уақыттағы бейнебақылау арнасы, бейне архивіне қол жеткізу арнасы және басқалар) үшін виртуалды локальдық желілер құру мүмкіндігін көздеу қажет;</w:t>
      </w:r>
    </w:p>
    <w:bookmarkEnd w:id="117"/>
    <w:bookmarkStart w:name="z185" w:id="118"/>
    <w:p>
      <w:pPr>
        <w:spacing w:after="0"/>
        <w:ind w:left="0"/>
        <w:jc w:val="both"/>
      </w:pPr>
      <w:r>
        <w:rPr>
          <w:rFonts w:ascii="Times New Roman"/>
          <w:b w:val="false"/>
          <w:i w:val="false"/>
          <w:color w:val="000000"/>
          <w:sz w:val="28"/>
        </w:rPr>
        <w:t>
      2) байланыс және деректерді беру жүйесі байланыс желілері бойынша берілетін деректерді сенімді маршруттауды және коммутациялауды қамтамасыз етуі, сондай-ақ берілетін бейнеақпараттың сапасына әсер ететін берудің кідіруі мен деректердің жоғалуын болдырмау қажет;</w:t>
      </w:r>
    </w:p>
    <w:bookmarkEnd w:id="118"/>
    <w:bookmarkStart w:name="z186" w:id="119"/>
    <w:p>
      <w:pPr>
        <w:spacing w:after="0"/>
        <w:ind w:left="0"/>
        <w:jc w:val="both"/>
      </w:pPr>
      <w:r>
        <w:rPr>
          <w:rFonts w:ascii="Times New Roman"/>
          <w:b w:val="false"/>
          <w:i w:val="false"/>
          <w:color w:val="000000"/>
          <w:sz w:val="28"/>
        </w:rPr>
        <w:t>
      3) бейнебақылау жүйесінің құрамдастары арасындағы ақпараттық алмасу хаттамалары ашық болу қажет;</w:t>
      </w:r>
    </w:p>
    <w:bookmarkEnd w:id="119"/>
    <w:bookmarkStart w:name="z187" w:id="120"/>
    <w:p>
      <w:pPr>
        <w:spacing w:after="0"/>
        <w:ind w:left="0"/>
        <w:jc w:val="both"/>
      </w:pPr>
      <w:r>
        <w:rPr>
          <w:rFonts w:ascii="Times New Roman"/>
          <w:b w:val="false"/>
          <w:i w:val="false"/>
          <w:color w:val="000000"/>
          <w:sz w:val="28"/>
        </w:rPr>
        <w:t>
      4) бейнебақылау жүйелерінде пайдаланылатын байланыс желілері мен телекоммуникациялық "түйіспелер" бейнеағынын ұстап қалу мүмкіндігін, сондай-ақ оған өзгерістер енгізуді болдырмау қажет және киберқауіпсіздік саласындағы заңнама талаптарына сәйкес болу қажет;</w:t>
      </w:r>
    </w:p>
    <w:bookmarkEnd w:id="120"/>
    <w:bookmarkStart w:name="z188" w:id="121"/>
    <w:p>
      <w:pPr>
        <w:spacing w:after="0"/>
        <w:ind w:left="0"/>
        <w:jc w:val="both"/>
      </w:pPr>
      <w:r>
        <w:rPr>
          <w:rFonts w:ascii="Times New Roman"/>
          <w:b w:val="false"/>
          <w:i w:val="false"/>
          <w:color w:val="000000"/>
          <w:sz w:val="28"/>
        </w:rPr>
        <w:t>
      5) істен шығу және техникалық қызмет көрсету себептері бойынша тұрып қалу уақыты пайдалану жөніндегі талаптар сақталған жағдайда жылына 50 сағаттан аспау қажет;</w:t>
      </w:r>
    </w:p>
    <w:bookmarkEnd w:id="121"/>
    <w:bookmarkStart w:name="z189" w:id="122"/>
    <w:p>
      <w:pPr>
        <w:spacing w:after="0"/>
        <w:ind w:left="0"/>
        <w:jc w:val="both"/>
      </w:pPr>
      <w:r>
        <w:rPr>
          <w:rFonts w:ascii="Times New Roman"/>
          <w:b w:val="false"/>
          <w:i w:val="false"/>
          <w:color w:val="000000"/>
          <w:sz w:val="28"/>
        </w:rPr>
        <w:t>
      6) ахуалдық орталықтың инфрақұрылым деңгейі "Киберқауіпсіздік туралы" Қазақстан Республикасының Заңы 6-бабының 3) тармақшасына сәйкес бекітілетін цифрландыру және киберқауіпсіздікті қамтамасыз ету салаларындағы бірыңғай талаптарға сәйкес;</w:t>
      </w:r>
    </w:p>
    <w:bookmarkEnd w:id="122"/>
    <w:bookmarkStart w:name="z190" w:id="123"/>
    <w:p>
      <w:pPr>
        <w:spacing w:after="0"/>
        <w:ind w:left="0"/>
        <w:jc w:val="both"/>
      </w:pPr>
      <w:r>
        <w:rPr>
          <w:rFonts w:ascii="Times New Roman"/>
          <w:b w:val="false"/>
          <w:i w:val="false"/>
          <w:color w:val="000000"/>
          <w:sz w:val="28"/>
        </w:rPr>
        <w:t>
      7) деректерді берудің және бейнесигналды камералардан бейнебақылау жүйесіне жеткізудің негізгі желілері ауа-райына, электромагниттік және өзге де пайдалану жағдайларына және деректерді ұстап алуға және мәнін ашуға төзімді ортаға тәуелді емес деректерді берудің жалғыз ортасы ретінде тіркелген оптикалық-талшықты байланыс желілері (FC) болып табылады;</w:t>
      </w:r>
    </w:p>
    <w:bookmarkEnd w:id="123"/>
    <w:bookmarkStart w:name="z191" w:id="124"/>
    <w:p>
      <w:pPr>
        <w:spacing w:after="0"/>
        <w:ind w:left="0"/>
        <w:jc w:val="both"/>
      </w:pPr>
      <w:r>
        <w:rPr>
          <w:rFonts w:ascii="Times New Roman"/>
          <w:b w:val="false"/>
          <w:i w:val="false"/>
          <w:color w:val="000000"/>
          <w:sz w:val="28"/>
        </w:rPr>
        <w:t>
      8) резервтік деректер беруді сымсыз желілермен қолдау мүмкіндігі;</w:t>
      </w:r>
    </w:p>
    <w:bookmarkEnd w:id="124"/>
    <w:bookmarkStart w:name="z192" w:id="125"/>
    <w:p>
      <w:pPr>
        <w:spacing w:after="0"/>
        <w:ind w:left="0"/>
        <w:jc w:val="both"/>
      </w:pPr>
      <w:r>
        <w:rPr>
          <w:rFonts w:ascii="Times New Roman"/>
          <w:b w:val="false"/>
          <w:i w:val="false"/>
          <w:color w:val="000000"/>
          <w:sz w:val="28"/>
        </w:rPr>
        <w:t>
      9) сымсыз желілерді пайдалану уәкілетті органдармен келісілген деректерді шифрлау хаттамаларын қолдану арқылы техникалық оператормен келісілген кезде мүмкін болады.</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