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f1b5" w14:textId="28bf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ұтымды және кешенді пайдалану жөніндегі бірыңғай қағидаларды бекіту туралы" Қазақстан Республикасы Энергетика министрінің 2018 жылғы 15 маусымдағы № 239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16 сәуірдегі № 157-н/қ бұйрығы. Қазақстан Республикасының Әділет министрлігінде 2026 жылғы 17 сәуірде № 38466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"Жер қойнауын ұтымды және кешенді пайдалану жөніндегі бірыңғай қағидаларды бекіту туралы" Қазақстан Республикасы Энергетика министрінің 2018 жылғы 15 маусымдағы № 239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актiлердің мемлекеттiк тізілімінде № 17131 болып тіркелген)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121-бабының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бұйрықпен бекітілген Жер қойнауын ұтымды және кешенді пайдалану жөніндегі </w:t>
      </w:r>
      <w:r>
        <w:rPr>
          <w:rFonts w:ascii="Times New Roman"/>
          <w:b w:val="false"/>
          <w:i w:val="false"/>
          <w:color w:val="000000"/>
          <w:sz w:val="28"/>
        </w:rPr>
        <w:t>бірыңғай қағидаларда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xml:space="preserve">
      "1. Осы Жер қойнауын ұтымды және кешенді пайдалану жөніндегі бірыңғай қағидалар (бұдан әрі – Қағидалар) "Жер қойнауы және жер қойнауын пайдалану туралы" Қазақстан Республикасының Кодексі (бұдан әрі – Кодекс) 121-бабының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4"/>
    <w:bookmarkStart w:name="z12" w:id="5"/>
    <w:p>
      <w:pPr>
        <w:spacing w:after="0"/>
        <w:ind w:left="0"/>
        <w:jc w:val="both"/>
      </w:pPr>
      <w:r>
        <w:rPr>
          <w:rFonts w:ascii="Times New Roman"/>
          <w:b w:val="false"/>
          <w:i w:val="false"/>
          <w:color w:val="000000"/>
          <w:sz w:val="28"/>
        </w:rPr>
        <w:t>
      2. Осы Қағидалар Қазақстан Республикасының аумағында орналасқан көмірсутек кен орындарын барлау мен игеруге қойылатын талаптарды белгілейді және Қазақстан Республикасының құзыретті органының, көмірсутектер саласындағы уәкілетті органның және олардың аумақтық органдарының, жер қойнауын пайдаланушылардың (операторлардың, сенімгерлік басқарушылардың) және ұйымдардың пайдалануына арналған.</w:t>
      </w:r>
    </w:p>
    <w:bookmarkEnd w:id="5"/>
    <w:bookmarkStart w:name="z13" w:id="6"/>
    <w:p>
      <w:pPr>
        <w:spacing w:after="0"/>
        <w:ind w:left="0"/>
        <w:jc w:val="both"/>
      </w:pPr>
      <w:r>
        <w:rPr>
          <w:rFonts w:ascii="Times New Roman"/>
          <w:b w:val="false"/>
          <w:i w:val="false"/>
          <w:color w:val="000000"/>
          <w:sz w:val="28"/>
        </w:rPr>
        <w:t>
      Осы Қағидалардың талаптары пайдалы қазбалардың басқа түрлеріне қолданылмайды.";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15" w:id="7"/>
    <w:p>
      <w:pPr>
        <w:spacing w:after="0"/>
        <w:ind w:left="0"/>
        <w:jc w:val="both"/>
      </w:pPr>
      <w:r>
        <w:rPr>
          <w:rFonts w:ascii="Times New Roman"/>
          <w:b w:val="false"/>
          <w:i w:val="false"/>
          <w:color w:val="000000"/>
          <w:sz w:val="28"/>
        </w:rPr>
        <w:t>
      "4. Осы Қағидалар күшіне енгенге дейін бекітілген көмірсутектер бойынша жер қойнауын пайдалану саласындағы жобалау құжаттары олардың қолданыс мерзімі аяқталғанға дейін қолданылады және осы жобалар бойынша барлау мен игеруді жүргізу тәртібі 4, 6, 10-тарауларды қоспағанда, осы Қағидалардың ережелерімен реттеледі.</w:t>
      </w:r>
    </w:p>
    <w:bookmarkEnd w:id="7"/>
    <w:bookmarkStart w:name="z16" w:id="8"/>
    <w:p>
      <w:pPr>
        <w:spacing w:after="0"/>
        <w:ind w:left="0"/>
        <w:jc w:val="both"/>
      </w:pPr>
      <w:r>
        <w:rPr>
          <w:rFonts w:ascii="Times New Roman"/>
          <w:b w:val="false"/>
          <w:i w:val="false"/>
          <w:color w:val="000000"/>
          <w:sz w:val="28"/>
        </w:rPr>
        <w:t>
      5. Қағидаларда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1) геологиялық қорлар – кенжатындағы көмірсутектер қорлары;</w:t>
      </w:r>
    </w:p>
    <w:bookmarkEnd w:id="9"/>
    <w:bookmarkStart w:name="z18" w:id="10"/>
    <w:p>
      <w:pPr>
        <w:spacing w:after="0"/>
        <w:ind w:left="0"/>
        <w:jc w:val="both"/>
      </w:pPr>
      <w:r>
        <w:rPr>
          <w:rFonts w:ascii="Times New Roman"/>
          <w:b w:val="false"/>
          <w:i w:val="false"/>
          <w:color w:val="000000"/>
          <w:sz w:val="28"/>
        </w:rPr>
        <w:t>
      2) жұмсақ режим – осы Қағидалардың 263-1-тармағында көрсетілген барлау кезеңінде ұңғымаларды уақытша пайдалану кезіндегі жұмсақ жұмыс режимін қамтамасыз ететін технологиялық өлшемшарттарға сәйкес келетін уақытша пайдалану кезеңіндегі ұңғыманың жұмыс режимі;</w:t>
      </w:r>
    </w:p>
    <w:bookmarkEnd w:id="10"/>
    <w:bookmarkStart w:name="z19" w:id="11"/>
    <w:p>
      <w:pPr>
        <w:spacing w:after="0"/>
        <w:ind w:left="0"/>
        <w:jc w:val="both"/>
      </w:pPr>
      <w:r>
        <w:rPr>
          <w:rFonts w:ascii="Times New Roman"/>
          <w:b w:val="false"/>
          <w:i w:val="false"/>
          <w:color w:val="000000"/>
          <w:sz w:val="28"/>
        </w:rPr>
        <w:t>
      3) көмірсутектер – мұнай, шикі газ және табиғи битум;</w:t>
      </w:r>
    </w:p>
    <w:bookmarkEnd w:id="11"/>
    <w:bookmarkStart w:name="z20" w:id="12"/>
    <w:p>
      <w:pPr>
        <w:spacing w:after="0"/>
        <w:ind w:left="0"/>
        <w:jc w:val="both"/>
      </w:pPr>
      <w:r>
        <w:rPr>
          <w:rFonts w:ascii="Times New Roman"/>
          <w:b w:val="false"/>
          <w:i w:val="false"/>
          <w:color w:val="000000"/>
          <w:sz w:val="28"/>
        </w:rPr>
        <w:t>
      4) күрделі жобаларға мыналар жатады:</w:t>
      </w:r>
    </w:p>
    <w:bookmarkEnd w:id="12"/>
    <w:bookmarkStart w:name="z21" w:id="13"/>
    <w:p>
      <w:pPr>
        <w:spacing w:after="0"/>
        <w:ind w:left="0"/>
        <w:jc w:val="both"/>
      </w:pPr>
      <w:r>
        <w:rPr>
          <w:rFonts w:ascii="Times New Roman"/>
          <w:b w:val="false"/>
          <w:i w:val="false"/>
          <w:color w:val="000000"/>
          <w:sz w:val="28"/>
        </w:rPr>
        <w:t>
      Каспий теңізінің қазақстандық секторы шегінде толық немесе ішінара орналасқан жер қойнауы учаскесінде (учаскелерінде) кез келген көмірсутектерді барлауды және (немесе) өндіруді көздейтін теңіз жобалары;</w:t>
      </w:r>
    </w:p>
    <w:bookmarkEnd w:id="13"/>
    <w:bookmarkStart w:name="z22" w:id="14"/>
    <w:p>
      <w:pPr>
        <w:spacing w:after="0"/>
        <w:ind w:left="0"/>
        <w:jc w:val="both"/>
      </w:pPr>
      <w:r>
        <w:rPr>
          <w:rFonts w:ascii="Times New Roman"/>
          <w:b w:val="false"/>
          <w:i w:val="false"/>
          <w:color w:val="000000"/>
          <w:sz w:val="28"/>
        </w:rPr>
        <w:t>
      газ немесе газ конденсатының кенжатыны немесе мұнайға қаныққан бөлігі көлемінің үлесі кенжатынның немесе кен орнының жалпы көмірсутектер көлемінің жиырма бес және одан аз пайызы болатын кен орны бар жер қойнауы учаскесінде (учаскелерінде) көмірсутектерді барлауды және (немесе) өндіруді көздейтін құрлықтағы газ жобалары;</w:t>
      </w:r>
    </w:p>
    <w:bookmarkEnd w:id="14"/>
    <w:bookmarkStart w:name="z23" w:id="15"/>
    <w:p>
      <w:pPr>
        <w:spacing w:after="0"/>
        <w:ind w:left="0"/>
        <w:jc w:val="both"/>
      </w:pPr>
      <w:r>
        <w:rPr>
          <w:rFonts w:ascii="Times New Roman"/>
          <w:b w:val="false"/>
          <w:i w:val="false"/>
          <w:color w:val="000000"/>
          <w:sz w:val="28"/>
        </w:rPr>
        <w:t>
      мынадай: құрамында дәстүрлі емес көмірсутектер қоры болатын; анықталған көмірсутектер кенжатынының (кен орнының) ең жоғарғы нүктесінің абсолюттік тереңдігі 4500 метрден кем болмайтын; табылған кенжатындағы (кен орнындағы) күкіртті сутектің құрамы қабаттық флюидте 3,5 және одан да көп пайызды құрайтын; табылған кенжатын (кен орны) ұңғыманың оқпанындағы сұйықтықтың тығыздығы 1000 кг/м3 болатын гидростатикалық қысымға қабаттық қысымның қатынасы ретінде айқындалатын, аномальдық коэффициенті 1,5 және одан жоғары аномальдық жоғары қабаттық қысыммен сипатталатын; табылған кенжатын (кен орны) қалыңдығы 100 метрден асатын тұзды шөгінділердің астында орналасатын; табылған кенжатын құрылымдық емес тұтқыштарға жататын параметрлердің кем дегенде біреуі болатын жер қойнауының кез келген учаскесінде көмірсутектерді барлау мен өндіруді көздейтін құрлықтағы жобалар;</w:t>
      </w:r>
    </w:p>
    <w:bookmarkEnd w:id="15"/>
    <w:bookmarkStart w:name="z24" w:id="16"/>
    <w:p>
      <w:pPr>
        <w:spacing w:after="0"/>
        <w:ind w:left="0"/>
        <w:jc w:val="both"/>
      </w:pPr>
      <w:r>
        <w:rPr>
          <w:rFonts w:ascii="Times New Roman"/>
          <w:b w:val="false"/>
          <w:i w:val="false"/>
          <w:color w:val="000000"/>
          <w:sz w:val="28"/>
        </w:rPr>
        <w:t>
      5) көмірсутектер бойынша жер қойнауын пайдалану саласындағы базалық жобалау құжаттары – барлау жұмыстарының жобасы; сынамалап пайдалану жобасы; көмірсутектер кен орнын игеру жобасы;</w:t>
      </w:r>
    </w:p>
    <w:bookmarkEnd w:id="16"/>
    <w:bookmarkStart w:name="z25" w:id="17"/>
    <w:p>
      <w:pPr>
        <w:spacing w:after="0"/>
        <w:ind w:left="0"/>
        <w:jc w:val="both"/>
      </w:pPr>
      <w:r>
        <w:rPr>
          <w:rFonts w:ascii="Times New Roman"/>
          <w:b w:val="false"/>
          <w:i w:val="false"/>
          <w:color w:val="000000"/>
          <w:sz w:val="28"/>
        </w:rPr>
        <w:t>
      6)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w:t>
      </w:r>
    </w:p>
    <w:bookmarkEnd w:id="17"/>
    <w:bookmarkStart w:name="z26" w:id="18"/>
    <w:p>
      <w:pPr>
        <w:spacing w:after="0"/>
        <w:ind w:left="0"/>
        <w:jc w:val="both"/>
      </w:pPr>
      <w:r>
        <w:rPr>
          <w:rFonts w:ascii="Times New Roman"/>
          <w:b w:val="false"/>
          <w:i w:val="false"/>
          <w:color w:val="000000"/>
          <w:sz w:val="28"/>
        </w:rPr>
        <w:t>
      7) көмірсутектер кен орны – есептеу бойынша есеп осы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 немесе кенжатындар жиынтығы;</w:t>
      </w:r>
    </w:p>
    <w:bookmarkEnd w:id="18"/>
    <w:bookmarkStart w:name="z27" w:id="19"/>
    <w:p>
      <w:pPr>
        <w:spacing w:after="0"/>
        <w:ind w:left="0"/>
        <w:jc w:val="both"/>
      </w:pPr>
      <w:r>
        <w:rPr>
          <w:rFonts w:ascii="Times New Roman"/>
          <w:b w:val="false"/>
          <w:i w:val="false"/>
          <w:color w:val="000000"/>
          <w:sz w:val="28"/>
        </w:rPr>
        <w:t>
      8) көмірсутектер кен орнын игеру (өнеркәсіптік игеру) – өндіру кезеңінде жүргізілетін көмірсутектерді өндіру;</w:t>
      </w:r>
    </w:p>
    <w:bookmarkEnd w:id="19"/>
    <w:bookmarkStart w:name="z28" w:id="20"/>
    <w:p>
      <w:pPr>
        <w:spacing w:after="0"/>
        <w:ind w:left="0"/>
        <w:jc w:val="both"/>
      </w:pPr>
      <w:r>
        <w:rPr>
          <w:rFonts w:ascii="Times New Roman"/>
          <w:b w:val="false"/>
          <w:i w:val="false"/>
          <w:color w:val="000000"/>
          <w:sz w:val="28"/>
        </w:rPr>
        <w:t>
      9) көмірсутектер қорлары – қалыпты (0,1 МПа және 20°С) жағдайларға келтірілген, кенжаттағы мұнайдың, конденсаттың массасы, сондай-ақ газ көлемі;</w:t>
      </w:r>
    </w:p>
    <w:bookmarkEnd w:id="20"/>
    <w:bookmarkStart w:name="z29" w:id="21"/>
    <w:p>
      <w:pPr>
        <w:spacing w:after="0"/>
        <w:ind w:left="0"/>
        <w:jc w:val="both"/>
      </w:pPr>
      <w:r>
        <w:rPr>
          <w:rFonts w:ascii="Times New Roman"/>
          <w:b w:val="false"/>
          <w:i w:val="false"/>
          <w:color w:val="000000"/>
          <w:sz w:val="28"/>
        </w:rPr>
        <w:t>
      10) көмірсутектер қорларын есептеу – көмірсутектердің кенжатындарын іздестіру, бағалау, сынамалап пайдалану және өнеркәсіптік игеру процесінде алынған барлық мәліметтерді біріктіретін жер қойнауын егжей-тегжейлі зерттеу, оның нәтижелері бойынша көмірсутектер қорларының саны есептеледі және сапасына баға беріледі;</w:t>
      </w:r>
    </w:p>
    <w:bookmarkEnd w:id="21"/>
    <w:bookmarkStart w:name="z30" w:id="22"/>
    <w:p>
      <w:pPr>
        <w:spacing w:after="0"/>
        <w:ind w:left="0"/>
        <w:jc w:val="both"/>
      </w:pPr>
      <w:r>
        <w:rPr>
          <w:rFonts w:ascii="Times New Roman"/>
          <w:b w:val="false"/>
          <w:i w:val="false"/>
          <w:color w:val="000000"/>
          <w:sz w:val="28"/>
        </w:rPr>
        <w:t>
      11) көмірсутектердің қорларын жедел есептеу – көмірсутектердің кенжатындарын іздестіру және бағалау жүргізу процесінде алынған бастапқы мәліметтердің негізінде жаңадан табылған көмірсутектердің кенжатындары бойынша көмірсутектердің қорларын бағалау;</w:t>
      </w:r>
    </w:p>
    <w:bookmarkEnd w:id="22"/>
    <w:bookmarkStart w:name="z31" w:id="23"/>
    <w:p>
      <w:pPr>
        <w:spacing w:after="0"/>
        <w:ind w:left="0"/>
        <w:jc w:val="both"/>
      </w:pPr>
      <w:r>
        <w:rPr>
          <w:rFonts w:ascii="Times New Roman"/>
          <w:b w:val="false"/>
          <w:i w:val="false"/>
          <w:color w:val="000000"/>
          <w:sz w:val="28"/>
        </w:rPr>
        <w:t>
      12) қабатты сынамалау – қабаттан ағынды шақырту, қабат сұйықтығының сынамаларын іріктеу, қабаттың қанықтығының сипатын бағалау, қабаттың негізгі гидродинамикалық параметрлерін және ұңғымалардың дебитін айқындау мақсатындағы жұмыстар кешені. Қабаттарды сынамалау ашық оқпанда ұңғымаларды бұрғылау процесінде, әрі пайдалану бағанасында жүргізіледі;</w:t>
      </w:r>
    </w:p>
    <w:bookmarkEnd w:id="23"/>
    <w:bookmarkStart w:name="z32" w:id="24"/>
    <w:p>
      <w:pPr>
        <w:spacing w:after="0"/>
        <w:ind w:left="0"/>
        <w:jc w:val="both"/>
      </w:pPr>
      <w:r>
        <w:rPr>
          <w:rFonts w:ascii="Times New Roman"/>
          <w:b w:val="false"/>
          <w:i w:val="false"/>
          <w:color w:val="000000"/>
          <w:sz w:val="28"/>
        </w:rPr>
        <w:t>
      13) мұнай – шикі мұнай, газ конденсаты, тақтатасты мұнай, сондай-ақ шикі мұнайды тазартқаннан кейін және жанғыш тақтатастарды, мұнай битумды жыныстарды немесе шайырлы құмдарды өңдегеннен кейін алынған көмірсутектер;</w:t>
      </w:r>
    </w:p>
    <w:bookmarkEnd w:id="24"/>
    <w:bookmarkStart w:name="z33" w:id="25"/>
    <w:p>
      <w:pPr>
        <w:spacing w:after="0"/>
        <w:ind w:left="0"/>
        <w:jc w:val="both"/>
      </w:pPr>
      <w:r>
        <w:rPr>
          <w:rFonts w:ascii="Times New Roman"/>
          <w:b w:val="false"/>
          <w:i w:val="false"/>
          <w:color w:val="000000"/>
          <w:sz w:val="28"/>
        </w:rPr>
        <w:t>
      14) сынамалап пайдалану – қабаттар мен кенжатынның, кен орнын әзірлеу жобасын жасау үшін ұңғымаларды кешенді геологиялық-геофизикалық және гидродинамикалық зерттеудің геологиялық-кәсіпшілік сипаты туралы қолда бар ақпаратты нақтылау және қосымша ақпарат алу мақсатында жүргізілетін жұмыстар. Сынамалап пайдалану ұңғымалар мен көмірсутектерді өндіруді зерттеу мақсаттарында уақытша пайдалануды көздейді;</w:t>
      </w:r>
    </w:p>
    <w:bookmarkEnd w:id="25"/>
    <w:bookmarkStart w:name="z34" w:id="26"/>
    <w:p>
      <w:pPr>
        <w:spacing w:after="0"/>
        <w:ind w:left="0"/>
        <w:jc w:val="both"/>
      </w:pPr>
      <w:r>
        <w:rPr>
          <w:rFonts w:ascii="Times New Roman"/>
          <w:b w:val="false"/>
          <w:i w:val="false"/>
          <w:color w:val="000000"/>
          <w:sz w:val="28"/>
        </w:rPr>
        <w:t>
      15) тәуелді ұңғымалар – кенжатынның геологиялық құрылысын нақтылау мақсатында барлау жұмыстарының жобасында көзделген тәуелсіз ұңғымаларды бұрғылаудың немесе басқа де геологиялық зерттеулердің нәтижелері бойынша бұрғылау орындылығы және орналасу нүктелері анықталатын іздестіру немесе бағалау ұңғымалары;</w:t>
      </w:r>
    </w:p>
    <w:bookmarkEnd w:id="26"/>
    <w:bookmarkStart w:name="z35" w:id="27"/>
    <w:p>
      <w:pPr>
        <w:spacing w:after="0"/>
        <w:ind w:left="0"/>
        <w:jc w:val="both"/>
      </w:pPr>
      <w:r>
        <w:rPr>
          <w:rFonts w:ascii="Times New Roman"/>
          <w:b w:val="false"/>
          <w:i w:val="false"/>
          <w:color w:val="000000"/>
          <w:sz w:val="28"/>
        </w:rPr>
        <w:t>
      16) тәуелсіз ұңғымалар – кенжатын (кенжатындар жиынтығы) құрылысының негізгі сипаттарын айқындау үшін бұрғыланатын және геофизикалық зерттеулердің деректеріне, іздестіру мақсатындағы бұрғылау нәтижелеріне қарай орналастыру көзделетін алғашқы кезектегі іздестіру немесе бағалау ұңғымалары;</w:t>
      </w:r>
    </w:p>
    <w:bookmarkEnd w:id="27"/>
    <w:bookmarkStart w:name="z36" w:id="28"/>
    <w:p>
      <w:pPr>
        <w:spacing w:after="0"/>
        <w:ind w:left="0"/>
        <w:jc w:val="both"/>
      </w:pPr>
      <w:r>
        <w:rPr>
          <w:rFonts w:ascii="Times New Roman"/>
          <w:b w:val="false"/>
          <w:i w:val="false"/>
          <w:color w:val="000000"/>
          <w:sz w:val="28"/>
        </w:rPr>
        <w:t>
      17) техникалық жобалау құжаттары – базалық жобалау құжаттарының негізінде әзірленетін, мына жобалау құжаттарын қамтитын, бірақ олармен шектелмейтін құжаттар: сейсмикалық жұмыстар жобасы, ұңғымаларды бұрғылау жөніндегі техникалық жоба; ұңғымаларды консервациялау немесе жою жобасы; жайластыру жобасы, жер қойнауы учаскесін консервациялау жобасы; технологиялық объектілерді жою немесе консервациялау жобасы; көмірсутектер бойынша жер қойнауын пайдалану салдарын жою жобасы;</w:t>
      </w:r>
    </w:p>
    <w:bookmarkEnd w:id="28"/>
    <w:bookmarkStart w:name="z37" w:id="29"/>
    <w:p>
      <w:pPr>
        <w:spacing w:after="0"/>
        <w:ind w:left="0"/>
        <w:jc w:val="both"/>
      </w:pPr>
      <w:r>
        <w:rPr>
          <w:rFonts w:ascii="Times New Roman"/>
          <w:b w:val="false"/>
          <w:i w:val="false"/>
          <w:color w:val="000000"/>
          <w:sz w:val="28"/>
        </w:rPr>
        <w:t>
      18) ұңғыманы сынау – зерттеу мақсатында өндіру кезеңінде өндіру учаскесін барлау және жете барлау кезінде ұңғыманы уақытша пайдалану;</w:t>
      </w:r>
    </w:p>
    <w:bookmarkEnd w:id="29"/>
    <w:bookmarkStart w:name="z38" w:id="30"/>
    <w:p>
      <w:pPr>
        <w:spacing w:after="0"/>
        <w:ind w:left="0"/>
        <w:jc w:val="both"/>
      </w:pPr>
      <w:r>
        <w:rPr>
          <w:rFonts w:ascii="Times New Roman"/>
          <w:b w:val="false"/>
          <w:i w:val="false"/>
          <w:color w:val="000000"/>
          <w:sz w:val="28"/>
        </w:rPr>
        <w:t>
      19) ұңғымаларды уақытша пайдалану – ұңғымалардың жұмсақ жұмыс режимі сақталған кезде, сондай-ақ егер ұңғыманы сынау нәтижелері бойынша мұнай құрамында шикі газдың бар екені анықталса, газды қайта өңдеуді дамыту бағдарламасы бар болған кезде барлау кезеңінде объектілерді сынау және өндіру кезеңінде өндіру учаскесін жете барлау үшін 90 (тоқсан) күннен астам мерзімге ұңғыманы пайдалану.";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Start w:name="z40" w:id="31"/>
    <w:p>
      <w:pPr>
        <w:spacing w:after="0"/>
        <w:ind w:left="0"/>
        <w:jc w:val="both"/>
      </w:pPr>
      <w:r>
        <w:rPr>
          <w:rFonts w:ascii="Times New Roman"/>
          <w:b w:val="false"/>
          <w:i w:val="false"/>
          <w:color w:val="000000"/>
          <w:sz w:val="28"/>
        </w:rPr>
        <w:t>
      "21. Іздестіру немесе барлау ұңғымалары бөлінісінде өнімді қабаттар (ұңғымадағы сынау объектілері) бөлінген кезде барлау жұмыстарының жобасында белгіленген мерзімде ұңғымалардың объектілерін сынау жүргізіледі. Әрбір өнімді қабатты (ұңғымадағы сынау объектісін) сынауды әрбір сынау объектісі үшін кәсіптік-геологиялық және гидродинамикалық зерттеулер кешенін жүргізе отырып, 90 (тоқсан) күннен аспайтын мерзімде сынауға жол беріледі.</w:t>
      </w:r>
    </w:p>
    <w:bookmarkEnd w:id="31"/>
    <w:bookmarkStart w:name="z41" w:id="32"/>
    <w:p>
      <w:pPr>
        <w:spacing w:after="0"/>
        <w:ind w:left="0"/>
        <w:jc w:val="both"/>
      </w:pPr>
      <w:r>
        <w:rPr>
          <w:rFonts w:ascii="Times New Roman"/>
          <w:b w:val="false"/>
          <w:i w:val="false"/>
          <w:color w:val="000000"/>
          <w:sz w:val="28"/>
        </w:rPr>
        <w:t>
      Шикі газды қайта өңдеуді дамытудың бекітілген бағдарламасы болған жағдайда ұңғымадағы объектілерді 90 (тоқсан) күннен астам мерзімге сынауға жол беріледі.</w:t>
      </w:r>
    </w:p>
    <w:bookmarkEnd w:id="32"/>
    <w:bookmarkStart w:name="z42" w:id="33"/>
    <w:p>
      <w:pPr>
        <w:spacing w:after="0"/>
        <w:ind w:left="0"/>
        <w:jc w:val="both"/>
      </w:pPr>
      <w:r>
        <w:rPr>
          <w:rFonts w:ascii="Times New Roman"/>
          <w:b w:val="false"/>
          <w:i w:val="false"/>
          <w:color w:val="000000"/>
          <w:sz w:val="28"/>
        </w:rPr>
        <w:t>
      Ілеспе газды кәдеге жаратпай не өндірілетін газды қайта өңдеусіз (кәдеге жаратпай) өндіру кезеңінде өндіру учаскесін барлау және жете барлау кезеңінде бұрғыланған ұңғыманы уақытша пайдалануға жол берілмейді.</w:t>
      </w:r>
    </w:p>
    <w:bookmarkEnd w:id="33"/>
    <w:bookmarkStart w:name="z43" w:id="34"/>
    <w:p>
      <w:pPr>
        <w:spacing w:after="0"/>
        <w:ind w:left="0"/>
        <w:jc w:val="both"/>
      </w:pPr>
      <w:r>
        <w:rPr>
          <w:rFonts w:ascii="Times New Roman"/>
          <w:b w:val="false"/>
          <w:i w:val="false"/>
          <w:color w:val="000000"/>
          <w:sz w:val="28"/>
        </w:rPr>
        <w:t>
      Іздестіру және бағалау ұңғымаларын уақытша пайдаланудың басталу сәтi ұңғымадағы объектілерді сынаудың белгiленген кезеңi (90 (тоқсан) күннен астам) аяқталғаннан кейiн ұңғыманың уақытша пайдалану режимiне iс жүзiнде ауысуы болып табылады.</w:t>
      </w:r>
    </w:p>
    <w:bookmarkEnd w:id="34"/>
    <w:bookmarkStart w:name="z44" w:id="35"/>
    <w:p>
      <w:pPr>
        <w:spacing w:after="0"/>
        <w:ind w:left="0"/>
        <w:jc w:val="both"/>
      </w:pPr>
      <w:r>
        <w:rPr>
          <w:rFonts w:ascii="Times New Roman"/>
          <w:b w:val="false"/>
          <w:i w:val="false"/>
          <w:color w:val="000000"/>
          <w:sz w:val="28"/>
        </w:rPr>
        <w:t>
      Іздестіру және бағалау ұңғымаларын уақытша пайдалану кезінде жер қойнауын пайдаланушы осы Қағидалардың 326-тармағына сәйкес мұнай және мұнай-газ кен орындарын игеру кезінде кәсіпшілік зерттеулер кешенін жүргізеді.";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bookmarkStart w:name="z46" w:id="36"/>
    <w:p>
      <w:pPr>
        <w:spacing w:after="0"/>
        <w:ind w:left="0"/>
        <w:jc w:val="both"/>
      </w:pPr>
      <w:r>
        <w:rPr>
          <w:rFonts w:ascii="Times New Roman"/>
          <w:b w:val="false"/>
          <w:i w:val="false"/>
          <w:color w:val="000000"/>
          <w:sz w:val="28"/>
        </w:rPr>
        <w:t>
      "23. Жер қойнауын пайдаланушы жер қойнауын зерттеу жөніндегі уәкілетті орган табуды растаған күннен бастап бір айдың ішінде құзыретті органды жазбаша түрде хабардар етеді және бағалау жұмыстарының жүргізілуін көздейтін барлау жұмыстарының жобасына, сондай-ақ бұрғыланған ұңғымаларды уақытша пайдалану шеңберінде шикі газды қайта өңдеуді дамыту бағдарламасына толықтыруды әзірлей бастайды.";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жаңа редакцияда жазылсын:</w:t>
      </w:r>
    </w:p>
    <w:bookmarkStart w:name="z49" w:id="37"/>
    <w:p>
      <w:pPr>
        <w:spacing w:after="0"/>
        <w:ind w:left="0"/>
        <w:jc w:val="both"/>
      </w:pPr>
      <w:r>
        <w:rPr>
          <w:rFonts w:ascii="Times New Roman"/>
          <w:b w:val="false"/>
          <w:i w:val="false"/>
          <w:color w:val="000000"/>
          <w:sz w:val="28"/>
        </w:rPr>
        <w:t>
      "6) көмірсутектерді кен орнын игеру жобасында көзделген тәртіппен шығаруды;";</w:t>
      </w:r>
    </w:p>
    <w:bookmarkEnd w:id="37"/>
    <w:bookmarkStart w:name="z50" w:id="38"/>
    <w:p>
      <w:pPr>
        <w:spacing w:after="0"/>
        <w:ind w:left="0"/>
        <w:jc w:val="both"/>
      </w:pPr>
      <w:r>
        <w:rPr>
          <w:rFonts w:ascii="Times New Roman"/>
          <w:b w:val="false"/>
          <w:i w:val="false"/>
          <w:color w:val="000000"/>
          <w:sz w:val="28"/>
        </w:rPr>
        <w:t>
      7) тармақшамен толықтырылсын:</w:t>
      </w:r>
    </w:p>
    <w:bookmarkEnd w:id="38"/>
    <w:bookmarkStart w:name="z51" w:id="39"/>
    <w:p>
      <w:pPr>
        <w:spacing w:after="0"/>
        <w:ind w:left="0"/>
        <w:jc w:val="both"/>
      </w:pPr>
      <w:r>
        <w:rPr>
          <w:rFonts w:ascii="Times New Roman"/>
          <w:b w:val="false"/>
          <w:i w:val="false"/>
          <w:color w:val="000000"/>
          <w:sz w:val="28"/>
        </w:rPr>
        <w:t>
      "7) аралық бағандар қысымын мониторингтеуді қамтамасыз етеді";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жаңа редакцияда жазылсын:</w:t>
      </w:r>
    </w:p>
    <w:bookmarkStart w:name="z54" w:id="40"/>
    <w:p>
      <w:pPr>
        <w:spacing w:after="0"/>
        <w:ind w:left="0"/>
        <w:jc w:val="both"/>
      </w:pPr>
      <w:r>
        <w:rPr>
          <w:rFonts w:ascii="Times New Roman"/>
          <w:b w:val="false"/>
          <w:i w:val="false"/>
          <w:color w:val="000000"/>
          <w:sz w:val="28"/>
        </w:rPr>
        <w:t>
      "10) шикі газды қайта өңдеу (кәдеге жарату) бойынша бөлімді;";</w:t>
      </w:r>
    </w:p>
    <w:bookmarkEnd w:id="40"/>
    <w:bookmarkStart w:name="z55" w:id="41"/>
    <w:p>
      <w:pPr>
        <w:spacing w:after="0"/>
        <w:ind w:left="0"/>
        <w:jc w:val="both"/>
      </w:pPr>
      <w:r>
        <w:rPr>
          <w:rFonts w:ascii="Times New Roman"/>
          <w:b w:val="false"/>
          <w:i w:val="false"/>
          <w:color w:val="000000"/>
          <w:sz w:val="28"/>
        </w:rPr>
        <w:t>
      11) тармақшамен толықтырылсын:</w:t>
      </w:r>
    </w:p>
    <w:bookmarkEnd w:id="41"/>
    <w:bookmarkStart w:name="z56" w:id="42"/>
    <w:p>
      <w:pPr>
        <w:spacing w:after="0"/>
        <w:ind w:left="0"/>
        <w:jc w:val="both"/>
      </w:pPr>
      <w:r>
        <w:rPr>
          <w:rFonts w:ascii="Times New Roman"/>
          <w:b w:val="false"/>
          <w:i w:val="false"/>
          <w:color w:val="000000"/>
          <w:sz w:val="28"/>
        </w:rPr>
        <w:t>
      "11) аралық бағандар қысымын мониторингтеу бойынша бөлімді";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және </w:t>
      </w:r>
      <w:r>
        <w:rPr>
          <w:rFonts w:ascii="Times New Roman"/>
          <w:b w:val="false"/>
          <w:i w:val="false"/>
          <w:color w:val="000000"/>
          <w:sz w:val="28"/>
        </w:rPr>
        <w:t>232-тармақтар</w:t>
      </w:r>
      <w:r>
        <w:rPr>
          <w:rFonts w:ascii="Times New Roman"/>
          <w:b w:val="false"/>
          <w:i w:val="false"/>
          <w:color w:val="000000"/>
          <w:sz w:val="28"/>
        </w:rPr>
        <w:t xml:space="preserve"> жаңа редакцияда жазылсын:</w:t>
      </w:r>
    </w:p>
    <w:bookmarkStart w:name="z58" w:id="43"/>
    <w:p>
      <w:pPr>
        <w:spacing w:after="0"/>
        <w:ind w:left="0"/>
        <w:jc w:val="both"/>
      </w:pPr>
      <w:r>
        <w:rPr>
          <w:rFonts w:ascii="Times New Roman"/>
          <w:b w:val="false"/>
          <w:i w:val="false"/>
          <w:color w:val="000000"/>
          <w:sz w:val="28"/>
        </w:rPr>
        <w:t xml:space="preserve">
      "231. Қандай да бір себептерге байланысты экономикалық тұрғыдан пайдалануы тиімсіз болып табылатын ұңғымалар Кодекстің 126-бабының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көмірсутектер өндіру саласындағы уәкілетті орган бекітетін Көмірсутектерді барлау және өндіру кезіндегі консервациялау және жою қағидаларына сәйкес белгіленген тәртіппен пайдалану қорынан консервациялауға уақытша шығарылады.</w:t>
      </w:r>
    </w:p>
    <w:bookmarkEnd w:id="43"/>
    <w:bookmarkStart w:name="z59" w:id="44"/>
    <w:p>
      <w:pPr>
        <w:spacing w:after="0"/>
        <w:ind w:left="0"/>
        <w:jc w:val="both"/>
      </w:pPr>
      <w:r>
        <w:rPr>
          <w:rFonts w:ascii="Times New Roman"/>
          <w:b w:val="false"/>
          <w:i w:val="false"/>
          <w:color w:val="000000"/>
          <w:sz w:val="28"/>
        </w:rPr>
        <w:t xml:space="preserve">
      232. Өз міндетін орындаған, одан әрі басқа жолмен пайдалану тиімсіз немесе мүмкін емес болып табылатын барлық ұңғымаларды Кодекстің 126-бабының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көмірсутектер өндіру саласындағы уәкілетті орган бекітетін Көмірсутектерді барлау және өндіру кезіндегі консервациялау және жою қағидаларына сәйкес белгіленген тәртіппен жою қажет.";</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61" w:id="45"/>
    <w:p>
      <w:pPr>
        <w:spacing w:after="0"/>
        <w:ind w:left="0"/>
        <w:jc w:val="both"/>
      </w:pPr>
      <w:r>
        <w:rPr>
          <w:rFonts w:ascii="Times New Roman"/>
          <w:b w:val="false"/>
          <w:i w:val="false"/>
          <w:color w:val="000000"/>
          <w:sz w:val="28"/>
        </w:rPr>
        <w:t>
      "14-тарау. Ұңғымалардың міндеті";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тараудың</w:t>
      </w:r>
      <w:r>
        <w:rPr>
          <w:rFonts w:ascii="Times New Roman"/>
          <w:b w:val="false"/>
          <w:i w:val="false"/>
          <w:color w:val="000000"/>
          <w:sz w:val="28"/>
        </w:rPr>
        <w:t xml:space="preserve"> тақырыбы мынадай редакцияда жазылсын:</w:t>
      </w:r>
    </w:p>
    <w:bookmarkStart w:name="z63" w:id="46"/>
    <w:p>
      <w:pPr>
        <w:spacing w:after="0"/>
        <w:ind w:left="0"/>
        <w:jc w:val="both"/>
      </w:pPr>
      <w:r>
        <w:rPr>
          <w:rFonts w:ascii="Times New Roman"/>
          <w:b w:val="false"/>
          <w:i w:val="false"/>
          <w:color w:val="000000"/>
          <w:sz w:val="28"/>
        </w:rPr>
        <w:t>
      "15-тарау. Қабатқа әсер ету жүйесін игеру тәртібі";</w:t>
      </w:r>
    </w:p>
    <w:bookmarkEnd w:id="46"/>
    <w:bookmarkStart w:name="z64" w:id="47"/>
    <w:p>
      <w:pPr>
        <w:spacing w:after="0"/>
        <w:ind w:left="0"/>
        <w:jc w:val="both"/>
      </w:pPr>
      <w:r>
        <w:rPr>
          <w:rFonts w:ascii="Times New Roman"/>
          <w:b w:val="false"/>
          <w:i w:val="false"/>
          <w:color w:val="000000"/>
          <w:sz w:val="28"/>
        </w:rPr>
        <w:t>
      мынадай мазмұндағы 245-1 және 245-2-тармақтармен толықтырылсын:</w:t>
      </w:r>
    </w:p>
    <w:bookmarkEnd w:id="47"/>
    <w:bookmarkStart w:name="z65" w:id="48"/>
    <w:p>
      <w:pPr>
        <w:spacing w:after="0"/>
        <w:ind w:left="0"/>
        <w:jc w:val="both"/>
      </w:pPr>
      <w:r>
        <w:rPr>
          <w:rFonts w:ascii="Times New Roman"/>
          <w:b w:val="false"/>
          <w:i w:val="false"/>
          <w:color w:val="000000"/>
          <w:sz w:val="28"/>
        </w:rPr>
        <w:t xml:space="preserve">
      "245-1. Кодекстің </w:t>
      </w:r>
      <w:r>
        <w:rPr>
          <w:rFonts w:ascii="Times New Roman"/>
          <w:b w:val="false"/>
          <w:i w:val="false"/>
          <w:color w:val="000000"/>
          <w:sz w:val="28"/>
        </w:rPr>
        <w:t>148-1-бабына</w:t>
      </w:r>
      <w:r>
        <w:rPr>
          <w:rFonts w:ascii="Times New Roman"/>
          <w:b w:val="false"/>
          <w:i w:val="false"/>
          <w:color w:val="000000"/>
          <w:sz w:val="28"/>
        </w:rPr>
        <w:t xml:space="preserve"> сәйкес көмірсутек кен орындарында мұнай алуды ұлғайту мақсатында жер қойнауын пайдаланушылар күрделілігіне қарай дәстүрлі және арнайы деп бөлінетін мұнай алуды ұлғайту әдістерін қолдана алады.</w:t>
      </w:r>
    </w:p>
    <w:bookmarkEnd w:id="48"/>
    <w:bookmarkStart w:name="z66" w:id="49"/>
    <w:p>
      <w:pPr>
        <w:spacing w:after="0"/>
        <w:ind w:left="0"/>
        <w:jc w:val="both"/>
      </w:pPr>
      <w:r>
        <w:rPr>
          <w:rFonts w:ascii="Times New Roman"/>
          <w:b w:val="false"/>
          <w:i w:val="false"/>
          <w:color w:val="000000"/>
          <w:sz w:val="28"/>
        </w:rPr>
        <w:t>
      Мұнай алуды ұлғайтудың дәстүрлі әдістеріне кен орындарын игерудің бастапқы және қайталама тәсілдері жатады.</w:t>
      </w:r>
    </w:p>
    <w:bookmarkEnd w:id="49"/>
    <w:bookmarkStart w:name="z67" w:id="50"/>
    <w:p>
      <w:pPr>
        <w:spacing w:after="0"/>
        <w:ind w:left="0"/>
        <w:jc w:val="both"/>
      </w:pPr>
      <w:r>
        <w:rPr>
          <w:rFonts w:ascii="Times New Roman"/>
          <w:b w:val="false"/>
          <w:i w:val="false"/>
          <w:color w:val="000000"/>
          <w:sz w:val="28"/>
        </w:rPr>
        <w:t>
      Бастапқы игеру тәсілі қабаттың ішкі энергиясының әлеуетін пайдалануға негізделген мұнай алу тәсілдерін білдіреді, мұнда мұнай ағыны шынайы табиғи факторлардың есебінен қамтамасыз етіледі. Бастапқы игеру тәсілдеріне мынадай режимдер жатады:</w:t>
      </w:r>
    </w:p>
    <w:bookmarkEnd w:id="50"/>
    <w:bookmarkStart w:name="z68" w:id="51"/>
    <w:p>
      <w:pPr>
        <w:spacing w:after="0"/>
        <w:ind w:left="0"/>
        <w:jc w:val="both"/>
      </w:pPr>
      <w:r>
        <w:rPr>
          <w:rFonts w:ascii="Times New Roman"/>
          <w:b w:val="false"/>
          <w:i w:val="false"/>
          <w:color w:val="000000"/>
          <w:sz w:val="28"/>
        </w:rPr>
        <w:t>
      су айдау (табиғи);</w:t>
      </w:r>
    </w:p>
    <w:bookmarkEnd w:id="51"/>
    <w:bookmarkStart w:name="z69" w:id="52"/>
    <w:p>
      <w:pPr>
        <w:spacing w:after="0"/>
        <w:ind w:left="0"/>
        <w:jc w:val="both"/>
      </w:pPr>
      <w:r>
        <w:rPr>
          <w:rFonts w:ascii="Times New Roman"/>
          <w:b w:val="false"/>
          <w:i w:val="false"/>
          <w:color w:val="000000"/>
          <w:sz w:val="28"/>
        </w:rPr>
        <w:t>
      серпінді (серпінді-су айдау);</w:t>
      </w:r>
    </w:p>
    <w:bookmarkEnd w:id="52"/>
    <w:bookmarkStart w:name="z70" w:id="53"/>
    <w:p>
      <w:pPr>
        <w:spacing w:after="0"/>
        <w:ind w:left="0"/>
        <w:jc w:val="both"/>
      </w:pPr>
      <w:r>
        <w:rPr>
          <w:rFonts w:ascii="Times New Roman"/>
          <w:b w:val="false"/>
          <w:i w:val="false"/>
          <w:color w:val="000000"/>
          <w:sz w:val="28"/>
        </w:rPr>
        <w:t>
      газағындық (газ бүркемесі режимі);</w:t>
      </w:r>
    </w:p>
    <w:bookmarkEnd w:id="53"/>
    <w:bookmarkStart w:name="z71" w:id="54"/>
    <w:p>
      <w:pPr>
        <w:spacing w:after="0"/>
        <w:ind w:left="0"/>
        <w:jc w:val="both"/>
      </w:pPr>
      <w:r>
        <w:rPr>
          <w:rFonts w:ascii="Times New Roman"/>
          <w:b w:val="false"/>
          <w:i w:val="false"/>
          <w:color w:val="000000"/>
          <w:sz w:val="28"/>
        </w:rPr>
        <w:t>
      еріген газ режимі;</w:t>
      </w:r>
    </w:p>
    <w:bookmarkEnd w:id="54"/>
    <w:bookmarkStart w:name="z72" w:id="55"/>
    <w:p>
      <w:pPr>
        <w:spacing w:after="0"/>
        <w:ind w:left="0"/>
        <w:jc w:val="both"/>
      </w:pPr>
      <w:r>
        <w:rPr>
          <w:rFonts w:ascii="Times New Roman"/>
          <w:b w:val="false"/>
          <w:i w:val="false"/>
          <w:color w:val="000000"/>
          <w:sz w:val="28"/>
        </w:rPr>
        <w:t>
      гравитациялық режим;</w:t>
      </w:r>
    </w:p>
    <w:bookmarkEnd w:id="55"/>
    <w:bookmarkStart w:name="z73" w:id="56"/>
    <w:p>
      <w:pPr>
        <w:spacing w:after="0"/>
        <w:ind w:left="0"/>
        <w:jc w:val="both"/>
      </w:pPr>
      <w:r>
        <w:rPr>
          <w:rFonts w:ascii="Times New Roman"/>
          <w:b w:val="false"/>
          <w:i w:val="false"/>
          <w:color w:val="000000"/>
          <w:sz w:val="28"/>
        </w:rPr>
        <w:t>
      аралас режим.</w:t>
      </w:r>
    </w:p>
    <w:bookmarkEnd w:id="56"/>
    <w:bookmarkStart w:name="z74" w:id="57"/>
    <w:p>
      <w:pPr>
        <w:spacing w:after="0"/>
        <w:ind w:left="0"/>
        <w:jc w:val="both"/>
      </w:pPr>
      <w:r>
        <w:rPr>
          <w:rFonts w:ascii="Times New Roman"/>
          <w:b w:val="false"/>
          <w:i w:val="false"/>
          <w:color w:val="000000"/>
          <w:sz w:val="28"/>
        </w:rPr>
        <w:t>
      Қайталама игеру тәсілдері қабат энергиясын жасанды түрде ұстап тұруды пайдалана отырып, мұнай алуды көздейді және қабат қысымын жасанды түрде ұстап тұруға негізделеді. Қайталама игеру тәсілдеріне мыналар жатады:</w:t>
      </w:r>
    </w:p>
    <w:bookmarkEnd w:id="57"/>
    <w:bookmarkStart w:name="z75" w:id="58"/>
    <w:p>
      <w:pPr>
        <w:spacing w:after="0"/>
        <w:ind w:left="0"/>
        <w:jc w:val="both"/>
      </w:pPr>
      <w:r>
        <w:rPr>
          <w:rFonts w:ascii="Times New Roman"/>
          <w:b w:val="false"/>
          <w:i w:val="false"/>
          <w:color w:val="000000"/>
          <w:sz w:val="28"/>
        </w:rPr>
        <w:t>
      суды айдау;</w:t>
      </w:r>
    </w:p>
    <w:bookmarkEnd w:id="58"/>
    <w:bookmarkStart w:name="z76" w:id="59"/>
    <w:p>
      <w:pPr>
        <w:spacing w:after="0"/>
        <w:ind w:left="0"/>
        <w:jc w:val="both"/>
      </w:pPr>
      <w:r>
        <w:rPr>
          <w:rFonts w:ascii="Times New Roman"/>
          <w:b w:val="false"/>
          <w:i w:val="false"/>
          <w:color w:val="000000"/>
          <w:sz w:val="28"/>
        </w:rPr>
        <w:t>
      газды айдау.</w:t>
      </w:r>
    </w:p>
    <w:bookmarkEnd w:id="59"/>
    <w:bookmarkStart w:name="z77" w:id="60"/>
    <w:p>
      <w:pPr>
        <w:spacing w:after="0"/>
        <w:ind w:left="0"/>
        <w:jc w:val="both"/>
      </w:pPr>
      <w:r>
        <w:rPr>
          <w:rFonts w:ascii="Times New Roman"/>
          <w:b w:val="false"/>
          <w:i w:val="false"/>
          <w:color w:val="000000"/>
          <w:sz w:val="28"/>
        </w:rPr>
        <w:t>
      Арнайы (үшіншілік) игеру әдістері – қабаттағы қалдық мұнайды қабат мұнайының және/немесе айдалатын агенттердің қасиеттеріне әсер ету арқылы мобилизациялауға бағытталған. Арнайы әдістер:</w:t>
      </w:r>
    </w:p>
    <w:bookmarkEnd w:id="60"/>
    <w:bookmarkStart w:name="z78" w:id="61"/>
    <w:p>
      <w:pPr>
        <w:spacing w:after="0"/>
        <w:ind w:left="0"/>
        <w:jc w:val="both"/>
      </w:pPr>
      <w:r>
        <w:rPr>
          <w:rFonts w:ascii="Times New Roman"/>
          <w:b w:val="false"/>
          <w:i w:val="false"/>
          <w:color w:val="000000"/>
          <w:sz w:val="28"/>
        </w:rPr>
        <w:t>
      жылулық (буды айдау, бу-гравитациялық дренаж, еріткішті газ фазасында айдау, қабат ішіндегі жану, ыстық су айдау);</w:t>
      </w:r>
    </w:p>
    <w:bookmarkEnd w:id="61"/>
    <w:bookmarkStart w:name="z79" w:id="62"/>
    <w:p>
      <w:pPr>
        <w:spacing w:after="0"/>
        <w:ind w:left="0"/>
        <w:jc w:val="both"/>
      </w:pPr>
      <w:r>
        <w:rPr>
          <w:rFonts w:ascii="Times New Roman"/>
          <w:b w:val="false"/>
          <w:i w:val="false"/>
          <w:color w:val="000000"/>
          <w:sz w:val="28"/>
        </w:rPr>
        <w:t>
      газдық (су-газдық әсер ету, көмірсутекті газды, көмірқышқыл газын, азотты, ауаны, түтін газдарын айдау);</w:t>
      </w:r>
    </w:p>
    <w:bookmarkEnd w:id="62"/>
    <w:bookmarkStart w:name="z80" w:id="63"/>
    <w:p>
      <w:pPr>
        <w:spacing w:after="0"/>
        <w:ind w:left="0"/>
        <w:jc w:val="both"/>
      </w:pPr>
      <w:r>
        <w:rPr>
          <w:rFonts w:ascii="Times New Roman"/>
          <w:b w:val="false"/>
          <w:i w:val="false"/>
          <w:color w:val="000000"/>
          <w:sz w:val="28"/>
        </w:rPr>
        <w:t>
      химиялық (беттік-активті заттардың ерітінділерін, полимерлерді, сілтілерді, қышқылдарды, химиялық композицияларды, гель-полимерлі суландыру, мицеллярлық ерітінділерін айдау);</w:t>
      </w:r>
    </w:p>
    <w:bookmarkEnd w:id="63"/>
    <w:bookmarkStart w:name="z81" w:id="64"/>
    <w:p>
      <w:pPr>
        <w:spacing w:after="0"/>
        <w:ind w:left="0"/>
        <w:jc w:val="both"/>
      </w:pPr>
      <w:r>
        <w:rPr>
          <w:rFonts w:ascii="Times New Roman"/>
          <w:b w:val="false"/>
          <w:i w:val="false"/>
          <w:color w:val="000000"/>
          <w:sz w:val="28"/>
        </w:rPr>
        <w:t>
      микробиологиялық;</w:t>
      </w:r>
    </w:p>
    <w:bookmarkEnd w:id="64"/>
    <w:bookmarkStart w:name="z82" w:id="65"/>
    <w:p>
      <w:pPr>
        <w:spacing w:after="0"/>
        <w:ind w:left="0"/>
        <w:jc w:val="both"/>
      </w:pPr>
      <w:r>
        <w:rPr>
          <w:rFonts w:ascii="Times New Roman"/>
          <w:b w:val="false"/>
          <w:i w:val="false"/>
          <w:color w:val="000000"/>
          <w:sz w:val="28"/>
        </w:rPr>
        <w:t>
      аралас болып бөлінеді.</w:t>
      </w:r>
    </w:p>
    <w:bookmarkEnd w:id="65"/>
    <w:bookmarkStart w:name="z83" w:id="66"/>
    <w:p>
      <w:pPr>
        <w:spacing w:after="0"/>
        <w:ind w:left="0"/>
        <w:jc w:val="both"/>
      </w:pPr>
      <w:r>
        <w:rPr>
          <w:rFonts w:ascii="Times New Roman"/>
          <w:b w:val="false"/>
          <w:i w:val="false"/>
          <w:color w:val="000000"/>
          <w:sz w:val="28"/>
        </w:rPr>
        <w:t>
      245-2. Мұнай алуды ұлғайтудың арнайы әдістерін қолдана отырып өндірілген көмірсутектер көлемін есептеу тәртібі мынадай түрде айқындалады:</w:t>
      </w:r>
    </w:p>
    <w:bookmarkEnd w:id="66"/>
    <w:bookmarkStart w:name="z84" w:id="67"/>
    <w:p>
      <w:pPr>
        <w:spacing w:after="0"/>
        <w:ind w:left="0"/>
        <w:jc w:val="both"/>
      </w:pPr>
      <w:r>
        <w:rPr>
          <w:rFonts w:ascii="Times New Roman"/>
          <w:b w:val="false"/>
          <w:i w:val="false"/>
          <w:color w:val="000000"/>
          <w:sz w:val="28"/>
        </w:rPr>
        <w:t>
      мұнай алуды ұлғайтудың арнайы әдістерін қолданбай базалық мұнай өндірудің болжамды деңгейін айқындау аналитикалық немесе сандық әдістерді (геологиялық-гидродинамикалық модель) пайдалана отырып жүзеге асырылады.</w:t>
      </w:r>
    </w:p>
    <w:bookmarkEnd w:id="67"/>
    <w:bookmarkStart w:name="z85" w:id="68"/>
    <w:p>
      <w:pPr>
        <w:spacing w:after="0"/>
        <w:ind w:left="0"/>
        <w:jc w:val="both"/>
      </w:pPr>
      <w:r>
        <w:rPr>
          <w:rFonts w:ascii="Times New Roman"/>
          <w:b w:val="false"/>
          <w:i w:val="false"/>
          <w:color w:val="000000"/>
          <w:sz w:val="28"/>
        </w:rPr>
        <w:t>
      Базалық өндіруді есептеудің аналитикалық әдістерін пайдалану кезінде мынадай кезеңдер орындалады:</w:t>
      </w:r>
    </w:p>
    <w:bookmarkEnd w:id="68"/>
    <w:bookmarkStart w:name="z86" w:id="69"/>
    <w:p>
      <w:pPr>
        <w:spacing w:after="0"/>
        <w:ind w:left="0"/>
        <w:jc w:val="both"/>
      </w:pPr>
      <w:r>
        <w:rPr>
          <w:rFonts w:ascii="Times New Roman"/>
          <w:b w:val="false"/>
          <w:i w:val="false"/>
          <w:color w:val="000000"/>
          <w:sz w:val="28"/>
        </w:rPr>
        <w:t>
      әрекеттесетін өндіруші ұңғымалардың тізбесін айқындау;</w:t>
      </w:r>
    </w:p>
    <w:bookmarkEnd w:id="69"/>
    <w:bookmarkStart w:name="z87" w:id="70"/>
    <w:p>
      <w:pPr>
        <w:spacing w:after="0"/>
        <w:ind w:left="0"/>
        <w:jc w:val="both"/>
      </w:pPr>
      <w:r>
        <w:rPr>
          <w:rFonts w:ascii="Times New Roman"/>
          <w:b w:val="false"/>
          <w:i w:val="false"/>
          <w:color w:val="000000"/>
          <w:sz w:val="28"/>
        </w:rPr>
        <w:t>
      базалық кезеңді айқындау;</w:t>
      </w:r>
    </w:p>
    <w:bookmarkEnd w:id="70"/>
    <w:bookmarkStart w:name="z88" w:id="71"/>
    <w:p>
      <w:pPr>
        <w:spacing w:after="0"/>
        <w:ind w:left="0"/>
        <w:jc w:val="both"/>
      </w:pPr>
      <w:r>
        <w:rPr>
          <w:rFonts w:ascii="Times New Roman"/>
          <w:b w:val="false"/>
          <w:i w:val="false"/>
          <w:color w:val="000000"/>
          <w:sz w:val="28"/>
        </w:rPr>
        <w:t>
      көрсеткіштерді болжау үшін қолданылатын әдісті айқындау (ығыстыру сипаттамалары – сулану қисықтары немесе өндірудің төмендеу қисықтары);</w:t>
      </w:r>
    </w:p>
    <w:bookmarkEnd w:id="71"/>
    <w:bookmarkStart w:name="z89" w:id="72"/>
    <w:p>
      <w:pPr>
        <w:spacing w:after="0"/>
        <w:ind w:left="0"/>
        <w:jc w:val="both"/>
      </w:pPr>
      <w:r>
        <w:rPr>
          <w:rFonts w:ascii="Times New Roman"/>
          <w:b w:val="false"/>
          <w:i w:val="false"/>
          <w:color w:val="000000"/>
          <w:sz w:val="28"/>
        </w:rPr>
        <w:t>
      базалық мұнай өндірудің болжамды деңгейін есептеу.</w:t>
      </w:r>
    </w:p>
    <w:bookmarkEnd w:id="72"/>
    <w:bookmarkStart w:name="z90" w:id="73"/>
    <w:p>
      <w:pPr>
        <w:spacing w:after="0"/>
        <w:ind w:left="0"/>
        <w:jc w:val="both"/>
      </w:pPr>
      <w:r>
        <w:rPr>
          <w:rFonts w:ascii="Times New Roman"/>
          <w:b w:val="false"/>
          <w:i w:val="false"/>
          <w:color w:val="000000"/>
          <w:sz w:val="28"/>
        </w:rPr>
        <w:t>
      Сандық әдістерді пайдалану кезінде мынадай кезеңдер орындалады:</w:t>
      </w:r>
    </w:p>
    <w:bookmarkEnd w:id="73"/>
    <w:bookmarkStart w:name="z91" w:id="74"/>
    <w:p>
      <w:pPr>
        <w:spacing w:after="0"/>
        <w:ind w:left="0"/>
        <w:jc w:val="both"/>
      </w:pPr>
      <w:r>
        <w:rPr>
          <w:rFonts w:ascii="Times New Roman"/>
          <w:b w:val="false"/>
          <w:i w:val="false"/>
          <w:color w:val="000000"/>
          <w:sz w:val="28"/>
        </w:rPr>
        <w:t>
      геологиялық-гидродинамикалық модель құру;</w:t>
      </w:r>
    </w:p>
    <w:bookmarkEnd w:id="74"/>
    <w:bookmarkStart w:name="z92" w:id="75"/>
    <w:p>
      <w:pPr>
        <w:spacing w:after="0"/>
        <w:ind w:left="0"/>
        <w:jc w:val="both"/>
      </w:pPr>
      <w:r>
        <w:rPr>
          <w:rFonts w:ascii="Times New Roman"/>
          <w:b w:val="false"/>
          <w:i w:val="false"/>
          <w:color w:val="000000"/>
          <w:sz w:val="28"/>
        </w:rPr>
        <w:t>
      геологиялық-гидродинамикалық модельді игерудің нақты көрсеткіштеріне бейімдеу;</w:t>
      </w:r>
    </w:p>
    <w:bookmarkEnd w:id="75"/>
    <w:bookmarkStart w:name="z93" w:id="76"/>
    <w:p>
      <w:pPr>
        <w:spacing w:after="0"/>
        <w:ind w:left="0"/>
        <w:jc w:val="both"/>
      </w:pPr>
      <w:r>
        <w:rPr>
          <w:rFonts w:ascii="Times New Roman"/>
          <w:b w:val="false"/>
          <w:i w:val="false"/>
          <w:color w:val="000000"/>
          <w:sz w:val="28"/>
        </w:rPr>
        <w:t>
      базалық мұнай өндірудің болжамды деңгейін есептеу.</w:t>
      </w:r>
    </w:p>
    <w:bookmarkEnd w:id="76"/>
    <w:bookmarkStart w:name="z94" w:id="77"/>
    <w:p>
      <w:pPr>
        <w:spacing w:after="0"/>
        <w:ind w:left="0"/>
        <w:jc w:val="both"/>
      </w:pPr>
      <w:r>
        <w:rPr>
          <w:rFonts w:ascii="Times New Roman"/>
          <w:b w:val="false"/>
          <w:i w:val="false"/>
          <w:color w:val="000000"/>
          <w:sz w:val="28"/>
        </w:rPr>
        <w:t>
      Мұнай алуды ұлғайтудың арнайы әдістерін қолдана отырып өндірілген мұнай көлемі нақты өндіру деңгейі мен мұнай алуды ұлғайтудың арнайы әдістерін қолданбай базалық өндірудің болжамды деңгейі арасындағы айырма ретінде айқындалады.</w:t>
      </w:r>
    </w:p>
    <w:bookmarkEnd w:id="77"/>
    <w:bookmarkStart w:name="z95" w:id="78"/>
    <w:p>
      <w:pPr>
        <w:spacing w:after="0"/>
        <w:ind w:left="0"/>
        <w:jc w:val="both"/>
      </w:pPr>
      <w:r>
        <w:rPr>
          <w:rFonts w:ascii="Times New Roman"/>
          <w:b w:val="false"/>
          <w:i w:val="false"/>
          <w:color w:val="000000"/>
          <w:sz w:val="28"/>
        </w:rPr>
        <w:t>
      Мұнай алуды ұлғайтудың арнайы әдістерін қолданбай базалық мұнай өндіруді есептеуді орындау көмірсутектер саласындағы нормативтік-техникалық құжаттарға сәйкес жүзеге асырылады.";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жаңа редакцияда жазылсын:</w:t>
      </w:r>
    </w:p>
    <w:bookmarkStart w:name="z97" w:id="79"/>
    <w:p>
      <w:pPr>
        <w:spacing w:after="0"/>
        <w:ind w:left="0"/>
        <w:jc w:val="both"/>
      </w:pPr>
      <w:r>
        <w:rPr>
          <w:rFonts w:ascii="Times New Roman"/>
          <w:b w:val="false"/>
          <w:i w:val="false"/>
          <w:color w:val="000000"/>
          <w:sz w:val="28"/>
        </w:rPr>
        <w:t>
      "16-тарау. Іздестіру, бағалау, өндіруші және қысыммен айдау ұңғымаларын пайдалану";</w:t>
      </w:r>
    </w:p>
    <w:bookmarkEnd w:id="79"/>
    <w:bookmarkStart w:name="z98" w:id="80"/>
    <w:p>
      <w:pPr>
        <w:spacing w:after="0"/>
        <w:ind w:left="0"/>
        <w:jc w:val="both"/>
      </w:pPr>
      <w:r>
        <w:rPr>
          <w:rFonts w:ascii="Times New Roman"/>
          <w:b w:val="false"/>
          <w:i w:val="false"/>
          <w:color w:val="000000"/>
          <w:sz w:val="28"/>
        </w:rPr>
        <w:t>
      мынадай мазмұндағы 263-1-тармақпен толықтырылсын:</w:t>
      </w:r>
    </w:p>
    <w:bookmarkEnd w:id="80"/>
    <w:bookmarkStart w:name="z99" w:id="81"/>
    <w:p>
      <w:pPr>
        <w:spacing w:after="0"/>
        <w:ind w:left="0"/>
        <w:jc w:val="both"/>
      </w:pPr>
      <w:r>
        <w:rPr>
          <w:rFonts w:ascii="Times New Roman"/>
          <w:b w:val="false"/>
          <w:i w:val="false"/>
          <w:color w:val="000000"/>
          <w:sz w:val="28"/>
        </w:rPr>
        <w:t>
      "263-1. Барлау кезеңінде іздестіру және бағалау ұңғымаларын пайдалануға жұмсақ жұмыс режимін қамтамасыз ететін мынадай технологиялық өлшемшарттар сақталған кезде жол беріледі:</w:t>
      </w:r>
    </w:p>
    <w:bookmarkEnd w:id="81"/>
    <w:bookmarkStart w:name="z100" w:id="82"/>
    <w:p>
      <w:pPr>
        <w:spacing w:after="0"/>
        <w:ind w:left="0"/>
        <w:jc w:val="both"/>
      </w:pPr>
      <w:r>
        <w:rPr>
          <w:rFonts w:ascii="Times New Roman"/>
          <w:b w:val="false"/>
          <w:i w:val="false"/>
          <w:color w:val="000000"/>
          <w:sz w:val="28"/>
        </w:rPr>
        <w:t>
      Мұнай кенжатындары:</w:t>
      </w:r>
    </w:p>
    <w:bookmarkEnd w:id="82"/>
    <w:bookmarkStart w:name="z101" w:id="83"/>
    <w:p>
      <w:pPr>
        <w:spacing w:after="0"/>
        <w:ind w:left="0"/>
        <w:jc w:val="both"/>
      </w:pPr>
      <w:r>
        <w:rPr>
          <w:rFonts w:ascii="Times New Roman"/>
          <w:b w:val="false"/>
          <w:i w:val="false"/>
          <w:color w:val="000000"/>
          <w:sz w:val="28"/>
        </w:rPr>
        <w:t>
      Іздестіру және бағалау ұңғымаларын уақытша пайдалануға фонтандық тәсілмен жол беріледі.</w:t>
      </w:r>
    </w:p>
    <w:bookmarkEnd w:id="83"/>
    <w:bookmarkStart w:name="z102" w:id="84"/>
    <w:p>
      <w:pPr>
        <w:spacing w:after="0"/>
        <w:ind w:left="0"/>
        <w:jc w:val="both"/>
      </w:pPr>
      <w:r>
        <w:rPr>
          <w:rFonts w:ascii="Times New Roman"/>
          <w:b w:val="false"/>
          <w:i w:val="false"/>
          <w:color w:val="000000"/>
          <w:sz w:val="28"/>
        </w:rPr>
        <w:t>
      Газ бүркемесі бар кен орындары (қабаттық қысым қанығу қысымына тең) үшін уақытша пайдалануға жол берілмейді.</w:t>
      </w:r>
    </w:p>
    <w:bookmarkEnd w:id="84"/>
    <w:bookmarkStart w:name="z103" w:id="85"/>
    <w:p>
      <w:pPr>
        <w:spacing w:after="0"/>
        <w:ind w:left="0"/>
        <w:jc w:val="both"/>
      </w:pPr>
      <w:r>
        <w:rPr>
          <w:rFonts w:ascii="Times New Roman"/>
          <w:b w:val="false"/>
          <w:i w:val="false"/>
          <w:color w:val="000000"/>
          <w:sz w:val="28"/>
        </w:rPr>
        <w:t>
      Қабаттық қысымы қанығу қысымынан жоғары жатындар үшін кенжарлық қысым қанығу қысымынан жоғары болған кезде ұңғымаларды пайдалануға жол беріледі.</w:t>
      </w:r>
    </w:p>
    <w:bookmarkEnd w:id="85"/>
    <w:bookmarkStart w:name="z104" w:id="86"/>
    <w:p>
      <w:pPr>
        <w:spacing w:after="0"/>
        <w:ind w:left="0"/>
        <w:jc w:val="both"/>
      </w:pPr>
      <w:r>
        <w:rPr>
          <w:rFonts w:ascii="Times New Roman"/>
          <w:b w:val="false"/>
          <w:i w:val="false"/>
          <w:color w:val="000000"/>
          <w:sz w:val="28"/>
        </w:rPr>
        <w:t>
      Кенжарлық қысым қабаттық қысымның 0,85 бірлігінен төмен емес болған кезде ұңғымаларды пайдалануға жол беріледі.</w:t>
      </w:r>
    </w:p>
    <w:bookmarkEnd w:id="86"/>
    <w:bookmarkStart w:name="z105" w:id="87"/>
    <w:p>
      <w:pPr>
        <w:spacing w:after="0"/>
        <w:ind w:left="0"/>
        <w:jc w:val="both"/>
      </w:pPr>
      <w:r>
        <w:rPr>
          <w:rFonts w:ascii="Times New Roman"/>
          <w:b w:val="false"/>
          <w:i w:val="false"/>
          <w:color w:val="000000"/>
          <w:sz w:val="28"/>
        </w:rPr>
        <w:t>
      Газ факторының газ құрамынан 10 %-дан аспайтын мөлшерде асуына жол беріледі.</w:t>
      </w:r>
    </w:p>
    <w:bookmarkEnd w:id="87"/>
    <w:bookmarkStart w:name="z106" w:id="88"/>
    <w:p>
      <w:pPr>
        <w:spacing w:after="0"/>
        <w:ind w:left="0"/>
        <w:jc w:val="both"/>
      </w:pPr>
      <w:r>
        <w:rPr>
          <w:rFonts w:ascii="Times New Roman"/>
          <w:b w:val="false"/>
          <w:i w:val="false"/>
          <w:color w:val="000000"/>
          <w:sz w:val="28"/>
        </w:rPr>
        <w:t>
      Көмірсутектерді барлаудың күрделі жобаларына жатпайтын жер қойнауы учаскесі бойынша қабаттық қысымның жыл сайын 5 %-ға дейін, жиынтығында бастапқы қабаттық қысымның 30 %-ына дейін, бірақ қанығу қысымынан төмен емес деңгейге дейін бірқалыпты төмендеуіне жол беріледі.</w:t>
      </w:r>
    </w:p>
    <w:bookmarkEnd w:id="88"/>
    <w:bookmarkStart w:name="z107" w:id="89"/>
    <w:p>
      <w:pPr>
        <w:spacing w:after="0"/>
        <w:ind w:left="0"/>
        <w:jc w:val="both"/>
      </w:pPr>
      <w:r>
        <w:rPr>
          <w:rFonts w:ascii="Times New Roman"/>
          <w:b w:val="false"/>
          <w:i w:val="false"/>
          <w:color w:val="000000"/>
          <w:sz w:val="28"/>
        </w:rPr>
        <w:t>
      Көмірсутектерді барлаудың күрделі жобасы бойынша қабаттық қысымның жыл сайын 3 %-ға дейін, жиынтығында бастапқы қабаттық қысымның 50 %-ына дейін, бірақ қанығу қысымынан төмен емес деңгейге дейін бірқалыпты төмендеуіне жол беріледі.</w:t>
      </w:r>
    </w:p>
    <w:bookmarkEnd w:id="89"/>
    <w:bookmarkStart w:name="z108" w:id="90"/>
    <w:p>
      <w:pPr>
        <w:spacing w:after="0"/>
        <w:ind w:left="0"/>
        <w:jc w:val="both"/>
      </w:pPr>
      <w:r>
        <w:rPr>
          <w:rFonts w:ascii="Times New Roman"/>
          <w:b w:val="false"/>
          <w:i w:val="false"/>
          <w:color w:val="000000"/>
          <w:sz w:val="28"/>
        </w:rPr>
        <w:t>
      Уақытша пайдалану процесінде сулануы 70 %-ға дейінгі ұңғымалардың жұмыс істеуіне жол беріледі.</w:t>
      </w:r>
    </w:p>
    <w:bookmarkEnd w:id="90"/>
    <w:bookmarkStart w:name="z109" w:id="91"/>
    <w:p>
      <w:pPr>
        <w:spacing w:after="0"/>
        <w:ind w:left="0"/>
        <w:jc w:val="both"/>
      </w:pPr>
      <w:r>
        <w:rPr>
          <w:rFonts w:ascii="Times New Roman"/>
          <w:b w:val="false"/>
          <w:i w:val="false"/>
          <w:color w:val="000000"/>
          <w:sz w:val="28"/>
        </w:rPr>
        <w:t>
      Ұңғымалардың сулануы 70 %-дан жоғары болған кезде уақытша пайдалануға тыйым салынады.</w:t>
      </w:r>
    </w:p>
    <w:bookmarkEnd w:id="91"/>
    <w:bookmarkStart w:name="z110" w:id="92"/>
    <w:p>
      <w:pPr>
        <w:spacing w:after="0"/>
        <w:ind w:left="0"/>
        <w:jc w:val="both"/>
      </w:pPr>
      <w:r>
        <w:rPr>
          <w:rFonts w:ascii="Times New Roman"/>
          <w:b w:val="false"/>
          <w:i w:val="false"/>
          <w:color w:val="000000"/>
          <w:sz w:val="28"/>
        </w:rPr>
        <w:t>
      Газ және газ-конденсат жатындары:</w:t>
      </w:r>
    </w:p>
    <w:bookmarkEnd w:id="92"/>
    <w:bookmarkStart w:name="z111" w:id="93"/>
    <w:p>
      <w:pPr>
        <w:spacing w:after="0"/>
        <w:ind w:left="0"/>
        <w:jc w:val="both"/>
      </w:pPr>
      <w:r>
        <w:rPr>
          <w:rFonts w:ascii="Times New Roman"/>
          <w:b w:val="false"/>
          <w:i w:val="false"/>
          <w:color w:val="000000"/>
          <w:sz w:val="28"/>
        </w:rPr>
        <w:t>
      Кенжарлық қысым қабаттық қысымның 0,95 бірлігінен төмен емес болған кезде ұңғымаларды пайдалануға жол беріледі.</w:t>
      </w:r>
    </w:p>
    <w:bookmarkEnd w:id="93"/>
    <w:bookmarkStart w:name="z112" w:id="94"/>
    <w:p>
      <w:pPr>
        <w:spacing w:after="0"/>
        <w:ind w:left="0"/>
        <w:jc w:val="both"/>
      </w:pPr>
      <w:r>
        <w:rPr>
          <w:rFonts w:ascii="Times New Roman"/>
          <w:b w:val="false"/>
          <w:i w:val="false"/>
          <w:color w:val="000000"/>
          <w:sz w:val="28"/>
        </w:rPr>
        <w:t>
      Қабаттық қысымның жыл сайын 2 %-ға дейін, жиынтығында бастапқы қабаттық қысымның 30 %-ына дейін, бірақ конденсацияланудың басталу қысымынан төмен емес деңгейге дейін бірқалыпты төмендеуіне жол беріледі.</w:t>
      </w:r>
    </w:p>
    <w:bookmarkEnd w:id="94"/>
    <w:bookmarkStart w:name="z113" w:id="95"/>
    <w:p>
      <w:pPr>
        <w:spacing w:after="0"/>
        <w:ind w:left="0"/>
        <w:jc w:val="both"/>
      </w:pPr>
      <w:r>
        <w:rPr>
          <w:rFonts w:ascii="Times New Roman"/>
          <w:b w:val="false"/>
          <w:i w:val="false"/>
          <w:color w:val="000000"/>
          <w:sz w:val="28"/>
        </w:rPr>
        <w:t>
      Уақытша пайдалану процесінде сулануы 25 %-ға дейінгі ұңғымалардың жұмыс істеуіне жол беріледі.</w:t>
      </w:r>
    </w:p>
    <w:bookmarkEnd w:id="95"/>
    <w:bookmarkStart w:name="z114" w:id="96"/>
    <w:p>
      <w:pPr>
        <w:spacing w:after="0"/>
        <w:ind w:left="0"/>
        <w:jc w:val="both"/>
      </w:pPr>
      <w:r>
        <w:rPr>
          <w:rFonts w:ascii="Times New Roman"/>
          <w:b w:val="false"/>
          <w:i w:val="false"/>
          <w:color w:val="000000"/>
          <w:sz w:val="28"/>
        </w:rPr>
        <w:t>
      Қабаттың сулануы 25 %-дан жоғары болған кезде уақытша пайдалануға тыйым салынады.";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w:t>
      </w:r>
      <w:r>
        <w:rPr>
          <w:rFonts w:ascii="Times New Roman"/>
          <w:b w:val="false"/>
          <w:i w:val="false"/>
          <w:color w:val="000000"/>
          <w:sz w:val="28"/>
        </w:rPr>
        <w:t xml:space="preserve"> жаңа редакцияда жазылсын:</w:t>
      </w:r>
    </w:p>
    <w:bookmarkStart w:name="z116" w:id="97"/>
    <w:p>
      <w:pPr>
        <w:spacing w:after="0"/>
        <w:ind w:left="0"/>
        <w:jc w:val="both"/>
      </w:pPr>
      <w:r>
        <w:rPr>
          <w:rFonts w:ascii="Times New Roman"/>
          <w:b w:val="false"/>
          <w:i w:val="false"/>
          <w:color w:val="000000"/>
          <w:sz w:val="28"/>
        </w:rPr>
        <w:t>
      "274. Ұңғымаларды кез келген тәсілмен пайдалану оларда сорғылық-компрессорлық құбырлар бар болғанда жүзеге асырылады. Осы құбырлардың материалдары, өлшемдері және түсірілетін тереңдігі тартып шығарылатын сұйықтықтың ерекшелігіне, ұңғымалардағы термобарлық жағдайларға, пайдалану тәсіліне тәуелді және бекітілген әдістемелер мен ұсынымдар бойынша айқындалады.</w:t>
      </w:r>
    </w:p>
    <w:bookmarkEnd w:id="97"/>
    <w:bookmarkStart w:name="z117" w:id="98"/>
    <w:p>
      <w:pPr>
        <w:spacing w:after="0"/>
        <w:ind w:left="0"/>
        <w:jc w:val="both"/>
      </w:pPr>
      <w:r>
        <w:rPr>
          <w:rFonts w:ascii="Times New Roman"/>
          <w:b w:val="false"/>
          <w:i w:val="false"/>
          <w:color w:val="000000"/>
          <w:sz w:val="28"/>
        </w:rPr>
        <w:t>
      Осы тармақтың бірінші бөлігінде көрсетілген талаптар тақтатас мұнайынан тұратынжер қойнауы учаскелеріне қолданылмайды.";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296-тармақ</w:t>
      </w:r>
      <w:r>
        <w:rPr>
          <w:rFonts w:ascii="Times New Roman"/>
          <w:b w:val="false"/>
          <w:i w:val="false"/>
          <w:color w:val="000000"/>
          <w:sz w:val="28"/>
        </w:rPr>
        <w:t xml:space="preserve"> жаңа редакцияда жазылсын:</w:t>
      </w:r>
    </w:p>
    <w:bookmarkStart w:name="z119" w:id="99"/>
    <w:p>
      <w:pPr>
        <w:spacing w:after="0"/>
        <w:ind w:left="0"/>
        <w:jc w:val="both"/>
      </w:pPr>
      <w:r>
        <w:rPr>
          <w:rFonts w:ascii="Times New Roman"/>
          <w:b w:val="false"/>
          <w:i w:val="false"/>
          <w:color w:val="000000"/>
          <w:sz w:val="28"/>
        </w:rPr>
        <w:t>
      "296. Ұңғымалардың жұмысын бақылау үшін негізгі көрсеткіштерді анықтайтын зерттеу кешендері жүргізіледі: қабаттық флюидтің компоненттік құрамы, тұтқырлығы, тығыздығы, қанықтыру қысымы, газ мөлшері, көлемдік коэффициенті, шығарылған газ және газсыздандырылған мұнай құрамы, сондай-ақ газ мөлшері, коэффициенттің көлемі және қабаттық флюидтің тығыздылығының қысымнан тәуелділігі. Ұңғымалардан терең мұнай/газ конденсаты үлгілерін іріктеу графигін жаңа ұңғымаларды пайдалануға енгізу және оларды кен орнының бірқалыпты бөлуін есепке ала отырып, геологиялық-кәсіпшілік қызмет көрсетуі тиіс. Әрбір пайдалану объектісі үшін қабаттық флюидтің терең үлгілерін іріктеу және зерттеу жүргізіледі.";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334-тармақ</w:t>
      </w:r>
      <w:r>
        <w:rPr>
          <w:rFonts w:ascii="Times New Roman"/>
          <w:b w:val="false"/>
          <w:i w:val="false"/>
          <w:color w:val="000000"/>
          <w:sz w:val="28"/>
        </w:rPr>
        <w:t xml:space="preserve"> жаңа редакцияда жазылсын:</w:t>
      </w:r>
    </w:p>
    <w:bookmarkStart w:name="z121" w:id="100"/>
    <w:p>
      <w:pPr>
        <w:spacing w:after="0"/>
        <w:ind w:left="0"/>
        <w:jc w:val="both"/>
      </w:pPr>
      <w:r>
        <w:rPr>
          <w:rFonts w:ascii="Times New Roman"/>
          <w:b w:val="false"/>
          <w:i w:val="false"/>
          <w:color w:val="000000"/>
          <w:sz w:val="28"/>
        </w:rPr>
        <w:t>
      "334. Кен орындарын (мұнай және газ-мұнай) игеруді бақылау үшін ұңғымаларды зерттеу кешенінің ең төменгі кезеңділігі осы Қағидаларға 3-қосымшаға сәйкес белгіленеді.</w:t>
      </w:r>
    </w:p>
    <w:bookmarkEnd w:id="100"/>
    <w:bookmarkStart w:name="z122" w:id="101"/>
    <w:p>
      <w:pPr>
        <w:spacing w:after="0"/>
        <w:ind w:left="0"/>
        <w:jc w:val="both"/>
      </w:pPr>
      <w:r>
        <w:rPr>
          <w:rFonts w:ascii="Times New Roman"/>
          <w:b w:val="false"/>
          <w:i w:val="false"/>
          <w:color w:val="000000"/>
          <w:sz w:val="28"/>
        </w:rPr>
        <w:t>
      Ұңғымалар қоры ауқымды объектілерде осы Қағидаларға 3-қосымшаға сәйкес қолданыстағы қорды зерттеулермен ұтымды қамту қамтамасыз етіледі.</w:t>
      </w:r>
    </w:p>
    <w:bookmarkEnd w:id="101"/>
    <w:bookmarkStart w:name="z123" w:id="102"/>
    <w:p>
      <w:pPr>
        <w:spacing w:after="0"/>
        <w:ind w:left="0"/>
        <w:jc w:val="both"/>
      </w:pPr>
      <w:r>
        <w:rPr>
          <w:rFonts w:ascii="Times New Roman"/>
          <w:b w:val="false"/>
          <w:i w:val="false"/>
          <w:color w:val="000000"/>
          <w:sz w:val="28"/>
        </w:rPr>
        <w:t>
      Ұңғымалар саны аз объектілерде (жалпы қордың 50 ұңғымасынан аз) зерттеулер үлесі қамтылу мен алынатын нәтижелердің дәйектілігін арттыру мақсатында жер қойнауын пайдаланушының қалауы бойынша ұлғаяды. Зерттеулерді жоспарлау кезіңде нақты игеру объектісі үшін зерттеулердің оңтайлы көлемін айқындауға мүмкіндік беретін қамту картасы ескеріледі.";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346-тармақ</w:t>
      </w:r>
      <w:r>
        <w:rPr>
          <w:rFonts w:ascii="Times New Roman"/>
          <w:b w:val="false"/>
          <w:i w:val="false"/>
          <w:color w:val="000000"/>
          <w:sz w:val="28"/>
        </w:rPr>
        <w:t xml:space="preserve"> жаңа редакцияда жазылсын:</w:t>
      </w:r>
    </w:p>
    <w:bookmarkStart w:name="z125" w:id="103"/>
    <w:p>
      <w:pPr>
        <w:spacing w:after="0"/>
        <w:ind w:left="0"/>
        <w:jc w:val="both"/>
      </w:pPr>
      <w:r>
        <w:rPr>
          <w:rFonts w:ascii="Times New Roman"/>
          <w:b w:val="false"/>
          <w:i w:val="false"/>
          <w:color w:val="000000"/>
          <w:sz w:val="28"/>
        </w:rPr>
        <w:t>
      "346. Мұнай және газ-мұнай кен орындарын игеру кезіндегі геофизикалық, гидродинамикалық және физика-химиялық зерттеулердің кешенділігі мен кезеңділігі нормативтік-техникалық құжаттарға сәйкес жүзеге асырылады.</w:t>
      </w:r>
    </w:p>
    <w:bookmarkEnd w:id="103"/>
    <w:bookmarkStart w:name="z126" w:id="104"/>
    <w:p>
      <w:pPr>
        <w:spacing w:after="0"/>
        <w:ind w:left="0"/>
        <w:jc w:val="both"/>
      </w:pPr>
      <w:r>
        <w:rPr>
          <w:rFonts w:ascii="Times New Roman"/>
          <w:b w:val="false"/>
          <w:i w:val="false"/>
          <w:color w:val="000000"/>
          <w:sz w:val="28"/>
        </w:rPr>
        <w:t>
      Зерттеулердің көлемі, кезеңділігі және құрамы алынатын қорлардың игерілу дәрежесін және игеруді басқарудың ағымдағы міндеттерін ескере отырып, игеру сатылары бойынша сараланады.</w:t>
      </w:r>
    </w:p>
    <w:bookmarkEnd w:id="104"/>
    <w:bookmarkStart w:name="z127" w:id="105"/>
    <w:p>
      <w:pPr>
        <w:spacing w:after="0"/>
        <w:ind w:left="0"/>
        <w:jc w:val="both"/>
      </w:pPr>
      <w:r>
        <w:rPr>
          <w:rFonts w:ascii="Times New Roman"/>
          <w:b w:val="false"/>
          <w:i w:val="false"/>
          <w:color w:val="000000"/>
          <w:sz w:val="28"/>
        </w:rPr>
        <w:t>
      Игеру сатылары алынатын қорларды іріктеу үлесіне қарай айқындалады:</w:t>
      </w:r>
    </w:p>
    <w:bookmarkEnd w:id="105"/>
    <w:bookmarkStart w:name="z128" w:id="106"/>
    <w:p>
      <w:pPr>
        <w:spacing w:after="0"/>
        <w:ind w:left="0"/>
        <w:jc w:val="both"/>
      </w:pPr>
      <w:r>
        <w:rPr>
          <w:rFonts w:ascii="Times New Roman"/>
          <w:b w:val="false"/>
          <w:i w:val="false"/>
          <w:color w:val="000000"/>
          <w:sz w:val="28"/>
        </w:rPr>
        <w:t>
      I – пайдалануға енгізу кезеңі – алынатын қорлардың 15 %-ына дейін іріктеу;</w:t>
      </w:r>
    </w:p>
    <w:bookmarkEnd w:id="106"/>
    <w:bookmarkStart w:name="z129" w:id="107"/>
    <w:p>
      <w:pPr>
        <w:spacing w:after="0"/>
        <w:ind w:left="0"/>
        <w:jc w:val="both"/>
      </w:pPr>
      <w:r>
        <w:rPr>
          <w:rFonts w:ascii="Times New Roman"/>
          <w:b w:val="false"/>
          <w:i w:val="false"/>
          <w:color w:val="000000"/>
          <w:sz w:val="28"/>
        </w:rPr>
        <w:t>
      II – мұнай өндіруді тұрақтандыру (ең жоғары өндіру) кезеңі – 15 %-дан 40 %-ға дейін;</w:t>
      </w:r>
    </w:p>
    <w:bookmarkEnd w:id="107"/>
    <w:bookmarkStart w:name="z130" w:id="108"/>
    <w:p>
      <w:pPr>
        <w:spacing w:after="0"/>
        <w:ind w:left="0"/>
        <w:jc w:val="both"/>
      </w:pPr>
      <w:r>
        <w:rPr>
          <w:rFonts w:ascii="Times New Roman"/>
          <w:b w:val="false"/>
          <w:i w:val="false"/>
          <w:color w:val="000000"/>
          <w:sz w:val="28"/>
        </w:rPr>
        <w:t>
      III – өндірудің табиғи төмендеу кезеңі – 40 %-дан 65 %-ға дейін;</w:t>
      </w:r>
    </w:p>
    <w:bookmarkEnd w:id="108"/>
    <w:bookmarkStart w:name="z131" w:id="109"/>
    <w:p>
      <w:pPr>
        <w:spacing w:after="0"/>
        <w:ind w:left="0"/>
        <w:jc w:val="both"/>
      </w:pPr>
      <w:r>
        <w:rPr>
          <w:rFonts w:ascii="Times New Roman"/>
          <w:b w:val="false"/>
          <w:i w:val="false"/>
          <w:color w:val="000000"/>
          <w:sz w:val="28"/>
        </w:rPr>
        <w:t>
      IV – өндіру қарқыны төмен болатын және өнімнің сулануының жоғары дәрежесі сипатталатын соңғы (қорытынды) кезеңі – алынатын қорлардың 65 %-дан астамын іріктеу.</w:t>
      </w:r>
    </w:p>
    <w:bookmarkEnd w:id="109"/>
    <w:bookmarkStart w:name="z132" w:id="110"/>
    <w:p>
      <w:pPr>
        <w:spacing w:after="0"/>
        <w:ind w:left="0"/>
        <w:jc w:val="both"/>
      </w:pPr>
      <w:r>
        <w:rPr>
          <w:rFonts w:ascii="Times New Roman"/>
          <w:b w:val="false"/>
          <w:i w:val="false"/>
          <w:color w:val="000000"/>
          <w:sz w:val="28"/>
        </w:rPr>
        <w:t>
      Сатылылық тұтастай кен орнына ғана емес, сондай-ақ игерудің жекелеген объектілеріне (қабаттар, кенжатындар, пайдалану объектілері) де қолданылады, өйткені олар бойынша қорларды игеру қарқыны, өндіру динамикасы және технологиялық көрсеткіштер айтарлықтай ерекшеленуі мүмкін.</w:t>
      </w:r>
    </w:p>
    <w:bookmarkEnd w:id="110"/>
    <w:bookmarkStart w:name="z133" w:id="111"/>
    <w:p>
      <w:pPr>
        <w:spacing w:after="0"/>
        <w:ind w:left="0"/>
        <w:jc w:val="both"/>
      </w:pPr>
      <w:r>
        <w:rPr>
          <w:rFonts w:ascii="Times New Roman"/>
          <w:b w:val="false"/>
          <w:i w:val="false"/>
          <w:color w:val="000000"/>
          <w:sz w:val="28"/>
        </w:rPr>
        <w:t>
      Кен орнының геологиялық-физикалық ерекшеліктерін, қабылданған игеру жүйесін және жобалық шешімдерді ескере отырып, игеру сатысын белгілеу өлшемшарттарын нақтылуға және түзетуге жол беріледі.</w:t>
      </w:r>
    </w:p>
    <w:bookmarkEnd w:id="111"/>
    <w:bookmarkStart w:name="z134" w:id="112"/>
    <w:p>
      <w:pPr>
        <w:spacing w:after="0"/>
        <w:ind w:left="0"/>
        <w:jc w:val="both"/>
      </w:pPr>
      <w:r>
        <w:rPr>
          <w:rFonts w:ascii="Times New Roman"/>
          <w:b w:val="false"/>
          <w:i w:val="false"/>
          <w:color w:val="000000"/>
          <w:sz w:val="28"/>
        </w:rPr>
        <w:t>
      Негізгі өлшемшарттарға өндірудің нақты динамикасы, алынатын қорларды іріктеу үлесі, өнімнің сулану деңгейі, газ факторының өзгеруі, қабаттың энергетикалық жай-күйі, сондай-ақ басқа да технологиялық және экономикалық көрсеткіштер жатады.</w:t>
      </w:r>
    </w:p>
    <w:bookmarkEnd w:id="112"/>
    <w:bookmarkStart w:name="z135" w:id="113"/>
    <w:p>
      <w:pPr>
        <w:spacing w:after="0"/>
        <w:ind w:left="0"/>
        <w:jc w:val="both"/>
      </w:pPr>
      <w:r>
        <w:rPr>
          <w:rFonts w:ascii="Times New Roman"/>
          <w:b w:val="false"/>
          <w:i w:val="false"/>
          <w:color w:val="000000"/>
          <w:sz w:val="28"/>
        </w:rPr>
        <w:t>
      Игеру сатысы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кен орнын игеру жобасында белгіленеді.";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448-тармақ</w:t>
      </w:r>
      <w:r>
        <w:rPr>
          <w:rFonts w:ascii="Times New Roman"/>
          <w:b w:val="false"/>
          <w:i w:val="false"/>
          <w:color w:val="000000"/>
          <w:sz w:val="28"/>
        </w:rPr>
        <w:t xml:space="preserve"> жаңа редакцияда жазылсын: </w:t>
      </w:r>
    </w:p>
    <w:bookmarkStart w:name="z137" w:id="114"/>
    <w:p>
      <w:pPr>
        <w:spacing w:after="0"/>
        <w:ind w:left="0"/>
        <w:jc w:val="both"/>
      </w:pPr>
      <w:r>
        <w:rPr>
          <w:rFonts w:ascii="Times New Roman"/>
          <w:b w:val="false"/>
          <w:i w:val="false"/>
          <w:color w:val="000000"/>
          <w:sz w:val="28"/>
        </w:rPr>
        <w:t xml:space="preserve">
      "448. Көмірсутектер бойынша жер қойнауын пайдалану салдарын жою, көмірсутектер бойынша жер қойнауы учаскесін консервациялау және (немесе) технологиялық объектілерді консервациялау және (немесе) жою тәртібі Кодекстің 126-бабының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көмірсутектер саласындағы уәкілетті орган бекітетін Көмірсутектерді барлау мен өндіруді жүргізу кезіндегі консервациялау және жою қағидаларында белгіленеді.";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III бөлім</w:t>
      </w:r>
      <w:r>
        <w:rPr>
          <w:rFonts w:ascii="Times New Roman"/>
          <w:b w:val="false"/>
          <w:i w:val="false"/>
          <w:color w:val="000000"/>
          <w:sz w:val="28"/>
        </w:rPr>
        <w:t xml:space="preserve"> алып тасталсын;</w:t>
      </w:r>
    </w:p>
    <w:bookmarkStart w:name="z139" w:id="115"/>
    <w:p>
      <w:pPr>
        <w:spacing w:after="0"/>
        <w:ind w:left="0"/>
        <w:jc w:val="both"/>
      </w:pPr>
      <w:r>
        <w:rPr>
          <w:rFonts w:ascii="Times New Roman"/>
          <w:b w:val="false"/>
          <w:i w:val="false"/>
          <w:color w:val="000000"/>
          <w:sz w:val="28"/>
        </w:rPr>
        <w:t xml:space="preserve">
      осы бұйрыққа қосымшаға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p>
    <w:bookmarkEnd w:id="115"/>
    <w:bookmarkStart w:name="z140" w:id="116"/>
    <w:p>
      <w:pPr>
        <w:spacing w:after="0"/>
        <w:ind w:left="0"/>
        <w:jc w:val="both"/>
      </w:pPr>
      <w:r>
        <w:rPr>
          <w:rFonts w:ascii="Times New Roman"/>
          <w:b w:val="false"/>
          <w:i w:val="false"/>
          <w:color w:val="000000"/>
          <w:sz w:val="28"/>
        </w:rPr>
        <w:t>
      2. Қазақстан Республикасы Энергетика министрлігінің Мұнай игеру және өндіру департаменті Қазақстан Республикасының заңнамасында белгіленген тәртіппен:</w:t>
      </w:r>
    </w:p>
    <w:bookmarkEnd w:id="116"/>
    <w:bookmarkStart w:name="z141" w:id="1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7"/>
    <w:bookmarkStart w:name="z142" w:id="118"/>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bookmarkEnd w:id="118"/>
    <w:bookmarkStart w:name="z143" w:id="119"/>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19"/>
    <w:bookmarkStart w:name="z144" w:id="1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20"/>
    <w:bookmarkStart w:name="z145" w:id="12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екінші, үшінші, бесінші, алтыншы, жетінші,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он сегізінші, жүз он тоғызыншы, жүз жиырмасыншы, жүз жиырма бірніші, жүз жиырма екінші, жүз жиырма үшінші, жүз жиырма төртінші, жүз жиырма бесінші, жүз жиырма алтыншы, жүз жиырма жетінші, жүз жиырма сегізінші, жүз жиырма тоғызыншы, жүз отызыншы, жүз отыз бірінші, жүз отыз екінші, жүз отыз үшінші және жүз отыз төртінші абзацтарын қоспағанда, алғашқы ресми жарияланған күнінен кейін күнтізбелік он күн өткен соң қолданысқа енгізіледі.</w:t>
      </w:r>
    </w:p>
    <w:bookmarkEnd w:id="1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47" w:id="122"/>
      <w:r>
        <w:rPr>
          <w:rFonts w:ascii="Times New Roman"/>
          <w:b w:val="false"/>
          <w:i w:val="false"/>
          <w:color w:val="000000"/>
          <w:sz w:val="28"/>
        </w:rPr>
        <w:t>
      "КЕЛІСІЛДІ"</w:t>
      </w:r>
    </w:p>
    <w:bookmarkEnd w:id="12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Атом энергиясы жөніндегі агенттігі</w:t>
      </w:r>
    </w:p>
    <w:p>
      <w:pPr>
        <w:spacing w:after="0"/>
        <w:ind w:left="0"/>
        <w:jc w:val="both"/>
      </w:pPr>
      <w:bookmarkStart w:name="z148" w:id="123"/>
      <w:r>
        <w:rPr>
          <w:rFonts w:ascii="Times New Roman"/>
          <w:b w:val="false"/>
          <w:i w:val="false"/>
          <w:color w:val="000000"/>
          <w:sz w:val="28"/>
        </w:rPr>
        <w:t>
      "КЕЛІСІЛДІ"</w:t>
      </w:r>
    </w:p>
    <w:bookmarkEnd w:id="12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49" w:id="124"/>
      <w:r>
        <w:rPr>
          <w:rFonts w:ascii="Times New Roman"/>
          <w:b w:val="false"/>
          <w:i w:val="false"/>
          <w:color w:val="000000"/>
          <w:sz w:val="28"/>
        </w:rPr>
        <w:t>
      "КЕЛІСІЛДІ"</w:t>
      </w:r>
    </w:p>
    <w:bookmarkEnd w:id="12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bookmarkStart w:name="z150" w:id="125"/>
      <w:r>
        <w:rPr>
          <w:rFonts w:ascii="Times New Roman"/>
          <w:b w:val="false"/>
          <w:i w:val="false"/>
          <w:color w:val="000000"/>
          <w:sz w:val="28"/>
        </w:rPr>
        <w:t>
      "КЕЛІСІЛДІ"</w:t>
      </w:r>
    </w:p>
    <w:bookmarkEnd w:id="12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2026 жылғы 16 сәуірдегі</w:t>
            </w:r>
            <w:r>
              <w:br/>
            </w:r>
            <w:r>
              <w:rPr>
                <w:rFonts w:ascii="Times New Roman"/>
                <w:b w:val="false"/>
                <w:i w:val="false"/>
                <w:color w:val="000000"/>
                <w:sz w:val="20"/>
              </w:rPr>
              <w:t>№ 157-н/қ</w:t>
            </w:r>
            <w:r>
              <w:br/>
            </w:r>
            <w:r>
              <w:rPr>
                <w:rFonts w:ascii="Times New Roman"/>
                <w:b w:val="false"/>
                <w:i w:val="false"/>
                <w:color w:val="000000"/>
                <w:sz w:val="20"/>
              </w:rPr>
              <w:t>бұйрығына қосымша</w:t>
            </w:r>
            <w:r>
              <w:br/>
            </w:r>
            <w:r>
              <w:rPr>
                <w:rFonts w:ascii="Times New Roman"/>
                <w:b w:val="false"/>
                <w:i w:val="false"/>
                <w:color w:val="000000"/>
                <w:sz w:val="20"/>
              </w:rPr>
              <w:t>Жер қойнауын ұтымды және</w:t>
            </w:r>
            <w:r>
              <w:br/>
            </w:r>
            <w:r>
              <w:rPr>
                <w:rFonts w:ascii="Times New Roman"/>
                <w:b w:val="false"/>
                <w:i w:val="false"/>
                <w:color w:val="000000"/>
                <w:sz w:val="20"/>
              </w:rPr>
              <w:t>кешенді пайдалану жөніндегі</w:t>
            </w:r>
            <w:r>
              <w:br/>
            </w:r>
            <w:r>
              <w:rPr>
                <w:rFonts w:ascii="Times New Roman"/>
                <w:b w:val="false"/>
                <w:i w:val="false"/>
                <w:color w:val="000000"/>
                <w:sz w:val="20"/>
              </w:rPr>
              <w:t>бірыңғай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53" w:id="126"/>
    <w:p>
      <w:pPr>
        <w:spacing w:after="0"/>
        <w:ind w:left="0"/>
        <w:jc w:val="left"/>
      </w:pPr>
      <w:r>
        <w:rPr>
          <w:rFonts w:ascii="Times New Roman"/>
          <w:b/>
          <w:i w:val="false"/>
          <w:color w:val="000000"/>
        </w:rPr>
        <w:t xml:space="preserve"> Мұнай және мұнай-газ кен орындарын игеруді бақылау кезінде ұңғымаларды зерттеудің кешеніне ең төменгі қойылатын талаптар</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w:t>
            </w:r>
          </w:p>
          <w:bookmarkEnd w:id="127"/>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Қолданыстағы</w:t>
            </w:r>
          </w:p>
          <w:bookmarkEnd w:id="128"/>
          <w:p>
            <w:pPr>
              <w:spacing w:after="20"/>
              <w:ind w:left="20"/>
              <w:jc w:val="both"/>
            </w:pPr>
            <w:r>
              <w:rPr>
                <w:rFonts w:ascii="Times New Roman"/>
                <w:b w:val="false"/>
                <w:i w:val="false"/>
                <w:color w:val="000000"/>
                <w:sz w:val="20"/>
              </w:rPr>
              <w:t>
ұңғыма қорының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санаттары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Әзірлеудің І кезеңі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кәсіпшілік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Сұйықтық дебиті/</w:t>
            </w:r>
          </w:p>
          <w:bookmarkEnd w:id="129"/>
          <w:p>
            <w:pPr>
              <w:spacing w:after="20"/>
              <w:ind w:left="20"/>
              <w:jc w:val="both"/>
            </w:pPr>
            <w:r>
              <w:rPr>
                <w:rFonts w:ascii="Times New Roman"/>
                <w:b w:val="false"/>
                <w:i w:val="false"/>
                <w:color w:val="000000"/>
                <w:sz w:val="20"/>
              </w:rPr>
              <w:t>
қабылдағыштық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су айдайтын, газ айдайтын, су жинағыш, сіңіргіш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сулануы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факторы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(Pқабат&gt;Рқанығу)</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механикаландырылған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1"/>
          <w:p>
            <w:pPr>
              <w:spacing w:after="20"/>
              <w:ind w:left="20"/>
              <w:jc w:val="both"/>
            </w:pPr>
            <w:r>
              <w:rPr>
                <w:rFonts w:ascii="Times New Roman"/>
                <w:b w:val="false"/>
                <w:i w:val="false"/>
                <w:color w:val="000000"/>
                <w:sz w:val="20"/>
              </w:rPr>
              <w:t>
(Pқабатқанығу)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механикаландырылған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(Рбуферлік) және құбыр сыртындағы (Рқұбыр) сағалық қысымдар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су жинағыш, сіңіргіш, байқаушы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айдайтын, газ айдайтын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Кенжарлық қысым (Ркенжарлық)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су айдайтын, газ айдайтын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қысымы (Рқабат)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су айдайтын, газ айдайтын, су жинағыш, сіңіргіш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қысымы (Рқабат)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6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Байқаушы және пьезометрлік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Гидродинамикалық зерттеу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Сүзудің қалыптасқан және қалыптаспаған режимдеріндегі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механикаландырылған, газлифтілік, газ, газконденсатты, су айдайтын, газ айдайтын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2"/>
          <w:p>
            <w:pPr>
              <w:spacing w:after="20"/>
              <w:ind w:left="20"/>
              <w:jc w:val="both"/>
            </w:pPr>
            <w:r>
              <w:rPr>
                <w:rFonts w:ascii="Times New Roman"/>
                <w:b w:val="false"/>
                <w:i w:val="false"/>
                <w:color w:val="000000"/>
                <w:sz w:val="20"/>
              </w:rPr>
              <w:t>
Су жинағыш, сіңіргіш,</w:t>
            </w:r>
          </w:p>
          <w:bookmarkEnd w:id="132"/>
          <w:p>
            <w:pPr>
              <w:spacing w:after="20"/>
              <w:ind w:left="20"/>
              <w:jc w:val="both"/>
            </w:pPr>
            <w:r>
              <w:rPr>
                <w:rFonts w:ascii="Times New Roman"/>
                <w:b w:val="false"/>
                <w:i w:val="false"/>
                <w:color w:val="000000"/>
                <w:sz w:val="20"/>
              </w:rPr>
              <w:t>
сулы деңгейжиекті байқаушы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Кәсіпшілік-геофизикалық әдістер**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бейінін, көздерін және сулану аралықтарын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газконденсатты, механикаландырылған электрлі центрифугалық сорғы және штангілі тереңдік сорғы, су жинағыш***,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бейіні (кешен техникалық жай-күйді анықтау жөніндегі кешенмен бірдей)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техникалық жай-күйін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электрлі центрифугалық сорғы, штангілі тереңдік сорғы, айдайтын және су жинағыш***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Су-мұнай, газ-мұнай газ-су контактілері орналасуын бақылау және мұнайға қанығудың өзгеруін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электрлі центрифугалық және штангілі тереңдік сорғы*****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Физика-химиялық зерттеу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сынамаларын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кенжатынға кемінде 1 ұңғыма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сынама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мақсатында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3"/>
          <w:p>
            <w:pPr>
              <w:spacing w:after="20"/>
              <w:ind w:left="20"/>
              <w:jc w:val="both"/>
            </w:pPr>
            <w:r>
              <w:rPr>
                <w:rFonts w:ascii="Times New Roman"/>
                <w:b w:val="false"/>
                <w:i w:val="false"/>
                <w:color w:val="000000"/>
                <w:sz w:val="20"/>
              </w:rPr>
              <w:t>
бұтаға/</w:t>
            </w:r>
          </w:p>
          <w:bookmarkEnd w:id="133"/>
          <w:p>
            <w:pPr>
              <w:spacing w:after="20"/>
              <w:ind w:left="20"/>
              <w:jc w:val="both"/>
            </w:pPr>
            <w:r>
              <w:rPr>
                <w:rFonts w:ascii="Times New Roman"/>
                <w:b w:val="false"/>
                <w:i w:val="false"/>
                <w:color w:val="000000"/>
                <w:sz w:val="20"/>
              </w:rPr>
              <w:t>
айдау торабына 1 сынама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сіңіргіш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Айдалатын суды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айдайтын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Әзірлеудің II кезеңі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кәсіпшілік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4"/>
          <w:p>
            <w:pPr>
              <w:spacing w:after="20"/>
              <w:ind w:left="20"/>
              <w:jc w:val="both"/>
            </w:pPr>
            <w:r>
              <w:rPr>
                <w:rFonts w:ascii="Times New Roman"/>
                <w:b w:val="false"/>
                <w:i w:val="false"/>
                <w:color w:val="000000"/>
                <w:sz w:val="20"/>
              </w:rPr>
              <w:t>
Сұйықтық дебиті/</w:t>
            </w:r>
          </w:p>
          <w:bookmarkEnd w:id="134"/>
          <w:p>
            <w:pPr>
              <w:spacing w:after="20"/>
              <w:ind w:left="20"/>
              <w:jc w:val="both"/>
            </w:pPr>
            <w:r>
              <w:rPr>
                <w:rFonts w:ascii="Times New Roman"/>
                <w:b w:val="false"/>
                <w:i w:val="false"/>
                <w:color w:val="000000"/>
                <w:sz w:val="20"/>
              </w:rPr>
              <w:t>
қабылдағыштық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су жинағыш, сіңіргіш, су айдайтын, газ айдайтын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сулануы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газоконденсатты, механикаландырылған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факторы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5"/>
          <w:p>
            <w:pPr>
              <w:spacing w:after="20"/>
              <w:ind w:left="20"/>
              <w:jc w:val="both"/>
            </w:pPr>
            <w:r>
              <w:rPr>
                <w:rFonts w:ascii="Times New Roman"/>
                <w:b w:val="false"/>
                <w:i w:val="false"/>
                <w:color w:val="000000"/>
                <w:sz w:val="20"/>
              </w:rPr>
              <w:t>
(Pқабат&gt;Рқанығу)</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механикаландырылған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6"/>
          <w:p>
            <w:pPr>
              <w:spacing w:after="20"/>
              <w:ind w:left="20"/>
              <w:jc w:val="both"/>
            </w:pPr>
            <w:r>
              <w:rPr>
                <w:rFonts w:ascii="Times New Roman"/>
                <w:b w:val="false"/>
                <w:i w:val="false"/>
                <w:color w:val="000000"/>
                <w:sz w:val="20"/>
              </w:rPr>
              <w:t>
(Pқабатқанығу)</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механикаландырылған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(Рбуферлік) және құбыр сыртындағы (Рқұбыр) сағалық қысымдар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айдайтын, газ айдайтын, су жинағыш, сіңіргіш, байқаушы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Кенжарлық қысым (Ркенжарлық)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су айдайтын, газ айдайтын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7"/>
          <w:p>
            <w:pPr>
              <w:spacing w:after="20"/>
              <w:ind w:left="20"/>
              <w:jc w:val="both"/>
            </w:pPr>
            <w:r>
              <w:rPr>
                <w:rFonts w:ascii="Times New Roman"/>
                <w:b w:val="false"/>
                <w:i w:val="false"/>
                <w:color w:val="000000"/>
                <w:sz w:val="20"/>
              </w:rPr>
              <w:t>
Қабат қысымы</w:t>
            </w:r>
          </w:p>
          <w:bookmarkEnd w:id="137"/>
          <w:p>
            <w:pPr>
              <w:spacing w:after="20"/>
              <w:ind w:left="20"/>
              <w:jc w:val="both"/>
            </w:pPr>
            <w:r>
              <w:rPr>
                <w:rFonts w:ascii="Times New Roman"/>
                <w:b w:val="false"/>
                <w:i w:val="false"/>
                <w:color w:val="000000"/>
                <w:sz w:val="20"/>
              </w:rPr>
              <w:t>
(Рқабат)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су айдайтын, газ айдайтын, су жинағыш, сіңіргіш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8"/>
          <w:p>
            <w:pPr>
              <w:spacing w:after="20"/>
              <w:ind w:left="20"/>
              <w:jc w:val="both"/>
            </w:pPr>
            <w:r>
              <w:rPr>
                <w:rFonts w:ascii="Times New Roman"/>
                <w:b w:val="false"/>
                <w:i w:val="false"/>
                <w:color w:val="000000"/>
                <w:sz w:val="20"/>
              </w:rPr>
              <w:t>
Қабат қысымы</w:t>
            </w:r>
          </w:p>
          <w:bookmarkEnd w:id="138"/>
          <w:p>
            <w:pPr>
              <w:spacing w:after="20"/>
              <w:ind w:left="20"/>
              <w:jc w:val="both"/>
            </w:pPr>
            <w:r>
              <w:rPr>
                <w:rFonts w:ascii="Times New Roman"/>
                <w:b w:val="false"/>
                <w:i w:val="false"/>
                <w:color w:val="000000"/>
                <w:sz w:val="20"/>
              </w:rPr>
              <w:t>
(Рқабат)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Байқаушы және пьезометрлік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Гидродинамикалық зерттеу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Сүзудің қалыптасқан және қалыптаспаған режимдеріндегі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механикаландырылған, газлифтілік, газ, газконденсатты, су айдайтын, газ айдайтын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сіңіргіш, сулы деңгейжиекті байқаушы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Кәсіпшілік-геофизикалық әдістер*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бейінін, көздерін және сулану аралықтарын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газконденсатты, механикаландырылған электрлі центрифугалық сорғы және штангілі тереңдік сорғы, су жинағыш***,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бейіні (кешен техникалық жай-күйді анықтау жөніндегі кешенмен бірдей)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техникалық жай-күйін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9"/>
          <w:p>
            <w:pPr>
              <w:spacing w:after="20"/>
              <w:ind w:left="20"/>
              <w:jc w:val="both"/>
            </w:pPr>
            <w:r>
              <w:rPr>
                <w:rFonts w:ascii="Times New Roman"/>
                <w:b w:val="false"/>
                <w:i w:val="false"/>
                <w:color w:val="000000"/>
                <w:sz w:val="20"/>
              </w:rPr>
              <w:t>
Фонтандық, газлифтілік, газ, газконденсатты, механикаландырылған электрифугалық сорғы, штангілі тереңдік сорғы, айдайтын және</w:t>
            </w:r>
          </w:p>
          <w:bookmarkEnd w:id="139"/>
          <w:p>
            <w:pPr>
              <w:spacing w:after="20"/>
              <w:ind w:left="20"/>
              <w:jc w:val="both"/>
            </w:pPr>
            <w:r>
              <w:rPr>
                <w:rFonts w:ascii="Times New Roman"/>
                <w:b w:val="false"/>
                <w:i w:val="false"/>
                <w:color w:val="000000"/>
                <w:sz w:val="20"/>
              </w:rPr>
              <w:t>
су жинағыш*****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Су-мұнай, газ-мұнай газ-су контактілері орналасуын бақылау және мұнайға қанығудың өзгеруін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электрифугалық және штангілі тереңдік сорғы*****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әдістер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сынамаларын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сынама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мақсатында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0"/>
          <w:p>
            <w:pPr>
              <w:spacing w:after="20"/>
              <w:ind w:left="20"/>
              <w:jc w:val="both"/>
            </w:pPr>
            <w:r>
              <w:rPr>
                <w:rFonts w:ascii="Times New Roman"/>
                <w:b w:val="false"/>
                <w:i w:val="false"/>
                <w:color w:val="000000"/>
                <w:sz w:val="20"/>
              </w:rPr>
              <w:t>
бұтаға/</w:t>
            </w:r>
          </w:p>
          <w:bookmarkEnd w:id="140"/>
          <w:p>
            <w:pPr>
              <w:spacing w:after="20"/>
              <w:ind w:left="20"/>
              <w:jc w:val="both"/>
            </w:pPr>
            <w:r>
              <w:rPr>
                <w:rFonts w:ascii="Times New Roman"/>
                <w:b w:val="false"/>
                <w:i w:val="false"/>
                <w:color w:val="000000"/>
                <w:sz w:val="20"/>
              </w:rPr>
              <w:t>
айдау торабына 1 сынама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сіңіргіш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Айдалатын суды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айдайтын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Әзірлеудің ІII-VI кезеңі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кәсіпшілік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дебиті/ қабылдағыштық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су жинағыш, сіңіргіш,  су айдайтын, газ айдайтын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сулануы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факторы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1"/>
          <w:p>
            <w:pPr>
              <w:spacing w:after="20"/>
              <w:ind w:left="20"/>
              <w:jc w:val="both"/>
            </w:pPr>
            <w:r>
              <w:rPr>
                <w:rFonts w:ascii="Times New Roman"/>
                <w:b w:val="false"/>
                <w:i w:val="false"/>
                <w:color w:val="000000"/>
                <w:sz w:val="20"/>
              </w:rPr>
              <w:t>
(Pқабат&gt;Рқанығу)</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механикаландырылған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2"/>
          <w:p>
            <w:pPr>
              <w:spacing w:after="20"/>
              <w:ind w:left="20"/>
              <w:jc w:val="both"/>
            </w:pPr>
            <w:r>
              <w:rPr>
                <w:rFonts w:ascii="Times New Roman"/>
                <w:b w:val="false"/>
                <w:i w:val="false"/>
                <w:color w:val="000000"/>
                <w:sz w:val="20"/>
              </w:rPr>
              <w:t>
(Pқабатқанығу)</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механикаландырылған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(Рбуферлік) және құбыр сыртындағы (Рқұбыр) сағалық қысымдар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су айдайтын, газ айдайтын, су жинағыш, сіңіргіш, байқаушы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Кенжарлық қысым (Ркенжарлық)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су айдайтын, газ айдайтын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3"/>
          <w:p>
            <w:pPr>
              <w:spacing w:after="20"/>
              <w:ind w:left="20"/>
              <w:jc w:val="both"/>
            </w:pPr>
            <w:r>
              <w:rPr>
                <w:rFonts w:ascii="Times New Roman"/>
                <w:b w:val="false"/>
                <w:i w:val="false"/>
                <w:color w:val="000000"/>
                <w:sz w:val="20"/>
              </w:rPr>
              <w:t>
Қабат қысымы</w:t>
            </w:r>
          </w:p>
          <w:bookmarkEnd w:id="143"/>
          <w:p>
            <w:pPr>
              <w:spacing w:after="20"/>
              <w:ind w:left="20"/>
              <w:jc w:val="both"/>
            </w:pPr>
            <w:r>
              <w:rPr>
                <w:rFonts w:ascii="Times New Roman"/>
                <w:b w:val="false"/>
                <w:i w:val="false"/>
                <w:color w:val="000000"/>
                <w:sz w:val="20"/>
              </w:rPr>
              <w:t>
(Рқабат)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су айдайтын, газ айдайтын, су жинағыш, сіңіргіш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4"/>
          <w:p>
            <w:pPr>
              <w:spacing w:after="20"/>
              <w:ind w:left="20"/>
              <w:jc w:val="both"/>
            </w:pPr>
            <w:r>
              <w:rPr>
                <w:rFonts w:ascii="Times New Roman"/>
                <w:b w:val="false"/>
                <w:i w:val="false"/>
                <w:color w:val="000000"/>
                <w:sz w:val="20"/>
              </w:rPr>
              <w:t>
Қабат қысымы</w:t>
            </w:r>
          </w:p>
          <w:bookmarkEnd w:id="144"/>
          <w:p>
            <w:pPr>
              <w:spacing w:after="20"/>
              <w:ind w:left="20"/>
              <w:jc w:val="both"/>
            </w:pPr>
            <w:r>
              <w:rPr>
                <w:rFonts w:ascii="Times New Roman"/>
                <w:b w:val="false"/>
                <w:i w:val="false"/>
                <w:color w:val="000000"/>
                <w:sz w:val="20"/>
              </w:rPr>
              <w:t>
(Рқабат)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Байқаушы және пьезометрлік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Гидродинамикалық зерттеу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Сүзудің қалыптасқан және қалыптаспаған режимдеріндегі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механикаландырылған, газлифтілік, газ, газконденсатты, су айдайтын, газ айдайтын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сініргіш, сулы деңгейжиекті байқаушы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Кәсіпшілік-геофизикалық әдістер**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бейінін, көздерін және сулану аралықтарын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газконденсатты, механикаландырылған электрифугалық сорғы және штангілі тереңдік сорғы, су жинағыш***,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бейіні (кешен техникалық жай-күйді анықтау жөніндегі кешенмен бірдей)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техникалық жай-күйін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электрлі центрифугалық сорғы, штангілі тереңдік сорғы, айдайтын және су жинағыш***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Су-мұнай, газ-мұнай газ-су контактілері орналасуын бақылау және мұнайға қанығудың өзгеруін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 электрлі центрифугалық сорғы және штангілі тереңдік сорғы*******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әдістер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сынамаларын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сынама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мақсатында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Фонтандық, газлифтілік, газ, газконденсатты, механикаландырылған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5"/>
          <w:p>
            <w:pPr>
              <w:spacing w:after="20"/>
              <w:ind w:left="20"/>
              <w:jc w:val="both"/>
            </w:pPr>
            <w:r>
              <w:rPr>
                <w:rFonts w:ascii="Times New Roman"/>
                <w:b w:val="false"/>
                <w:i w:val="false"/>
                <w:color w:val="000000"/>
                <w:sz w:val="20"/>
              </w:rPr>
              <w:t>
бұтаға/</w:t>
            </w:r>
          </w:p>
          <w:bookmarkEnd w:id="145"/>
          <w:p>
            <w:pPr>
              <w:spacing w:after="20"/>
              <w:ind w:left="20"/>
              <w:jc w:val="both"/>
            </w:pPr>
            <w:r>
              <w:rPr>
                <w:rFonts w:ascii="Times New Roman"/>
                <w:b w:val="false"/>
                <w:i w:val="false"/>
                <w:color w:val="000000"/>
                <w:sz w:val="20"/>
              </w:rPr>
              <w:t>
айдау торабына 1 сынама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сіңіргіш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Айдалатын суды талдау (өлшенген бөліктердің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айдайтын</w:t>
            </w:r>
          </w:p>
        </w:tc>
      </w:tr>
    </w:tbl>
    <w:bookmarkStart w:name="z179" w:id="146"/>
    <w:p>
      <w:pPr>
        <w:spacing w:after="0"/>
        <w:ind w:left="0"/>
        <w:jc w:val="both"/>
      </w:pPr>
      <w:r>
        <w:rPr>
          <w:rFonts w:ascii="Times New Roman"/>
          <w:b w:val="false"/>
          <w:i w:val="false"/>
          <w:color w:val="000000"/>
          <w:sz w:val="28"/>
        </w:rPr>
        <w:t>
      Ескертпе:</w:t>
      </w:r>
    </w:p>
    <w:bookmarkEnd w:id="146"/>
    <w:bookmarkStart w:name="z180" w:id="147"/>
    <w:p>
      <w:pPr>
        <w:spacing w:after="0"/>
        <w:ind w:left="0"/>
        <w:jc w:val="both"/>
      </w:pPr>
      <w:r>
        <w:rPr>
          <w:rFonts w:ascii="Times New Roman"/>
          <w:b w:val="false"/>
          <w:i w:val="false"/>
          <w:color w:val="000000"/>
          <w:sz w:val="28"/>
        </w:rPr>
        <w:t>
      * Ұңғымаларды гидродинамикалық зерттеулер жүргізу кезінде зерттеулердің кемінде 50 %-ы параметрлердің толық кешенін (қабат қысымы, ұңғыманың өнімділік коэффициенті, скин-фактор) анықтап жүргізіледі. Қабат қысымын бақылау мақсатында пайдалану қорының барлық санаттағы ұңғымаларын пайдаланылады. Егер ұңғымада кемінде үш түрлі жұмыс режиміне қол жеткізу мүмкін болмаса, индикаторлық диаграмма тұрғыза отырып, тұрақталған іріктеу әдісімен (сүзудің тұрақты немесе квазитұрақты режимдеріндегі зерттеулер) зерттеулер жүргізілмейді. Бұл ретте талап етілетін қамту деңгейімен гидродинамикалық зерттеулер жүргізілетін ұңғымалардың жалпы саны сақталады.</w:t>
      </w:r>
    </w:p>
    <w:bookmarkEnd w:id="147"/>
    <w:bookmarkStart w:name="z181" w:id="148"/>
    <w:p>
      <w:pPr>
        <w:spacing w:after="0"/>
        <w:ind w:left="0"/>
        <w:jc w:val="both"/>
      </w:pPr>
      <w:r>
        <w:rPr>
          <w:rFonts w:ascii="Times New Roman"/>
          <w:b w:val="false"/>
          <w:i w:val="false"/>
          <w:color w:val="000000"/>
          <w:sz w:val="28"/>
        </w:rPr>
        <w:t>
      ** Жөндеу немесе геологиялық-технологиялық іс-шаралар жүргізген кезде – бір рет жөндеуге дейін және бір рет жөндеуден кейін.</w:t>
      </w:r>
    </w:p>
    <w:bookmarkEnd w:id="148"/>
    <w:bookmarkStart w:name="z182" w:id="149"/>
    <w:p>
      <w:pPr>
        <w:spacing w:after="0"/>
        <w:ind w:left="0"/>
        <w:jc w:val="both"/>
      </w:pPr>
      <w:r>
        <w:rPr>
          <w:rFonts w:ascii="Times New Roman"/>
          <w:b w:val="false"/>
          <w:i w:val="false"/>
          <w:color w:val="000000"/>
          <w:sz w:val="28"/>
        </w:rPr>
        <w:t>
      *** Су алу ұңғымаларында ұңғымаларды геофизикалық зерттеулердің кешені қажеттілік болған жағдайда жүргізіледі.</w:t>
      </w:r>
    </w:p>
    <w:bookmarkEnd w:id="149"/>
    <w:bookmarkStart w:name="z183" w:id="150"/>
    <w:p>
      <w:pPr>
        <w:spacing w:after="0"/>
        <w:ind w:left="0"/>
        <w:jc w:val="both"/>
      </w:pPr>
      <w:r>
        <w:rPr>
          <w:rFonts w:ascii="Times New Roman"/>
          <w:b w:val="false"/>
          <w:i w:val="false"/>
          <w:color w:val="000000"/>
          <w:sz w:val="28"/>
        </w:rPr>
        <w:t>
      **** Қалпына келу деңгейі қисығымен ағын бейінін зерттеулермен қамту үлесі қажеттілік болған жағдайда 5 %-ға дейін өзгертіледі.</w:t>
      </w:r>
    </w:p>
    <w:bookmarkEnd w:id="150"/>
    <w:bookmarkStart w:name="z184" w:id="151"/>
    <w:p>
      <w:pPr>
        <w:spacing w:after="0"/>
        <w:ind w:left="0"/>
        <w:jc w:val="both"/>
      </w:pPr>
      <w:r>
        <w:rPr>
          <w:rFonts w:ascii="Times New Roman"/>
          <w:b w:val="false"/>
          <w:i w:val="false"/>
          <w:color w:val="000000"/>
          <w:sz w:val="28"/>
        </w:rPr>
        <w:t>
      ***** Тұтқырлығы жоғары көмірсутектері бар кен орындары үшін сіңіру бейінін зерттеумен қамтылатын айдау ұңғымаларын қамту қолданыстағы су айдау қорының жалпы санының 20 %-ын және бу айдау қорының 30 %-ын құрайды.</w:t>
      </w:r>
    </w:p>
    <w:bookmarkEnd w:id="151"/>
    <w:bookmarkStart w:name="z185" w:id="152"/>
    <w:p>
      <w:pPr>
        <w:spacing w:after="0"/>
        <w:ind w:left="0"/>
        <w:jc w:val="both"/>
      </w:pPr>
      <w:r>
        <w:rPr>
          <w:rFonts w:ascii="Times New Roman"/>
          <w:b w:val="false"/>
          <w:i w:val="false"/>
          <w:color w:val="000000"/>
          <w:sz w:val="28"/>
        </w:rPr>
        <w:t>
      ****** Алынған деректерді растау үшін кемінде үш параллель сынама алынуы тиіс.</w:t>
      </w:r>
    </w:p>
    <w:bookmarkEnd w:id="152"/>
    <w:bookmarkStart w:name="z186" w:id="153"/>
    <w:p>
      <w:pPr>
        <w:spacing w:after="0"/>
        <w:ind w:left="0"/>
        <w:jc w:val="both"/>
      </w:pPr>
      <w:r>
        <w:rPr>
          <w:rFonts w:ascii="Times New Roman"/>
          <w:b w:val="false"/>
          <w:i w:val="false"/>
          <w:color w:val="000000"/>
          <w:sz w:val="28"/>
        </w:rPr>
        <w:t>
      ******* Штангілі тереңдік және электрлі центрифугалық сорғылармен жабдықталған ұңғымаларда қолданыстағы қор ұңғымаларындағы ағын бейінін және ағымдағы қанығуды анықтау жөніндегі зерттеулер ағымдағы күрделі жөндеу мен геологиялық-технологиялық іс-шаралар кезінде орындалады. Қажеттілігіне қарай жоғары немесе төмен жатқан қабаттарға қайтару кезінде ағымдағы қанығуды зерттеу жүргізіледі.</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