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5f33" w14:textId="e615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жобаларына ведомстводан тыс кешенді сараптама жүргізу жұмыстарының, сондай-ақ қала құрылысы жобаларына кешенді қала құрылысы сараптамасын жүргізу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10 сәуірдегі № 163 бұйрығы. Қазақстан Республикасының Әділет министрлігінде 2026 жылғы 14 сәуірде № 38415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кодексінің 24-бабының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Бекітілсін: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Құрылыс жобаларына ведомстводан тыс кешенді сараптама жүргізу жұмыстарының, сондай-ақ қала құрылысы жобаларына кешенді қала құрылысы сараптамасын жүргізу құнын айқындау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қоса беріліп отырған күші жойылған кейбір бұйрықтардың тізбесі.</w:t>
      </w:r>
    </w:p>
    <w:bookmarkEnd w:id="3"/>
    <w:bookmarkStart w:name="z9" w:id="4"/>
    <w:p>
      <w:pPr>
        <w:spacing w:after="0"/>
        <w:ind w:left="0"/>
        <w:jc w:val="both"/>
      </w:pPr>
      <w:r>
        <w:rPr>
          <w:rFonts w:ascii="Times New Roman"/>
          <w:b w:val="false"/>
          <w:i w:val="false"/>
          <w:color w:val="000000"/>
          <w:sz w:val="28"/>
        </w:rPr>
        <w:t xml:space="preserve">
      2. Қазақстан Республикасы Өнеркəсіп және құрылыс министрлігінің Құрылыс және тұрғын үй-коммуналдық шаруашылық істері жөніндегі комитеті заңнамада белгіленген тәртіппен: </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тіркеуін;</w:t>
      </w:r>
    </w:p>
    <w:bookmarkEnd w:id="5"/>
    <w:bookmarkStart w:name="z11" w:id="6"/>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Өнеркəсіп және құрылыс министрлігінің интернет-ресурсында орналастыруды қамтамасыз етсін. </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3" w:id="8"/>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10 сәуірдегі</w:t>
            </w:r>
            <w:r>
              <w:br/>
            </w:r>
            <w:r>
              <w:rPr>
                <w:rFonts w:ascii="Times New Roman"/>
                <w:b w:val="false"/>
                <w:i w:val="false"/>
                <w:color w:val="000000"/>
                <w:sz w:val="20"/>
              </w:rPr>
              <w:t>№ 163 Бұйрыққа</w:t>
            </w:r>
            <w:r>
              <w:br/>
            </w:r>
            <w:r>
              <w:rPr>
                <w:rFonts w:ascii="Times New Roman"/>
                <w:b w:val="false"/>
                <w:i w:val="false"/>
                <w:color w:val="000000"/>
                <w:sz w:val="20"/>
              </w:rPr>
              <w:t>1 қосымша</w:t>
            </w:r>
          </w:p>
        </w:tc>
      </w:tr>
    </w:tbl>
    <w:bookmarkStart w:name="z16" w:id="9"/>
    <w:p>
      <w:pPr>
        <w:spacing w:after="0"/>
        <w:ind w:left="0"/>
        <w:jc w:val="left"/>
      </w:pPr>
      <w:r>
        <w:rPr>
          <w:rFonts w:ascii="Times New Roman"/>
          <w:b/>
          <w:i w:val="false"/>
          <w:color w:val="000000"/>
        </w:rPr>
        <w:t xml:space="preserve"> Құрылыс жобаларына ведомстводан тыс кешенді сараптама, сондай-ақ қала құрылысы жобаларына кешенді қала құрылысы сараптамасын жүргізу жөніндегі жұмыстардың құнын айқындау қағидалары</w:t>
      </w:r>
    </w:p>
    <w:bookmarkEnd w:id="9"/>
    <w:bookmarkStart w:name="z17" w:id="10"/>
    <w:p>
      <w:pPr>
        <w:spacing w:after="0"/>
        <w:ind w:left="0"/>
        <w:jc w:val="left"/>
      </w:pPr>
      <w:r>
        <w:rPr>
          <w:rFonts w:ascii="Times New Roman"/>
          <w:b/>
          <w:i w:val="false"/>
          <w:color w:val="000000"/>
        </w:rPr>
        <w:t xml:space="preserve"> 1 тарау. Жалпы ережелер</w:t>
      </w:r>
    </w:p>
    <w:bookmarkEnd w:id="10"/>
    <w:bookmarkStart w:name="z18" w:id="11"/>
    <w:p>
      <w:pPr>
        <w:spacing w:after="0"/>
        <w:ind w:left="0"/>
        <w:jc w:val="both"/>
      </w:pPr>
      <w:r>
        <w:rPr>
          <w:rFonts w:ascii="Times New Roman"/>
          <w:b w:val="false"/>
          <w:i w:val="false"/>
          <w:color w:val="000000"/>
          <w:sz w:val="28"/>
        </w:rPr>
        <w:t xml:space="preserve">
      1. Құрылыс жобаларына ведомстводан тыс кешенді сараптама, сондай-ақ қала құрылысы жобаларына кешенді қала құрылысы сараптамасын жүргізу жөніндегі жұмыстардың құнын айқындау қағидалары (бұдан әрі – Қағидалар) Қазақстан Республикасы Құрылыс кодексінің (бұдан әрі – Кодекс) 24-бабының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w:t>
      </w:r>
    </w:p>
    <w:bookmarkEnd w:id="11"/>
    <w:bookmarkStart w:name="z19" w:id="12"/>
    <w:p>
      <w:pPr>
        <w:spacing w:after="0"/>
        <w:ind w:left="0"/>
        <w:jc w:val="both"/>
      </w:pPr>
      <w:r>
        <w:rPr>
          <w:rFonts w:ascii="Times New Roman"/>
          <w:b w:val="false"/>
          <w:i w:val="false"/>
          <w:color w:val="000000"/>
          <w:sz w:val="28"/>
        </w:rPr>
        <w:t>
      2. Осы Қағидалар келесі жұмыстардың құнын айқындау үшін арналған:</w:t>
      </w:r>
    </w:p>
    <w:bookmarkEnd w:id="12"/>
    <w:bookmarkStart w:name="z20" w:id="13"/>
    <w:p>
      <w:pPr>
        <w:spacing w:after="0"/>
        <w:ind w:left="0"/>
        <w:jc w:val="both"/>
      </w:pPr>
      <w:r>
        <w:rPr>
          <w:rFonts w:ascii="Times New Roman"/>
          <w:b w:val="false"/>
          <w:i w:val="false"/>
          <w:color w:val="000000"/>
          <w:sz w:val="28"/>
        </w:rPr>
        <w:t>
      1) құрылыс жобаларының ведомстводан тыс кешенді сараптамасын;</w:t>
      </w:r>
    </w:p>
    <w:bookmarkEnd w:id="13"/>
    <w:bookmarkStart w:name="z21" w:id="14"/>
    <w:p>
      <w:pPr>
        <w:spacing w:after="0"/>
        <w:ind w:left="0"/>
        <w:jc w:val="both"/>
      </w:pPr>
      <w:r>
        <w:rPr>
          <w:rFonts w:ascii="Times New Roman"/>
          <w:b w:val="false"/>
          <w:i w:val="false"/>
          <w:color w:val="000000"/>
          <w:sz w:val="28"/>
        </w:rPr>
        <w:t>
      2) қала құрылысы жобаларының кешенді қала құрылысы сараптамасын.</w:t>
      </w:r>
    </w:p>
    <w:bookmarkEnd w:id="14"/>
    <w:bookmarkStart w:name="z22" w:id="15"/>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15"/>
    <w:bookmarkStart w:name="z23" w:id="16"/>
    <w:p>
      <w:pPr>
        <w:spacing w:after="0"/>
        <w:ind w:left="0"/>
        <w:jc w:val="both"/>
      </w:pPr>
      <w:r>
        <w:rPr>
          <w:rFonts w:ascii="Times New Roman"/>
          <w:b w:val="false"/>
          <w:i w:val="false"/>
          <w:color w:val="000000"/>
          <w:sz w:val="28"/>
        </w:rPr>
        <w:t>
      1)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мемлекеттік монополияға жатқызылған, жобаларға сараптама жасау жөніндегі қызметті жүзеге асыратын, сондай-ақ Қазақстан Республикасының заңдарында көзделген өзге қызметті жүзеге асыратын заңды тұлға;</w:t>
      </w:r>
    </w:p>
    <w:bookmarkEnd w:id="16"/>
    <w:bookmarkStart w:name="z24" w:id="17"/>
    <w:p>
      <w:pPr>
        <w:spacing w:after="0"/>
        <w:ind w:left="0"/>
        <w:jc w:val="both"/>
      </w:pPr>
      <w:r>
        <w:rPr>
          <w:rFonts w:ascii="Times New Roman"/>
          <w:b w:val="false"/>
          <w:i w:val="false"/>
          <w:color w:val="000000"/>
          <w:sz w:val="28"/>
        </w:rPr>
        <w:t xml:space="preserve">
      2) сараптама ұйымы –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аккредиттелген, Қазақстан Республикасының заңнамасымен мемлекеттік монополияға жатқызылмаған құрылыс жобаларының ведомстводан тыс кешенді сараптамасын жүзеге асыратын заңды тұлға;</w:t>
      </w:r>
    </w:p>
    <w:bookmarkEnd w:id="17"/>
    <w:bookmarkStart w:name="z25" w:id="18"/>
    <w:p>
      <w:pPr>
        <w:spacing w:after="0"/>
        <w:ind w:left="0"/>
        <w:jc w:val="both"/>
      </w:pPr>
      <w:r>
        <w:rPr>
          <w:rFonts w:ascii="Times New Roman"/>
          <w:b w:val="false"/>
          <w:i w:val="false"/>
          <w:color w:val="000000"/>
          <w:sz w:val="28"/>
        </w:rPr>
        <w:t>
      3) сараптама жұмыстары – жобалау құжаттамасын сараптау, ғимараттардың және құрылысжайлардың сенімділігі мен орнықтылығына техникалық қадағалау мен техникалық зерттеп-қарауды жүргізу жөніндегі жұмыстар.</w:t>
      </w:r>
    </w:p>
    <w:bookmarkEnd w:id="18"/>
    <w:bookmarkStart w:name="z26" w:id="19"/>
    <w:p>
      <w:pPr>
        <w:spacing w:after="0"/>
        <w:ind w:left="0"/>
        <w:jc w:val="both"/>
      </w:pPr>
      <w:r>
        <w:rPr>
          <w:rFonts w:ascii="Times New Roman"/>
          <w:b w:val="false"/>
          <w:i w:val="false"/>
          <w:color w:val="000000"/>
          <w:sz w:val="28"/>
        </w:rPr>
        <w:t>
      4. Қаржыландыру көзіне қарамастан, мемлекеттік сараптама ұйымы орындайтын сараптама жұмыстарының құны осы Қағидаларға сәйкес белгіленеді.</w:t>
      </w:r>
    </w:p>
    <w:bookmarkEnd w:id="19"/>
    <w:bookmarkStart w:name="z27" w:id="20"/>
    <w:p>
      <w:pPr>
        <w:spacing w:after="0"/>
        <w:ind w:left="0"/>
        <w:jc w:val="both"/>
      </w:pPr>
      <w:r>
        <w:rPr>
          <w:rFonts w:ascii="Times New Roman"/>
          <w:b w:val="false"/>
          <w:i w:val="false"/>
          <w:color w:val="000000"/>
          <w:sz w:val="28"/>
        </w:rPr>
        <w:t>
      5. Сараптама ұйымдары орындайтын сараптама жұмыстарының құны осы Қағидаларға сәйкес және (немесе) тапсырыс беруші мен сараптама ұйымы арасындағы шартта белгіленеді.</w:t>
      </w:r>
    </w:p>
    <w:bookmarkEnd w:id="20"/>
    <w:bookmarkStart w:name="z28" w:id="21"/>
    <w:p>
      <w:pPr>
        <w:spacing w:after="0"/>
        <w:ind w:left="0"/>
        <w:jc w:val="left"/>
      </w:pPr>
      <w:r>
        <w:rPr>
          <w:rFonts w:ascii="Times New Roman"/>
          <w:b/>
          <w:i w:val="false"/>
          <w:color w:val="000000"/>
        </w:rPr>
        <w:t xml:space="preserve"> 2 тарау. Құрылыс жобаларына ведомстводан тыс кешенді сараптама, сондай-ақ қала құрылысы жобаларына кешенді қала құрылысы сараптамасын жүргізу жөніндегі жұмыстардың құнын айқындау</w:t>
      </w:r>
    </w:p>
    <w:bookmarkEnd w:id="21"/>
    <w:bookmarkStart w:name="z29" w:id="22"/>
    <w:p>
      <w:pPr>
        <w:spacing w:after="0"/>
        <w:ind w:left="0"/>
        <w:jc w:val="both"/>
      </w:pPr>
      <w:r>
        <w:rPr>
          <w:rFonts w:ascii="Times New Roman"/>
          <w:b w:val="false"/>
          <w:i w:val="false"/>
          <w:color w:val="000000"/>
          <w:sz w:val="28"/>
        </w:rPr>
        <w:t>
      6. Құрылыс жобаларына ведомстводан тыс кешенді сараптама және қала құрылысы жобаларына кешенді қала құрылысы сараптамасын жүргізу құны келесі формула бойынша айқындалады:</w:t>
      </w:r>
    </w:p>
    <w:bookmarkEnd w:id="22"/>
    <w:bookmarkStart w:name="z30"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мұндағы:</w:t>
      </w:r>
    </w:p>
    <w:bookmarkEnd w:id="24"/>
    <w:bookmarkStart w:name="z32" w:id="25"/>
    <w:p>
      <w:pPr>
        <w:spacing w:after="0"/>
        <w:ind w:left="0"/>
        <w:jc w:val="both"/>
      </w:pPr>
      <w:r>
        <w:rPr>
          <w:rFonts w:ascii="Times New Roman"/>
          <w:b w:val="false"/>
          <w:i w:val="false"/>
          <w:color w:val="000000"/>
          <w:sz w:val="28"/>
        </w:rPr>
        <w:t>
      СЭ – құрылыс жобасына ведомстводан тыс кешенді сараптама немесе қала құрылысы жобаларына кешенді қала құрылысы сараптамасының құны;</w:t>
      </w:r>
    </w:p>
    <w:bookmarkEnd w:id="25"/>
    <w:bookmarkStart w:name="z33" w:id="26"/>
    <w:p>
      <w:pPr>
        <w:spacing w:after="0"/>
        <w:ind w:left="0"/>
        <w:jc w:val="both"/>
      </w:pPr>
      <w:r>
        <w:rPr>
          <w:rFonts w:ascii="Times New Roman"/>
          <w:b w:val="false"/>
          <w:i w:val="false"/>
          <w:color w:val="000000"/>
          <w:sz w:val="28"/>
        </w:rPr>
        <w:t>
      СП – құрылыстағы баға белгілеу жөніндегі мемлекеттік нормативтік құжатқа сәйкес айқындалатын құрылыс жобаларын немесе қала құрылысы жобаларын әзірлеу жөніндегі жобалау-іздестіру жұмыстарының (бұдан әрі – ЖІЖ) нормативтік құны;</w:t>
      </w:r>
    </w:p>
    <w:bookmarkEnd w:id="26"/>
    <w:bookmarkStart w:name="z34" w:id="27"/>
    <w:p>
      <w:pPr>
        <w:spacing w:after="0"/>
        <w:ind w:left="0"/>
        <w:jc w:val="both"/>
      </w:pPr>
      <w:r>
        <w:rPr>
          <w:rFonts w:ascii="Times New Roman"/>
          <w:b w:val="false"/>
          <w:i w:val="false"/>
          <w:color w:val="000000"/>
          <w:sz w:val="28"/>
        </w:rPr>
        <w:t>
      МРПЭ – "бір терезе" қағидаты бойынша жобаларды әзірлеу мен сараптауды ұйымдастыру үшін порталда құрылыс жобасын немесе қала құрылысы жобасын тіркеу күніне арналған айлық есептік көрсеткіштің мәні;</w:t>
      </w:r>
    </w:p>
    <w:bookmarkEnd w:id="27"/>
    <w:bookmarkStart w:name="z35" w:id="28"/>
    <w:p>
      <w:pPr>
        <w:spacing w:after="0"/>
        <w:ind w:left="0"/>
        <w:jc w:val="both"/>
      </w:pPr>
      <w:r>
        <w:rPr>
          <w:rFonts w:ascii="Times New Roman"/>
          <w:b w:val="false"/>
          <w:i w:val="false"/>
          <w:color w:val="000000"/>
          <w:sz w:val="28"/>
        </w:rPr>
        <w:t>
      МРПП – ЖІЖ құнын айқындау күніне айлық есептік көрсеткіштің мәні;</w:t>
      </w:r>
    </w:p>
    <w:bookmarkEnd w:id="28"/>
    <w:bookmarkStart w:name="z36" w:id="29"/>
    <w:p>
      <w:pPr>
        <w:spacing w:after="0"/>
        <w:ind w:left="0"/>
        <w:jc w:val="both"/>
      </w:pPr>
      <w:r>
        <w:rPr>
          <w:rFonts w:ascii="Times New Roman"/>
          <w:b w:val="false"/>
          <w:i w:val="false"/>
          <w:color w:val="000000"/>
          <w:sz w:val="28"/>
        </w:rPr>
        <w:t>
      kЭВ – осы Қағидаларға қосымшаға сәйкес айқындалатын сараптамалық жұмыстар құнының ЖІЖ құнына арақатынасын айқындайтын сараптамалық верификация коэффициенті.</w:t>
      </w:r>
    </w:p>
    <w:bookmarkEnd w:id="29"/>
    <w:bookmarkStart w:name="z37" w:id="30"/>
    <w:p>
      <w:pPr>
        <w:spacing w:after="0"/>
        <w:ind w:left="0"/>
        <w:jc w:val="both"/>
      </w:pPr>
      <w:r>
        <w:rPr>
          <w:rFonts w:ascii="Times New Roman"/>
          <w:b w:val="false"/>
          <w:i w:val="false"/>
          <w:color w:val="000000"/>
          <w:sz w:val="28"/>
        </w:rPr>
        <w:t>
      7. Егер жобаларды сараптау шарты бойынша құрылыс жобалары немесе қала құрылысы жобалары бөлімдерінің бір бөлігі ғана қаралуға жататын болса, оны осы Қағидалардың 6-тармағының формуласына ауыстырған кезде ЖІЖ құнынан жобалар сараптамасына жатпайтын бөлімдердің құны алынып тасталады.</w:t>
      </w:r>
    </w:p>
    <w:bookmarkEnd w:id="30"/>
    <w:bookmarkStart w:name="z38" w:id="31"/>
    <w:p>
      <w:pPr>
        <w:spacing w:after="0"/>
        <w:ind w:left="0"/>
        <w:jc w:val="both"/>
      </w:pPr>
      <w:r>
        <w:rPr>
          <w:rFonts w:ascii="Times New Roman"/>
          <w:b w:val="false"/>
          <w:i w:val="false"/>
          <w:color w:val="000000"/>
          <w:sz w:val="28"/>
        </w:rPr>
        <w:t>
      Құрылыс жобаларының немесе қала құрылысы жобаларының жекелеген бөлімдерінің нормативтік құны құрылыстағы баға белгілеу жөніндегі мемлекеттік нормативтік құжатта келтірілген жобалардың құнын олардың бөлімдері бойынша бөлудің салыстырмалы көрсеткіштеріне сәйкес айқындалады.</w:t>
      </w:r>
    </w:p>
    <w:bookmarkEnd w:id="31"/>
    <w:bookmarkStart w:name="z39" w:id="32"/>
    <w:p>
      <w:pPr>
        <w:spacing w:after="0"/>
        <w:ind w:left="0"/>
        <w:jc w:val="both"/>
      </w:pPr>
      <w:r>
        <w:rPr>
          <w:rFonts w:ascii="Times New Roman"/>
          <w:b w:val="false"/>
          <w:i w:val="false"/>
          <w:color w:val="000000"/>
          <w:sz w:val="28"/>
        </w:rPr>
        <w:t>
      8. Мемлекеттік нормативтік құжаттарда құрылыс жобаларының немесе қала құрылысы жобаларының нормативтік құнының көрсеткіштері болмаған жағдайда, жобаларды сараптау құны жобалау саласындағы сарапшылардың жоспарланған еңбек шығындары бойынша сметаны (калькуляцияны) жасаумен, жеке есеппен айқындалады.</w:t>
      </w:r>
    </w:p>
    <w:bookmarkEnd w:id="32"/>
    <w:bookmarkStart w:name="z40" w:id="33"/>
    <w:p>
      <w:pPr>
        <w:spacing w:after="0"/>
        <w:ind w:left="0"/>
        <w:jc w:val="both"/>
      </w:pPr>
      <w:r>
        <w:rPr>
          <w:rFonts w:ascii="Times New Roman"/>
          <w:b w:val="false"/>
          <w:i w:val="false"/>
          <w:color w:val="000000"/>
          <w:sz w:val="28"/>
        </w:rPr>
        <w:t>
      9. Құрылыс жобаларының ведомстводан тыс кешенді сараптамасы және қала құрылысы жобаларының кешенді қала құрылысы сараптамасы бойынша сараптама жұмыстары мерзімінен бұрын тоқтатылған жағдайларда орындалған сараптама жұмыстарының құны сараптама жұмыстарының жалпы құнын шартта белгіленген сараптама жүргізудің нормативтік ұзақтығының жұмыс күндерінің санына бөлу (сарапшылардың ескертулерін жоюға арналған нормативтік мерзімді есепке алмағанда) және сараптама жұмыстары басталған күннен бастап сараптама жұмыстары тоқтатылған күнге дейінгі жұмыс күндерінің санына көбейту (сарапшылардың ескертулерін жоюға арналған нормативтік мерзімді есепке алмағанда) жолымен айқындалады.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жобаларына</w:t>
            </w:r>
            <w:r>
              <w:br/>
            </w:r>
            <w:r>
              <w:rPr>
                <w:rFonts w:ascii="Times New Roman"/>
                <w:b w:val="false"/>
                <w:i w:val="false"/>
                <w:color w:val="000000"/>
                <w:sz w:val="20"/>
              </w:rPr>
              <w:t xml:space="preserve"> ведомстводан тыс кешенді</w:t>
            </w:r>
            <w:r>
              <w:br/>
            </w:r>
            <w:r>
              <w:rPr>
                <w:rFonts w:ascii="Times New Roman"/>
                <w:b w:val="false"/>
                <w:i w:val="false"/>
                <w:color w:val="000000"/>
                <w:sz w:val="20"/>
              </w:rPr>
              <w:t xml:space="preserve"> сараптама, сондай-ақ қала </w:t>
            </w:r>
            <w:r>
              <w:br/>
            </w:r>
            <w:r>
              <w:rPr>
                <w:rFonts w:ascii="Times New Roman"/>
                <w:b w:val="false"/>
                <w:i w:val="false"/>
                <w:color w:val="000000"/>
                <w:sz w:val="20"/>
              </w:rPr>
              <w:t xml:space="preserve">құрылысы жобаларына кешенді </w:t>
            </w:r>
            <w:r>
              <w:br/>
            </w:r>
            <w:r>
              <w:rPr>
                <w:rFonts w:ascii="Times New Roman"/>
                <w:b w:val="false"/>
                <w:i w:val="false"/>
                <w:color w:val="000000"/>
                <w:sz w:val="20"/>
              </w:rPr>
              <w:t xml:space="preserve">қала құрылысы сараптамасын </w:t>
            </w:r>
            <w:r>
              <w:br/>
            </w:r>
            <w:r>
              <w:rPr>
                <w:rFonts w:ascii="Times New Roman"/>
                <w:b w:val="false"/>
                <w:i w:val="false"/>
                <w:color w:val="000000"/>
                <w:sz w:val="20"/>
              </w:rPr>
              <w:t xml:space="preserve">жүргізу жөніндегі жұмыстардың </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bl>
    <w:bookmarkStart w:name="z42" w:id="34"/>
    <w:p>
      <w:pPr>
        <w:spacing w:after="0"/>
        <w:ind w:left="0"/>
        <w:jc w:val="left"/>
      </w:pPr>
      <w:r>
        <w:rPr>
          <w:rFonts w:ascii="Times New Roman"/>
          <w:b/>
          <w:i w:val="false"/>
          <w:color w:val="000000"/>
        </w:rPr>
        <w:t xml:space="preserve"> Сараптамалық верификация коэффициентінің мәндері кестесі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ЖІЖ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АЕК, ҚҚС-</w:t>
            </w:r>
            <w:r>
              <w:rPr>
                <w:rFonts w:ascii="Times New Roman"/>
                <w:b/>
                <w:i w:val="false"/>
                <w:color w:val="000000"/>
                <w:sz w:val="20"/>
              </w:rPr>
              <w:t>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СВК </w:t>
            </w:r>
            <w:r>
              <w:rPr>
                <w:rFonts w:ascii="Times New Roman"/>
                <w:b/>
                <w:i w:val="false"/>
                <w:color w:val="000000"/>
                <w:sz w:val="20"/>
              </w:rPr>
              <w:t>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ЖІЖ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АЕК, ҚҚС-</w:t>
            </w:r>
            <w:r>
              <w:rPr>
                <w:rFonts w:ascii="Times New Roman"/>
                <w:b/>
                <w:i w:val="false"/>
                <w:color w:val="000000"/>
                <w:sz w:val="20"/>
              </w:rPr>
              <w:t>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СВК </w:t>
            </w:r>
            <w:r>
              <w:rPr>
                <w:rFonts w:ascii="Times New Roman"/>
                <w:b/>
                <w:i w:val="false"/>
                <w:color w:val="000000"/>
                <w:sz w:val="20"/>
              </w:rPr>
              <w:t>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2573,55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5"/>
    <w:p>
      <w:pPr>
        <w:spacing w:after="0"/>
        <w:ind w:left="0"/>
        <w:jc w:val="both"/>
      </w:pPr>
      <w:r>
        <w:rPr>
          <w:rFonts w:ascii="Times New Roman"/>
          <w:b w:val="false"/>
          <w:i w:val="false"/>
          <w:color w:val="000000"/>
          <w:sz w:val="28"/>
        </w:rPr>
        <w:t>
      Ескертулер:</w:t>
      </w:r>
    </w:p>
    <w:bookmarkEnd w:id="35"/>
    <w:bookmarkStart w:name="z44" w:id="36"/>
    <w:p>
      <w:pPr>
        <w:spacing w:after="0"/>
        <w:ind w:left="0"/>
        <w:jc w:val="both"/>
      </w:pPr>
      <w:r>
        <w:rPr>
          <w:rFonts w:ascii="Times New Roman"/>
          <w:b w:val="false"/>
          <w:i w:val="false"/>
          <w:color w:val="000000"/>
          <w:sz w:val="28"/>
        </w:rPr>
        <w:t>
      1. Осы кестені пайдаланған кезде (1-бағанмен салыстырған кезде) ЖІЖ құны және ол көрсетілген айлық есептік көрсеткіштің мәні ЖІЖ құнын айқындау күніне ағымдағы бағаларда қабылданады.</w:t>
      </w:r>
    </w:p>
    <w:bookmarkEnd w:id="36"/>
    <w:bookmarkStart w:name="z45" w:id="37"/>
    <w:p>
      <w:pPr>
        <w:spacing w:after="0"/>
        <w:ind w:left="0"/>
        <w:jc w:val="both"/>
      </w:pPr>
      <w:r>
        <w:rPr>
          <w:rFonts w:ascii="Times New Roman"/>
          <w:b w:val="false"/>
          <w:i w:val="false"/>
          <w:color w:val="000000"/>
          <w:sz w:val="28"/>
        </w:rPr>
        <w:t>
      2. Аралық мәндер интерполяция арқылы анықталады.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10 сәуірдегі</w:t>
            </w:r>
            <w:r>
              <w:br/>
            </w:r>
            <w:r>
              <w:rPr>
                <w:rFonts w:ascii="Times New Roman"/>
                <w:b w:val="false"/>
                <w:i w:val="false"/>
                <w:color w:val="000000"/>
                <w:sz w:val="20"/>
              </w:rPr>
              <w:t>№ 163 Бұйрыққа</w:t>
            </w:r>
            <w:r>
              <w:br/>
            </w:r>
            <w:r>
              <w:rPr>
                <w:rFonts w:ascii="Times New Roman"/>
                <w:b w:val="false"/>
                <w:i w:val="false"/>
                <w:color w:val="000000"/>
                <w:sz w:val="20"/>
              </w:rPr>
              <w:t>2 қосымша</w:t>
            </w:r>
          </w:p>
        </w:tc>
      </w:tr>
    </w:tbl>
    <w:bookmarkStart w:name="z47" w:id="38"/>
    <w:p>
      <w:pPr>
        <w:spacing w:after="0"/>
        <w:ind w:left="0"/>
        <w:jc w:val="left"/>
      </w:pPr>
      <w:r>
        <w:rPr>
          <w:rFonts w:ascii="Times New Roman"/>
          <w:b/>
          <w:i w:val="false"/>
          <w:color w:val="000000"/>
        </w:rPr>
        <w:t xml:space="preserve"> Күші жойылған кейбір бұйрықтар тізбесі</w:t>
      </w:r>
    </w:p>
    <w:bookmarkEnd w:id="38"/>
    <w:bookmarkStart w:name="z48" w:id="39"/>
    <w:p>
      <w:pPr>
        <w:spacing w:after="0"/>
        <w:ind w:left="0"/>
        <w:jc w:val="both"/>
      </w:pPr>
      <w:r>
        <w:rPr>
          <w:rFonts w:ascii="Times New Roman"/>
          <w:b w:val="false"/>
          <w:i w:val="false"/>
          <w:color w:val="000000"/>
          <w:sz w:val="28"/>
        </w:rPr>
        <w:t xml:space="preserve">
      1.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атқарушысының 2015 жылғы 21 желтоқсандағы № 780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12681 болып тіркелген).</w:t>
      </w:r>
    </w:p>
    <w:bookmarkEnd w:id="39"/>
    <w:bookmarkStart w:name="z49" w:id="40"/>
    <w:p>
      <w:pPr>
        <w:spacing w:after="0"/>
        <w:ind w:left="0"/>
        <w:jc w:val="both"/>
      </w:pPr>
      <w:r>
        <w:rPr>
          <w:rFonts w:ascii="Times New Roman"/>
          <w:b w:val="false"/>
          <w:i w:val="false"/>
          <w:color w:val="000000"/>
          <w:sz w:val="28"/>
        </w:rPr>
        <w:t xml:space="preserve">
      2.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толықтыру енгізу туралы" Қазақстан Республикасы Инвестициялар және даму министрінің 2017 жылғы 21 маусымдағы № 369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15373 болып тіркелген).</w:t>
      </w:r>
    </w:p>
    <w:bookmarkEnd w:id="40"/>
    <w:bookmarkStart w:name="z50" w:id="41"/>
    <w:p>
      <w:pPr>
        <w:spacing w:after="0"/>
        <w:ind w:left="0"/>
        <w:jc w:val="both"/>
      </w:pPr>
      <w:r>
        <w:rPr>
          <w:rFonts w:ascii="Times New Roman"/>
          <w:b w:val="false"/>
          <w:i w:val="false"/>
          <w:color w:val="000000"/>
          <w:sz w:val="28"/>
        </w:rPr>
        <w:t xml:space="preserve">
      3.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өзгеріс енгізу туралы" Қазақстан Республикасы Инвестициялар және даму министрінің 2018 жылғы 30 қарашадағы № 840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17848 болып тіркелген).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