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81c5" w14:textId="8e78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8 сәуірдегі № 192/НҚ бұйрығы. Қазақстан Республикасының Әділет министрлігінде 2026 жылғы 9 сәуірде № 38377 болып тіркелді</w:t>
      </w:r>
    </w:p>
    <w:p>
      <w:pPr>
        <w:spacing w:after="0"/>
        <w:ind w:left="0"/>
        <w:jc w:val="both"/>
      </w:pPr>
      <w:bookmarkStart w:name="z4" w:id="0"/>
      <w:r>
        <w:rPr>
          <w:rFonts w:ascii="Times New Roman"/>
          <w:b w:val="false"/>
          <w:i w:val="false"/>
          <w:color w:val="000000"/>
          <w:sz w:val="28"/>
        </w:rPr>
        <w:t xml:space="preserve">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11-бабының </w:t>
      </w:r>
      <w:r>
        <w:rPr>
          <w:rFonts w:ascii="Times New Roman"/>
          <w:b w:val="false"/>
          <w:i w:val="false"/>
          <w:color w:val="000000"/>
          <w:sz w:val="28"/>
        </w:rPr>
        <w:t>3-2 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w:t>
      </w:r>
      <w:r>
        <w:rPr>
          <w:rFonts w:ascii="Times New Roman"/>
          <w:b w:val="false"/>
          <w:i w:val="false"/>
          <w:color w:val="000000"/>
          <w:sz w:val="28"/>
        </w:rPr>
        <w:t>қағидаларына</w:t>
      </w:r>
      <w:r>
        <w:rPr>
          <w:rFonts w:ascii="Times New Roman"/>
          <w:b w:val="false"/>
          <w:i w:val="false"/>
          <w:color w:val="000000"/>
          <w:sz w:val="28"/>
        </w:rPr>
        <w:t xml:space="preserve"> қойылатын талаптар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министрлігінің Телекоммуникациялар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оны ресми жарияланғаннан кейін Қазақстан Республикасының Жасанды интеллект және цифрлық даму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Республикасының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Қаржылық мониторинг агенттігі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2026 жылғы 8 сәуірдегі</w:t>
            </w:r>
            <w:r>
              <w:br/>
            </w:r>
            <w:r>
              <w:rPr>
                <w:rFonts w:ascii="Times New Roman"/>
                <w:b w:val="false"/>
                <w:i w:val="false"/>
                <w:color w:val="000000"/>
                <w:sz w:val="20"/>
              </w:rPr>
              <w:t>№ 192/НҚ Бұйрықпен бекітілген</w:t>
            </w:r>
          </w:p>
        </w:tc>
      </w:tr>
    </w:tbl>
    <w:bookmarkStart w:name="z17" w:id="11"/>
    <w:p>
      <w:pPr>
        <w:spacing w:after="0"/>
        <w:ind w:left="0"/>
        <w:jc w:val="left"/>
      </w:pPr>
      <w:r>
        <w:rPr>
          <w:rFonts w:ascii="Times New Roman"/>
          <w:b/>
          <w:i w:val="false"/>
          <w:color w:val="000000"/>
        </w:rPr>
        <w:t xml:space="preserve"> 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Заң) 11-бабының </w:t>
      </w:r>
      <w:r>
        <w:rPr>
          <w:rFonts w:ascii="Times New Roman"/>
          <w:b w:val="false"/>
          <w:i w:val="false"/>
          <w:color w:val="000000"/>
          <w:sz w:val="28"/>
        </w:rPr>
        <w:t>3-2-тармағына</w:t>
      </w:r>
      <w:r>
        <w:rPr>
          <w:rFonts w:ascii="Times New Roman"/>
          <w:b w:val="false"/>
          <w:i w:val="false"/>
          <w:color w:val="000000"/>
          <w:sz w:val="28"/>
        </w:rPr>
        <w:t>, сондай-ақ Ақшаны жылыстатуға қарсы күрестің қаржылық шараларын әзірлеу тобының (ФАТФ) халықаралық стандарттарына сәйкес әзірленді.</w:t>
      </w:r>
    </w:p>
    <w:bookmarkEnd w:id="13"/>
    <w:bookmarkStart w:name="z20" w:id="14"/>
    <w:p>
      <w:pPr>
        <w:spacing w:after="0"/>
        <w:ind w:left="0"/>
        <w:jc w:val="both"/>
      </w:pPr>
      <w:r>
        <w:rPr>
          <w:rFonts w:ascii="Times New Roman"/>
          <w:b w:val="false"/>
          <w:i w:val="false"/>
          <w:color w:val="000000"/>
          <w:sz w:val="28"/>
        </w:rPr>
        <w:t>
      2. Осы Талаптарда мынадай ұғымдар қолданылады:</w:t>
      </w:r>
    </w:p>
    <w:bookmarkEnd w:id="14"/>
    <w:bookmarkStart w:name="z21" w:id="15"/>
    <w:p>
      <w:pPr>
        <w:spacing w:after="0"/>
        <w:ind w:left="0"/>
        <w:jc w:val="both"/>
      </w:pPr>
      <w:r>
        <w:rPr>
          <w:rFonts w:ascii="Times New Roman"/>
          <w:b w:val="false"/>
          <w:i w:val="false"/>
          <w:color w:val="000000"/>
          <w:sz w:val="28"/>
        </w:rPr>
        <w:t>
      1) ақша аударымы қызметтері – қолма-қол ақшаны, чектерді, басқа да ақша құралдарын немесе басқа да жинақтау құралдарын қабылдауды, сондай-ақ коммуникация, жолдау, аударым арқылы немесе клирингтік желі арқылы алушыға қолма-қол ақшамен немесе басқа нысанда тиісті соманы төлеуді көздейтін қаржылық қызметтер;</w:t>
      </w:r>
    </w:p>
    <w:bookmarkEnd w:id="15"/>
    <w:bookmarkStart w:name="z22" w:id="16"/>
    <w:p>
      <w:pPr>
        <w:spacing w:after="0"/>
        <w:ind w:left="0"/>
        <w:jc w:val="both"/>
      </w:pPr>
      <w:r>
        <w:rPr>
          <w:rFonts w:ascii="Times New Roman"/>
          <w:b w:val="false"/>
          <w:i w:val="false"/>
          <w:color w:val="000000"/>
          <w:sz w:val="28"/>
        </w:rPr>
        <w:t xml:space="preserve">
      2) жеке кабинет – пайдаланушының (қаржы мониторингі субъектісінің) уәкілетті органның Интернет ақпараттық-телекоммуникациялық желісінде бөлінген байланыс арналарындағы, оның пайдаланушыларының (қаржы мониторингі субъектілерінің) уәкілетті органмен электрондық өзара іс-қимылын қамтамасыз ететін профилі; </w:t>
      </w:r>
    </w:p>
    <w:bookmarkEnd w:id="16"/>
    <w:bookmarkStart w:name="z23" w:id="17"/>
    <w:p>
      <w:pPr>
        <w:spacing w:after="0"/>
        <w:ind w:left="0"/>
        <w:jc w:val="both"/>
      </w:pPr>
      <w:r>
        <w:rPr>
          <w:rFonts w:ascii="Times New Roman"/>
          <w:b w:val="false"/>
          <w:i w:val="false"/>
          <w:color w:val="000000"/>
          <w:sz w:val="28"/>
        </w:rPr>
        <w:t xml:space="preserve">
      3) КЖ, ТҚ, ЖҚҚТҚҚІ тәуекелдерін басқару– клиенттердің қызметімен және Субъектінің көрсетілетін қызметтерін пайдаланумен байланысты тәуекелдерді анықтауға және азайтуға бағытталған шаралар жиынтығы; </w:t>
      </w:r>
    </w:p>
    <w:bookmarkEnd w:id="17"/>
    <w:bookmarkStart w:name="z24" w:id="18"/>
    <w:p>
      <w:pPr>
        <w:spacing w:after="0"/>
        <w:ind w:left="0"/>
        <w:jc w:val="both"/>
      </w:pPr>
      <w:r>
        <w:rPr>
          <w:rFonts w:ascii="Times New Roman"/>
          <w:b w:val="false"/>
          <w:i w:val="false"/>
          <w:color w:val="000000"/>
          <w:sz w:val="28"/>
        </w:rPr>
        <w:t>
      4) кірістерді заңдастыру (жылыстату) және терроризмді қаржыландыру тәуекелдері – қатерлерді іске асыруға және (немесе) осалдықтардың болуына байланысты кірістерді заңдастыру (жылыстату) және терроризмді қаржыландыру мақсатында қаржы операцияларын (мәмілелерін) жасау арқылы елдің қаржы жүйесіне және экономикасына залал келтіру;</w:t>
      </w:r>
    </w:p>
    <w:bookmarkEnd w:id="18"/>
    <w:bookmarkStart w:name="z25" w:id="19"/>
    <w:p>
      <w:pPr>
        <w:spacing w:after="0"/>
        <w:ind w:left="0"/>
        <w:jc w:val="both"/>
      </w:pPr>
      <w:r>
        <w:rPr>
          <w:rFonts w:ascii="Times New Roman"/>
          <w:b w:val="false"/>
          <w:i w:val="false"/>
          <w:color w:val="000000"/>
          <w:sz w:val="28"/>
        </w:rPr>
        <w:t>
      5) қаржылық мониторинг субъектілері – ақша аударымы қызметтерін көрсететін пошта операторлары (бұдан әрі – Субъектілер);</w:t>
      </w:r>
    </w:p>
    <w:bookmarkEnd w:id="19"/>
    <w:bookmarkStart w:name="z26" w:id="20"/>
    <w:p>
      <w:pPr>
        <w:spacing w:after="0"/>
        <w:ind w:left="0"/>
        <w:jc w:val="both"/>
      </w:pPr>
      <w:r>
        <w:rPr>
          <w:rFonts w:ascii="Times New Roman"/>
          <w:b w:val="false"/>
          <w:i w:val="false"/>
          <w:color w:val="000000"/>
          <w:sz w:val="28"/>
        </w:rPr>
        <w:t xml:space="preserve">
      6) ҚМ-1 нысаны – Қазақстан Республикасы Қаржылық мониторинг агенттігі Төрағасының 2022 жылғы 22 ақпандағы № 13 бұйрығымен бекітілген Қаржы мониторингі субъектілерінің қаржы мониторингіне жататын операциялар, клиенттің күдікті қызметті туралы мәліметтер мен ақпаратты беру қағидаларын және күдікті операцияны, клиенттің күдікті қызметін </w:t>
      </w:r>
      <w:r>
        <w:rPr>
          <w:rFonts w:ascii="Times New Roman"/>
          <w:b w:val="false"/>
          <w:i w:val="false"/>
          <w:color w:val="000000"/>
          <w:sz w:val="28"/>
        </w:rPr>
        <w:t>айқындау белгілерінде</w:t>
      </w:r>
      <w:r>
        <w:rPr>
          <w:rFonts w:ascii="Times New Roman"/>
          <w:b w:val="false"/>
          <w:i w:val="false"/>
          <w:color w:val="000000"/>
          <w:sz w:val="28"/>
        </w:rPr>
        <w:t xml:space="preserve"> (Нормативтік құқықтық актілерді мемлекеттік тіркеу тізілімінде № 26924 болып тіркелген) көзделген қаржылық мониторингке жататын операция туралы мәліметтер мен ақпараттың нысаны;</w:t>
      </w:r>
    </w:p>
    <w:bookmarkEnd w:id="20"/>
    <w:bookmarkStart w:name="z27" w:id="21"/>
    <w:p>
      <w:pPr>
        <w:spacing w:after="0"/>
        <w:ind w:left="0"/>
        <w:jc w:val="both"/>
      </w:pPr>
      <w:r>
        <w:rPr>
          <w:rFonts w:ascii="Times New Roman"/>
          <w:b w:val="false"/>
          <w:i w:val="false"/>
          <w:color w:val="000000"/>
          <w:sz w:val="28"/>
        </w:rPr>
        <w:t>
      7) мiнсiз iскерлiк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21"/>
    <w:bookmarkStart w:name="z28" w:id="22"/>
    <w:p>
      <w:pPr>
        <w:spacing w:after="0"/>
        <w:ind w:left="0"/>
        <w:jc w:val="both"/>
      </w:pPr>
      <w:r>
        <w:rPr>
          <w:rFonts w:ascii="Times New Roman"/>
          <w:b w:val="false"/>
          <w:i w:val="false"/>
          <w:color w:val="000000"/>
          <w:sz w:val="28"/>
        </w:rPr>
        <w:t>
      8) уәкілетті орган - қаржы мониторингін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w:t>
      </w:r>
    </w:p>
    <w:bookmarkEnd w:id="22"/>
    <w:bookmarkStart w:name="z29" w:id="23"/>
    <w:p>
      <w:pPr>
        <w:spacing w:after="0"/>
        <w:ind w:left="0"/>
        <w:jc w:val="both"/>
      </w:pPr>
      <w:r>
        <w:rPr>
          <w:rFonts w:ascii="Times New Roman"/>
          <w:b w:val="false"/>
          <w:i w:val="false"/>
          <w:color w:val="000000"/>
          <w:sz w:val="28"/>
        </w:rPr>
        <w:t>
      3. Ішкі бақылау мынадай мақсаттарда:</w:t>
      </w:r>
    </w:p>
    <w:bookmarkEnd w:id="23"/>
    <w:bookmarkStart w:name="z30" w:id="24"/>
    <w:p>
      <w:pPr>
        <w:spacing w:after="0"/>
        <w:ind w:left="0"/>
        <w:jc w:val="both"/>
      </w:pPr>
      <w:r>
        <w:rPr>
          <w:rFonts w:ascii="Times New Roman"/>
          <w:b w:val="false"/>
          <w:i w:val="false"/>
          <w:color w:val="000000"/>
          <w:sz w:val="28"/>
        </w:rPr>
        <w:t>
      1) Субъектілердің Заңның талаптарын орындауын қамтамасыз ету;</w:t>
      </w:r>
    </w:p>
    <w:bookmarkEnd w:id="24"/>
    <w:bookmarkStart w:name="z31" w:id="25"/>
    <w:p>
      <w:pPr>
        <w:spacing w:after="0"/>
        <w:ind w:left="0"/>
        <w:jc w:val="both"/>
      </w:pPr>
      <w:r>
        <w:rPr>
          <w:rFonts w:ascii="Times New Roman"/>
          <w:b w:val="false"/>
          <w:i w:val="false"/>
          <w:color w:val="000000"/>
          <w:sz w:val="28"/>
        </w:rPr>
        <w:t>
      2) КЖ, ТҚ, ЖҚҚТҚҚІ заңдастыру тәуекелдерін басқару үшін жеткілікті деңгейде ішкі бақылау жүйесінің тиімділігін қолдау;</w:t>
      </w:r>
    </w:p>
    <w:bookmarkEnd w:id="25"/>
    <w:bookmarkStart w:name="z32" w:id="26"/>
    <w:p>
      <w:pPr>
        <w:spacing w:after="0"/>
        <w:ind w:left="0"/>
        <w:jc w:val="both"/>
      </w:pPr>
      <w:r>
        <w:rPr>
          <w:rFonts w:ascii="Times New Roman"/>
          <w:b w:val="false"/>
          <w:i w:val="false"/>
          <w:color w:val="000000"/>
          <w:sz w:val="28"/>
        </w:rPr>
        <w:t>
      3) КЖ, ТҚ, ЖҚҚТҚҚІ заңдастыру тәуекелдерін азайту жүзеге асырылады.</w:t>
      </w:r>
    </w:p>
    <w:bookmarkEnd w:id="26"/>
    <w:bookmarkStart w:name="z33" w:id="27"/>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(бұдан әрі – КЖ, ТҚ, ЖҚҚТҚҚІ) жасау мақсатында ішкі бақылауды ұйымдастыру шеңберінде:</w:t>
      </w:r>
    </w:p>
    <w:bookmarkEnd w:id="27"/>
    <w:bookmarkStart w:name="z34" w:id="28"/>
    <w:p>
      <w:pPr>
        <w:spacing w:after="0"/>
        <w:ind w:left="0"/>
        <w:jc w:val="both"/>
      </w:pPr>
      <w:r>
        <w:rPr>
          <w:rFonts w:ascii="Times New Roman"/>
          <w:b w:val="false"/>
          <w:i w:val="false"/>
          <w:color w:val="000000"/>
          <w:sz w:val="28"/>
        </w:rPr>
        <w:t>
      1) ішкі бақылаудың тиімділігін бағалау тәртібін қоса алғанда, ішкі бақылау қағидаларын (бұдан әрі – Қағидалар) әзірлеуді және бекітуді;</w:t>
      </w:r>
    </w:p>
    <w:bookmarkEnd w:id="28"/>
    <w:bookmarkStart w:name="z35" w:id="29"/>
    <w:p>
      <w:pPr>
        <w:spacing w:after="0"/>
        <w:ind w:left="0"/>
        <w:jc w:val="both"/>
      </w:pPr>
      <w:r>
        <w:rPr>
          <w:rFonts w:ascii="Times New Roman"/>
          <w:b w:val="false"/>
          <w:i w:val="false"/>
          <w:color w:val="000000"/>
          <w:sz w:val="28"/>
        </w:rPr>
        <w:t>
      2) уәкілетті органмен өзара іс-қимыл жасау үшін www.websfm.kz интернет-порталында жеке кабинетті қолдануды қамтамасыз етеді.</w:t>
      </w:r>
    </w:p>
    <w:bookmarkEnd w:id="29"/>
    <w:bookmarkStart w:name="z36" w:id="30"/>
    <w:p>
      <w:pPr>
        <w:spacing w:after="0"/>
        <w:ind w:left="0"/>
        <w:jc w:val="both"/>
      </w:pPr>
      <w:r>
        <w:rPr>
          <w:rFonts w:ascii="Times New Roman"/>
          <w:b w:val="false"/>
          <w:i w:val="false"/>
          <w:color w:val="000000"/>
          <w:sz w:val="28"/>
        </w:rPr>
        <w:t>
      5. Қағидалар КЖ, ТҚ, ЖҚҚТҚҚІ-ға бағытталған жұмыстың ұйымдастырушылық негіздерін регламенттейтін және КЖ, ТҚ, ЖҚҚТҚҚІ мақсатында Субъектілердің іс-қимыл тәртібін белгілейтін құжат болып табылады. Субъектілер www.websfm.kz интернет-порталында жеке кабинетінде бекітеді және тіркеуге алады.</w:t>
      </w:r>
    </w:p>
    <w:bookmarkEnd w:id="30"/>
    <w:bookmarkStart w:name="z37" w:id="31"/>
    <w:p>
      <w:pPr>
        <w:spacing w:after="0"/>
        <w:ind w:left="0"/>
        <w:jc w:val="both"/>
      </w:pPr>
      <w:r>
        <w:rPr>
          <w:rFonts w:ascii="Times New Roman"/>
          <w:b w:val="false"/>
          <w:i w:val="false"/>
          <w:color w:val="000000"/>
          <w:sz w:val="28"/>
        </w:rPr>
        <w:t>
      6. Толықтырулар енгізілген жағдайда, Субъекттер өзгерістер және (немесе) толықтырулар қолданысқа енгізілген күннен бастап 30 (отыз) күнтізбелік күн ішінде Қағидаларға тиісті түзетулер енгізеді.</w:t>
      </w:r>
    </w:p>
    <w:bookmarkEnd w:id="31"/>
    <w:bookmarkStart w:name="z38" w:id="32"/>
    <w:p>
      <w:pPr>
        <w:spacing w:after="0"/>
        <w:ind w:left="0"/>
        <w:jc w:val="left"/>
      </w:pPr>
      <w:r>
        <w:rPr>
          <w:rFonts w:ascii="Times New Roman"/>
          <w:b/>
          <w:i w:val="false"/>
          <w:color w:val="000000"/>
        </w:rPr>
        <w:t xml:space="preserve"> 2-тарау. КЖ, ТҚ, ЖҚҚТҚҚІ мақсатында ішкі бақылауды ұйымдастыру бағдарламасы</w:t>
      </w:r>
    </w:p>
    <w:bookmarkEnd w:id="32"/>
    <w:bookmarkStart w:name="z39" w:id="33"/>
    <w:p>
      <w:pPr>
        <w:spacing w:after="0"/>
        <w:ind w:left="0"/>
        <w:jc w:val="both"/>
      </w:pPr>
      <w:r>
        <w:rPr>
          <w:rFonts w:ascii="Times New Roman"/>
          <w:b w:val="false"/>
          <w:i w:val="false"/>
          <w:color w:val="000000"/>
          <w:sz w:val="28"/>
        </w:rPr>
        <w:t>
      7. КЖ, ТҚ, ЖҚҚТҚҚІ мақсатында ішкі бақылауды ұйымдастыру бағдарламасы (бұдан әрі – Бағдарлама) Заңмен реттеуге жататын Субъектінің көрсетілетін қызметтерін пайдаланудың алдын алуға бағытталған рәсімдерді қолдану тәртібін белгілейді.</w:t>
      </w:r>
    </w:p>
    <w:bookmarkEnd w:id="33"/>
    <w:bookmarkStart w:name="z40" w:id="34"/>
    <w:p>
      <w:pPr>
        <w:spacing w:after="0"/>
        <w:ind w:left="0"/>
        <w:jc w:val="both"/>
      </w:pPr>
      <w:r>
        <w:rPr>
          <w:rFonts w:ascii="Times New Roman"/>
          <w:b w:val="false"/>
          <w:i w:val="false"/>
          <w:color w:val="000000"/>
          <w:sz w:val="28"/>
        </w:rPr>
        <w:t>
      Бағдарлама мыналарды қамтиды:</w:t>
      </w:r>
    </w:p>
    <w:bookmarkEnd w:id="34"/>
    <w:bookmarkStart w:name="z41" w:id="35"/>
    <w:p>
      <w:pPr>
        <w:spacing w:after="0"/>
        <w:ind w:left="0"/>
        <w:jc w:val="both"/>
      </w:pPr>
      <w:r>
        <w:rPr>
          <w:rFonts w:ascii="Times New Roman"/>
          <w:b w:val="false"/>
          <w:i w:val="false"/>
          <w:color w:val="000000"/>
          <w:sz w:val="28"/>
        </w:rPr>
        <w:t>
      1) ішкі бақылауды жүзеге асыру және уәкілетті органға мәліметтерді беру үшін қолданылатын ақпараттық жүйелерді қолдану;</w:t>
      </w:r>
    </w:p>
    <w:bookmarkEnd w:id="35"/>
    <w:bookmarkStart w:name="z42" w:id="36"/>
    <w:p>
      <w:pPr>
        <w:spacing w:after="0"/>
        <w:ind w:left="0"/>
        <w:jc w:val="both"/>
      </w:pPr>
      <w:r>
        <w:rPr>
          <w:rFonts w:ascii="Times New Roman"/>
          <w:b w:val="false"/>
          <w:i w:val="false"/>
          <w:color w:val="000000"/>
          <w:sz w:val="28"/>
        </w:rPr>
        <w:t>
      2) заңнамада көзделген жағдайларда іскерлік қатынастарды орнатудан немесе тоқтатудан, сондай-ақ операцияларды жүргізуден бас тарту тәртібі;</w:t>
      </w:r>
    </w:p>
    <w:bookmarkEnd w:id="36"/>
    <w:bookmarkStart w:name="z43" w:id="37"/>
    <w:p>
      <w:pPr>
        <w:spacing w:after="0"/>
        <w:ind w:left="0"/>
        <w:jc w:val="both"/>
      </w:pPr>
      <w:r>
        <w:rPr>
          <w:rFonts w:ascii="Times New Roman"/>
          <w:b w:val="false"/>
          <w:i w:val="false"/>
          <w:color w:val="000000"/>
          <w:sz w:val="28"/>
        </w:rPr>
        <w:t xml:space="preserve">
      3) Субъекті Заңның </w:t>
      </w:r>
      <w:r>
        <w:rPr>
          <w:rFonts w:ascii="Times New Roman"/>
          <w:b w:val="false"/>
          <w:i w:val="false"/>
          <w:color w:val="000000"/>
          <w:sz w:val="28"/>
        </w:rPr>
        <w:t>4-бабының</w:t>
      </w:r>
      <w:r>
        <w:rPr>
          <w:rFonts w:ascii="Times New Roman"/>
          <w:b w:val="false"/>
          <w:i w:val="false"/>
          <w:color w:val="000000"/>
          <w:sz w:val="28"/>
        </w:rPr>
        <w:t xml:space="preserve"> 3, 4, 5-тармақтарына сәйкес операцияның және клиенттің және (немесе) оның өкілінің күдікті әрекеттерінің мойындауы;</w:t>
      </w:r>
    </w:p>
    <w:bookmarkEnd w:id="37"/>
    <w:bookmarkStart w:name="z44" w:id="38"/>
    <w:p>
      <w:pPr>
        <w:spacing w:after="0"/>
        <w:ind w:left="0"/>
        <w:jc w:val="both"/>
      </w:pPr>
      <w:r>
        <w:rPr>
          <w:rFonts w:ascii="Times New Roman"/>
          <w:b w:val="false"/>
          <w:i w:val="false"/>
          <w:color w:val="000000"/>
          <w:sz w:val="28"/>
        </w:rPr>
        <w:t>
      4) уәкілетті органның ақпараттық жүйелері арқылы қаржылық мониторингке жататын операциялар туралы мәліметтерді ұсыну тәртібі;</w:t>
      </w:r>
    </w:p>
    <w:bookmarkEnd w:id="38"/>
    <w:bookmarkStart w:name="z45" w:id="39"/>
    <w:p>
      <w:pPr>
        <w:spacing w:after="0"/>
        <w:ind w:left="0"/>
        <w:jc w:val="both"/>
      </w:pPr>
      <w:r>
        <w:rPr>
          <w:rFonts w:ascii="Times New Roman"/>
          <w:b w:val="false"/>
          <w:i w:val="false"/>
          <w:color w:val="000000"/>
          <w:sz w:val="28"/>
        </w:rPr>
        <w:t>
      5) Субъектінің Қағидалардың анықталған бұзушылықтар туралы басшыны хабардар ету тәртібі;</w:t>
      </w:r>
    </w:p>
    <w:bookmarkEnd w:id="39"/>
    <w:bookmarkStart w:name="z46" w:id="40"/>
    <w:p>
      <w:pPr>
        <w:spacing w:after="0"/>
        <w:ind w:left="0"/>
        <w:jc w:val="both"/>
      </w:pPr>
      <w:r>
        <w:rPr>
          <w:rFonts w:ascii="Times New Roman"/>
          <w:b w:val="false"/>
          <w:i w:val="false"/>
          <w:color w:val="000000"/>
          <w:sz w:val="28"/>
        </w:rPr>
        <w:t>
      6) ішкі бақылау шараларын іске асыру кезінде жауапты қызметкер мен құрылымдық бөлімшелердің өзара әрекеттесу тәртібі;</w:t>
      </w:r>
    </w:p>
    <w:bookmarkEnd w:id="40"/>
    <w:bookmarkStart w:name="z47" w:id="41"/>
    <w:p>
      <w:pPr>
        <w:spacing w:after="0"/>
        <w:ind w:left="0"/>
        <w:jc w:val="both"/>
      </w:pPr>
      <w:r>
        <w:rPr>
          <w:rFonts w:ascii="Times New Roman"/>
          <w:b w:val="false"/>
          <w:i w:val="false"/>
          <w:color w:val="000000"/>
          <w:sz w:val="28"/>
        </w:rPr>
        <w:t>
      7) ұйымды бақылайтын заңды тұлғаның талаптарын орындау (болған жағдайда);</w:t>
      </w:r>
    </w:p>
    <w:bookmarkEnd w:id="41"/>
    <w:bookmarkStart w:name="z48" w:id="42"/>
    <w:p>
      <w:pPr>
        <w:spacing w:after="0"/>
        <w:ind w:left="0"/>
        <w:jc w:val="both"/>
      </w:pPr>
      <w:r>
        <w:rPr>
          <w:rFonts w:ascii="Times New Roman"/>
          <w:b w:val="false"/>
          <w:i w:val="false"/>
          <w:color w:val="000000"/>
          <w:sz w:val="28"/>
        </w:rPr>
        <w:t>
      8) ішкі бақылаудың тиімділігін бағалау нәтижелері бойынша есептілікті дайындау тәртібі;</w:t>
      </w:r>
    </w:p>
    <w:bookmarkEnd w:id="42"/>
    <w:bookmarkStart w:name="z49" w:id="43"/>
    <w:p>
      <w:pPr>
        <w:spacing w:after="0"/>
        <w:ind w:left="0"/>
        <w:jc w:val="both"/>
      </w:pPr>
      <w:r>
        <w:rPr>
          <w:rFonts w:ascii="Times New Roman"/>
          <w:b w:val="false"/>
          <w:i w:val="false"/>
          <w:color w:val="000000"/>
          <w:sz w:val="28"/>
        </w:rPr>
        <w:t>
      9) клиентті және (немесе) оның өкілін, сондай-ақ бенефициарлық меншік иесін, оның ішінде жеңілдетілген және күшейтілген тексеру шараларын қолдануды қоса алғанда сәйкестендіру тәртібі;</w:t>
      </w:r>
    </w:p>
    <w:bookmarkEnd w:id="43"/>
    <w:bookmarkStart w:name="z50" w:id="44"/>
    <w:p>
      <w:pPr>
        <w:spacing w:after="0"/>
        <w:ind w:left="0"/>
        <w:jc w:val="both"/>
      </w:pPr>
      <w:r>
        <w:rPr>
          <w:rFonts w:ascii="Times New Roman"/>
          <w:b w:val="false"/>
          <w:i w:val="false"/>
          <w:color w:val="000000"/>
          <w:sz w:val="28"/>
        </w:rPr>
        <w:t>
      10) белгіленген типологияларға және заңның реттелуіне жататын іс-әрекеттерді жасау тәсілдеріне сәйкес келетін операциялар мен қызметті анықтау тәртібі;</w:t>
      </w:r>
    </w:p>
    <w:bookmarkEnd w:id="44"/>
    <w:bookmarkStart w:name="z51" w:id="45"/>
    <w:p>
      <w:pPr>
        <w:spacing w:after="0"/>
        <w:ind w:left="0"/>
        <w:jc w:val="both"/>
      </w:pPr>
      <w:r>
        <w:rPr>
          <w:rFonts w:ascii="Times New Roman"/>
          <w:b w:val="false"/>
          <w:i w:val="false"/>
          <w:color w:val="000000"/>
          <w:sz w:val="28"/>
        </w:rPr>
        <w:t>
      11) КЖ, ТҚ, ЖҚҚТҚҚІ тәуекелдерін бағалау және құжаттамалық тіркеу тәртібі;</w:t>
      </w:r>
    </w:p>
    <w:bookmarkEnd w:id="45"/>
    <w:bookmarkStart w:name="z52" w:id="46"/>
    <w:p>
      <w:pPr>
        <w:spacing w:after="0"/>
        <w:ind w:left="0"/>
        <w:jc w:val="both"/>
      </w:pPr>
      <w:r>
        <w:rPr>
          <w:rFonts w:ascii="Times New Roman"/>
          <w:b w:val="false"/>
          <w:i w:val="false"/>
          <w:color w:val="000000"/>
          <w:sz w:val="28"/>
        </w:rPr>
        <w:t>
      12) тәуекелдерді төмендету шараларын қолдану тәртібі;</w:t>
      </w:r>
    </w:p>
    <w:bookmarkEnd w:id="46"/>
    <w:bookmarkStart w:name="z53" w:id="47"/>
    <w:p>
      <w:pPr>
        <w:spacing w:after="0"/>
        <w:ind w:left="0"/>
        <w:jc w:val="both"/>
      </w:pPr>
      <w:r>
        <w:rPr>
          <w:rFonts w:ascii="Times New Roman"/>
          <w:b w:val="false"/>
          <w:i w:val="false"/>
          <w:color w:val="000000"/>
          <w:sz w:val="28"/>
        </w:rPr>
        <w:t>
      13) тәуекелдің деңгейі бойынша клиенттерді сыныптау тәртібі;</w:t>
      </w:r>
    </w:p>
    <w:bookmarkEnd w:id="47"/>
    <w:bookmarkStart w:name="z54" w:id="48"/>
    <w:p>
      <w:pPr>
        <w:spacing w:after="0"/>
        <w:ind w:left="0"/>
        <w:jc w:val="both"/>
      </w:pPr>
      <w:r>
        <w:rPr>
          <w:rFonts w:ascii="Times New Roman"/>
          <w:b w:val="false"/>
          <w:i w:val="false"/>
          <w:color w:val="000000"/>
          <w:sz w:val="28"/>
        </w:rPr>
        <w:t>
      14) заңнама талаптарын орындау үшін қажетті құжаттар мен мәліметтерді сақтау тәртібі, кемінде бес жыл.</w:t>
      </w:r>
    </w:p>
    <w:bookmarkEnd w:id="48"/>
    <w:bookmarkStart w:name="z55" w:id="49"/>
    <w:p>
      <w:pPr>
        <w:spacing w:after="0"/>
        <w:ind w:left="0"/>
        <w:jc w:val="both"/>
      </w:pPr>
      <w:r>
        <w:rPr>
          <w:rFonts w:ascii="Times New Roman"/>
          <w:b w:val="false"/>
          <w:i w:val="false"/>
          <w:color w:val="000000"/>
          <w:sz w:val="28"/>
        </w:rPr>
        <w:t>
      8. Субъектілер құрылымдық бөлімше басшысыныңң деңгейінен төмен емес басшылар қатарынан Қағидаларды іске асыруға және сақтауға жауапты тұлғаны (бұдан әрі – жауапты қызметкер) тағайындайды. Жауапты қызметкерге мынадай талаптар қойылады:</w:t>
      </w:r>
    </w:p>
    <w:bookmarkEnd w:id="49"/>
    <w:bookmarkStart w:name="z56" w:id="50"/>
    <w:p>
      <w:pPr>
        <w:spacing w:after="0"/>
        <w:ind w:left="0"/>
        <w:jc w:val="both"/>
      </w:pPr>
      <w:r>
        <w:rPr>
          <w:rFonts w:ascii="Times New Roman"/>
          <w:b w:val="false"/>
          <w:i w:val="false"/>
          <w:color w:val="000000"/>
          <w:sz w:val="28"/>
        </w:rPr>
        <w:t>
      1) жоғары білімі;</w:t>
      </w:r>
    </w:p>
    <w:bookmarkEnd w:id="50"/>
    <w:bookmarkStart w:name="z57" w:id="51"/>
    <w:p>
      <w:pPr>
        <w:spacing w:after="0"/>
        <w:ind w:left="0"/>
        <w:jc w:val="both"/>
      </w:pPr>
      <w:r>
        <w:rPr>
          <w:rFonts w:ascii="Times New Roman"/>
          <w:b w:val="false"/>
          <w:i w:val="false"/>
          <w:color w:val="000000"/>
          <w:sz w:val="28"/>
        </w:rPr>
        <w:t>
      2) КЖ, ТҚ, ЖҚҚТҚҚІ саласында не Субъектілер қызметінің тиісті салаларында кемінде екі жыл жұмыс өтілі;</w:t>
      </w:r>
    </w:p>
    <w:bookmarkEnd w:id="51"/>
    <w:bookmarkStart w:name="z58" w:id="52"/>
    <w:p>
      <w:pPr>
        <w:spacing w:after="0"/>
        <w:ind w:left="0"/>
        <w:jc w:val="both"/>
      </w:pPr>
      <w:r>
        <w:rPr>
          <w:rFonts w:ascii="Times New Roman"/>
          <w:b w:val="false"/>
          <w:i w:val="false"/>
          <w:color w:val="000000"/>
          <w:sz w:val="28"/>
        </w:rPr>
        <w:t>
      3) мінсіз іскерлік беделі;</w:t>
      </w:r>
    </w:p>
    <w:bookmarkEnd w:id="52"/>
    <w:bookmarkStart w:name="z59" w:id="53"/>
    <w:p>
      <w:pPr>
        <w:spacing w:after="0"/>
        <w:ind w:left="0"/>
        <w:jc w:val="both"/>
      </w:pPr>
      <w:r>
        <w:rPr>
          <w:rFonts w:ascii="Times New Roman"/>
          <w:b w:val="false"/>
          <w:i w:val="false"/>
          <w:color w:val="000000"/>
          <w:sz w:val="28"/>
        </w:rPr>
        <w:t>
      9. КЖ, ТҚ, ЖҚҚТҚҚІ мақсатында ішкі бақылауды ұйымдастыру бағдарламасына сәйкес жауапты лауазымды тұлғаның не құрылымдық бөлімшенің функциялары:</w:t>
      </w:r>
    </w:p>
    <w:bookmarkEnd w:id="53"/>
    <w:bookmarkStart w:name="z60" w:id="54"/>
    <w:p>
      <w:pPr>
        <w:spacing w:after="0"/>
        <w:ind w:left="0"/>
        <w:jc w:val="both"/>
      </w:pPr>
      <w:r>
        <w:rPr>
          <w:rFonts w:ascii="Times New Roman"/>
          <w:b w:val="false"/>
          <w:i w:val="false"/>
          <w:color w:val="000000"/>
          <w:sz w:val="28"/>
        </w:rPr>
        <w:t>
      1) Қағидаларды әзірлеу және келісу, оларға Субъект басшысымен өзгерістер және (немесе) толықтырулар енгізу, сондай-ақ Қағидаларды іске асыру және сақтау мониторингі;</w:t>
      </w:r>
    </w:p>
    <w:bookmarkEnd w:id="54"/>
    <w:bookmarkStart w:name="z61" w:id="55"/>
    <w:p>
      <w:pPr>
        <w:spacing w:after="0"/>
        <w:ind w:left="0"/>
        <w:jc w:val="both"/>
      </w:pPr>
      <w:r>
        <w:rPr>
          <w:rFonts w:ascii="Times New Roman"/>
          <w:b w:val="false"/>
          <w:i w:val="false"/>
          <w:color w:val="000000"/>
          <w:sz w:val="28"/>
        </w:rPr>
        <w:t>
       2) Заңға сәйкес уәкілетті органға қаржы мониторингіне жататын операциялар және қызметтер туралы мәліметтер мен ақпарат беруді ұйымдастыру және бақылау;</w:t>
      </w:r>
    </w:p>
    <w:bookmarkEnd w:id="55"/>
    <w:bookmarkStart w:name="z62" w:id="56"/>
    <w:p>
      <w:pPr>
        <w:spacing w:after="0"/>
        <w:ind w:left="0"/>
        <w:jc w:val="both"/>
      </w:pPr>
      <w:r>
        <w:rPr>
          <w:rFonts w:ascii="Times New Roman"/>
          <w:b w:val="false"/>
          <w:i w:val="false"/>
          <w:color w:val="000000"/>
          <w:sz w:val="28"/>
        </w:rPr>
        <w:t>
       3) клиенттердің операцияларын және қызметтерін күдікті деп тану туралы шешімдер қабылдау;</w:t>
      </w:r>
    </w:p>
    <w:bookmarkEnd w:id="56"/>
    <w:bookmarkStart w:name="z63" w:id="57"/>
    <w:p>
      <w:pPr>
        <w:spacing w:after="0"/>
        <w:ind w:left="0"/>
        <w:jc w:val="both"/>
      </w:pPr>
      <w:r>
        <w:rPr>
          <w:rFonts w:ascii="Times New Roman"/>
          <w:b w:val="false"/>
          <w:i w:val="false"/>
          <w:color w:val="000000"/>
          <w:sz w:val="28"/>
        </w:rPr>
        <w:t>
       4) клиенттердің операцияларын және қызметтерін КЖ, ТҚ, ЖҚҚТҚҚІ заңдастыру типологияларына, схемалары мен тәсілдеріне сәйкес келетін сипаттамалары бар операцияларға күрделі, ерекше ірі және басқа да ерекше операцияларға және қызметтерге жатқызу туралы шешімдер қабылдау;</w:t>
      </w:r>
    </w:p>
    <w:bookmarkEnd w:id="57"/>
    <w:bookmarkStart w:name="z64" w:id="58"/>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мен қызметтер туралы ақпаратты уәкілетті органға жіберу қажеттігі туралы шешімдер қабылдау;</w:t>
      </w:r>
    </w:p>
    <w:bookmarkEnd w:id="58"/>
    <w:bookmarkStart w:name="z65" w:id="59"/>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bookmarkEnd w:id="59"/>
    <w:bookmarkStart w:name="z66" w:id="60"/>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bookmarkEnd w:id="60"/>
    <w:bookmarkStart w:name="z67" w:id="61"/>
    <w:p>
      <w:pPr>
        <w:spacing w:after="0"/>
        <w:ind w:left="0"/>
        <w:jc w:val="both"/>
      </w:pPr>
      <w:r>
        <w:rPr>
          <w:rFonts w:ascii="Times New Roman"/>
          <w:b w:val="false"/>
          <w:i w:val="false"/>
          <w:color w:val="000000"/>
          <w:sz w:val="28"/>
        </w:rPr>
        <w:t>
      8) клиенттің және (немесе) оның өкілінің және бенефициарлық меншік иесінің операциясына және қызметіне қатысты қабылданған шешімдерді құжаттамалық тіркеу;</w:t>
      </w:r>
    </w:p>
    <w:bookmarkEnd w:id="61"/>
    <w:bookmarkStart w:name="z68" w:id="62"/>
    <w:p>
      <w:pPr>
        <w:spacing w:after="0"/>
        <w:ind w:left="0"/>
        <w:jc w:val="both"/>
      </w:pPr>
      <w:r>
        <w:rPr>
          <w:rFonts w:ascii="Times New Roman"/>
          <w:b w:val="false"/>
          <w:i w:val="false"/>
          <w:color w:val="000000"/>
          <w:sz w:val="28"/>
        </w:rPr>
        <w:t>
      9) Қағидаларды іске асыру нәтижесінде алынған деректер негізінде клиент дерекнамасын қалыптастыру;</w:t>
      </w:r>
    </w:p>
    <w:bookmarkEnd w:id="62"/>
    <w:bookmarkStart w:name="z69" w:id="63"/>
    <w:p>
      <w:pPr>
        <w:spacing w:after="0"/>
        <w:ind w:left="0"/>
        <w:jc w:val="both"/>
      </w:pPr>
      <w:r>
        <w:rPr>
          <w:rFonts w:ascii="Times New Roman"/>
          <w:b w:val="false"/>
          <w:i w:val="false"/>
          <w:color w:val="000000"/>
          <w:sz w:val="28"/>
        </w:rPr>
        <w:t>
      10) анықталған Қағидалардың бұзушылықтары туралы Субъект басшысын хабардар ету;</w:t>
      </w:r>
    </w:p>
    <w:bookmarkEnd w:id="63"/>
    <w:bookmarkStart w:name="z70" w:id="64"/>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bookmarkEnd w:id="64"/>
    <w:bookmarkStart w:name="z71" w:id="65"/>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bookmarkEnd w:id="65"/>
    <w:bookmarkStart w:name="z72" w:id="66"/>
    <w:p>
      <w:pPr>
        <w:spacing w:after="0"/>
        <w:ind w:left="0"/>
        <w:jc w:val="both"/>
      </w:pPr>
      <w:r>
        <w:rPr>
          <w:rFonts w:ascii="Times New Roman"/>
          <w:b w:val="false"/>
          <w:i w:val="false"/>
          <w:color w:val="000000"/>
          <w:sz w:val="28"/>
        </w:rPr>
        <w:t>
      13) КЖ, ТҚ, ЖҚҚТҚҚІ туралы заңнаманың орындалуын бақылауды жүзеге асыру үшін уәкілетті органға ақпарат ұсыну;</w:t>
      </w:r>
    </w:p>
    <w:bookmarkEnd w:id="66"/>
    <w:bookmarkStart w:name="z73" w:id="67"/>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w:t>
      </w:r>
    </w:p>
    <w:bookmarkEnd w:id="67"/>
    <w:bookmarkStart w:name="z74" w:id="68"/>
    <w:p>
      <w:pPr>
        <w:spacing w:after="0"/>
        <w:ind w:left="0"/>
        <w:jc w:val="both"/>
      </w:pPr>
      <w:r>
        <w:rPr>
          <w:rFonts w:ascii="Times New Roman"/>
          <w:b w:val="false"/>
          <w:i w:val="false"/>
          <w:color w:val="000000"/>
          <w:sz w:val="28"/>
        </w:rPr>
        <w:t>
      15) Қағидаларды іске асыру нәтижелері және Субъект басшысына есептер қалыптастыру үшін КЖ, ТҚ, ЖҚҚТҚҚІ тәуекелдерін басқару және КЖ, ТҚ, ЖҚҚТҚҚІ ішкі бақылау жүйесін жақсарту бойынша ұсынылатын шаралар туралы ақпарат дайындау;</w:t>
      </w:r>
    </w:p>
    <w:bookmarkEnd w:id="68"/>
    <w:bookmarkStart w:name="z75" w:id="69"/>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w:t>
      </w:r>
    </w:p>
    <w:bookmarkEnd w:id="69"/>
    <w:bookmarkStart w:name="z76" w:id="70"/>
    <w:p>
      <w:pPr>
        <w:spacing w:after="0"/>
        <w:ind w:left="0"/>
        <w:jc w:val="both"/>
      </w:pPr>
      <w:r>
        <w:rPr>
          <w:rFonts w:ascii="Times New Roman"/>
          <w:b w:val="false"/>
          <w:i w:val="false"/>
          <w:color w:val="000000"/>
          <w:sz w:val="28"/>
        </w:rPr>
        <w:t>
      10. Жүктелген функцияларға сәйкес Субъектілер:</w:t>
      </w:r>
    </w:p>
    <w:bookmarkEnd w:id="70"/>
    <w:bookmarkStart w:name="z77" w:id="71"/>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bookmarkEnd w:id="71"/>
    <w:bookmarkStart w:name="z78" w:id="72"/>
    <w:p>
      <w:pPr>
        <w:spacing w:after="0"/>
        <w:ind w:left="0"/>
        <w:jc w:val="both"/>
      </w:pPr>
      <w:r>
        <w:rPr>
          <w:rFonts w:ascii="Times New Roman"/>
          <w:b w:val="false"/>
          <w:i w:val="false"/>
          <w:color w:val="000000"/>
          <w:sz w:val="28"/>
        </w:rPr>
        <w:t>
      2) Қазақстан Республикасының КЖ, ТҚ, ЖҚҚТҚҚІ туралы заңнамасының орындалуын бақылауды жүзеге асыру үшін тиісті мемлекеттік органдарға ақпарат береді;</w:t>
      </w:r>
    </w:p>
    <w:bookmarkEnd w:id="72"/>
    <w:bookmarkStart w:name="z79" w:id="73"/>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10-бабының</w:t>
      </w:r>
      <w:r>
        <w:rPr>
          <w:rFonts w:ascii="Times New Roman"/>
          <w:b w:val="false"/>
          <w:i w:val="false"/>
          <w:color w:val="000000"/>
          <w:sz w:val="28"/>
        </w:rPr>
        <w:t xml:space="preserve"> 3-1-тармағына сәйкес уәкілетті органға оның сұрау салуы бойынша қажетті ақпаратты, мәліметтер мен құжаттарды ұсынады.</w:t>
      </w:r>
    </w:p>
    <w:bookmarkEnd w:id="73"/>
    <w:bookmarkStart w:name="z80" w:id="74"/>
    <w:p>
      <w:pPr>
        <w:spacing w:after="0"/>
        <w:ind w:left="0"/>
        <w:jc w:val="both"/>
      </w:pPr>
      <w:r>
        <w:rPr>
          <w:rFonts w:ascii="Times New Roman"/>
          <w:b w:val="false"/>
          <w:i w:val="false"/>
          <w:color w:val="000000"/>
          <w:sz w:val="28"/>
        </w:rPr>
        <w:t>
      Субъектілерге КЖ, ТҚ, ЖҚҚТҚҚІ бойынша жауапты қызметкердің немесе бөлімшенің қосымша функцияларын және өкілеттіктерін қосуға рұқсат етіледі.</w:t>
      </w:r>
    </w:p>
    <w:bookmarkEnd w:id="74"/>
    <w:bookmarkStart w:name="z81" w:id="75"/>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11-бабының</w:t>
      </w:r>
      <w:r>
        <w:rPr>
          <w:rFonts w:ascii="Times New Roman"/>
          <w:b w:val="false"/>
          <w:i w:val="false"/>
          <w:color w:val="000000"/>
          <w:sz w:val="28"/>
        </w:rPr>
        <w:t xml:space="preserve"> 5-тармағына сәйкес клиенттерді ақшамен және (немесе) өзге мүлікпен жасалатын операцияларды тоқтату бойынша қабылданған шаралар туралы, іскерлік қатынастарды орнатудан бас тарту туралы, сондай-ақ ақшамен және (немесе) өзге мүлікпен жасалатын операцияларды жүргізуден бас тарту туралы хабардар етуді қоспағанда, клиенттерді және өзге тұлғаларды осындай клиенттерге және өзге де тұлғаларға қатысты қабылданатын КЖ, ТҚ, ЖҚҚТҚҚІ бойынша шаралар туралы хабардар етуге тыйым салынады.</w:t>
      </w:r>
    </w:p>
    <w:bookmarkEnd w:id="75"/>
    <w:bookmarkStart w:name="z82" w:id="76"/>
    <w:p>
      <w:pPr>
        <w:spacing w:after="0"/>
        <w:ind w:left="0"/>
        <w:jc w:val="both"/>
      </w:pPr>
      <w:r>
        <w:rPr>
          <w:rFonts w:ascii="Times New Roman"/>
          <w:b w:val="false"/>
          <w:i w:val="false"/>
          <w:color w:val="000000"/>
          <w:sz w:val="28"/>
        </w:rPr>
        <w:t xml:space="preserve">
      12. Пошта операторларының филиалдарында, өкілдіктерінде және өзге де оқшауланған құрылымдық бөлімшелерінде осы Талаптардың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функциялар мен өкілеттіктер толық немесе ішінара жүктелген қызметкерлер болған кезде, мұндай қызметкерлердің КЖ, ТҚ, ЖҚҚТҚҚІ мәселелері бойынша қызметін үйлестіруді жауапты қызметкер жүзеге асырады.</w:t>
      </w:r>
    </w:p>
    <w:bookmarkEnd w:id="76"/>
    <w:bookmarkStart w:name="z83" w:id="77"/>
    <w:p>
      <w:pPr>
        <w:spacing w:after="0"/>
        <w:ind w:left="0"/>
        <w:jc w:val="left"/>
      </w:pPr>
      <w:r>
        <w:rPr>
          <w:rFonts w:ascii="Times New Roman"/>
          <w:b/>
          <w:i w:val="false"/>
          <w:color w:val="000000"/>
        </w:rPr>
        <w:t xml:space="preserve"> 3-тарау. КЖ, ТҚ, ЖҚҚТҚҚІ заңдастыру тәуекелдерін басқару бағдарламасы</w:t>
      </w:r>
    </w:p>
    <w:bookmarkEnd w:id="77"/>
    <w:bookmarkStart w:name="z84" w:id="78"/>
    <w:p>
      <w:pPr>
        <w:spacing w:after="0"/>
        <w:ind w:left="0"/>
        <w:jc w:val="both"/>
      </w:pPr>
      <w:r>
        <w:rPr>
          <w:rFonts w:ascii="Times New Roman"/>
          <w:b w:val="false"/>
          <w:i w:val="false"/>
          <w:color w:val="000000"/>
          <w:sz w:val="28"/>
        </w:rPr>
        <w:t>
      13. КЖ, ТҚ, ЖҚҚТҚҚІ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 ТҚ, ЖҚҚТҚҚІ заңдастыру тәуекелдерін басқару бағдарламасын әзірлейді.</w:t>
      </w:r>
    </w:p>
    <w:bookmarkEnd w:id="78"/>
    <w:bookmarkStart w:name="z85" w:id="79"/>
    <w:p>
      <w:pPr>
        <w:spacing w:after="0"/>
        <w:ind w:left="0"/>
        <w:jc w:val="both"/>
      </w:pPr>
      <w:r>
        <w:rPr>
          <w:rFonts w:ascii="Times New Roman"/>
          <w:b w:val="false"/>
          <w:i w:val="false"/>
          <w:color w:val="000000"/>
          <w:sz w:val="28"/>
        </w:rPr>
        <w:t>
      КЖ, ТҚ, ЖҚҚТҚҚІ заңдастыру тәуекелдерін басқару бағдарламасы мыналарды қамтиды, бірақ онымен шектелмейді:</w:t>
      </w:r>
    </w:p>
    <w:bookmarkEnd w:id="79"/>
    <w:bookmarkStart w:name="z86" w:id="80"/>
    <w:p>
      <w:pPr>
        <w:spacing w:after="0"/>
        <w:ind w:left="0"/>
        <w:jc w:val="both"/>
      </w:pPr>
      <w:r>
        <w:rPr>
          <w:rFonts w:ascii="Times New Roman"/>
          <w:b w:val="false"/>
          <w:i w:val="false"/>
          <w:color w:val="000000"/>
          <w:sz w:val="28"/>
        </w:rPr>
        <w:t>
      1) Субъектінің КЖ, ТҚ, ЖҚҚТҚҚІ заңдастыру тәуекелдерін басқаруды ұйымдастыру тәртібі, оның ішінде оның құрылымдық бөлімшелері (бар болса) бөлінісінде;</w:t>
      </w:r>
    </w:p>
    <w:bookmarkEnd w:id="80"/>
    <w:bookmarkStart w:name="z87" w:id="81"/>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 ТҚ, ЖҚҚТҚҚІ заңдастыру тәуекелдеріне ұшырау дәрежесіне қатысты тәуекелдердің негізгі санаттарын (клиенттің түрі, елдік тәуекел және көрсетілетін қызметтердің, өнімдердің тәуекелі және (немесе) оны ұсыну тәсілі бойынша) ескере отырып, КЖ, ТҚ, ЖҚҚТҚҚІ тәуекелдерін бағалау әдістемесін;</w:t>
      </w:r>
    </w:p>
    <w:bookmarkEnd w:id="81"/>
    <w:bookmarkStart w:name="z88" w:id="82"/>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 ТҚ, ЖҚҚТҚҚІ заңдастыру тәуекелдеріне ұшырау дәрежесіне тұрақты мониторингті, талдауды және бақылауды жүзеге асыру тәртібі;</w:t>
      </w:r>
    </w:p>
    <w:bookmarkEnd w:id="82"/>
    <w:bookmarkStart w:name="z89" w:id="83"/>
    <w:p>
      <w:pPr>
        <w:spacing w:after="0"/>
        <w:ind w:left="0"/>
        <w:jc w:val="both"/>
      </w:pPr>
      <w:r>
        <w:rPr>
          <w:rFonts w:ascii="Times New Roman"/>
          <w:b w:val="false"/>
          <w:i w:val="false"/>
          <w:color w:val="000000"/>
          <w:sz w:val="28"/>
        </w:rPr>
        <w:t>
      4) клиенттердің тәуекелдер деңгейлерін қайта қарау үшін беру тәртібін, мерзімдері мен негіздерін қамтиды.</w:t>
      </w:r>
    </w:p>
    <w:bookmarkEnd w:id="83"/>
    <w:bookmarkStart w:name="z90" w:id="84"/>
    <w:p>
      <w:pPr>
        <w:spacing w:after="0"/>
        <w:ind w:left="0"/>
        <w:jc w:val="both"/>
      </w:pPr>
      <w:r>
        <w:rPr>
          <w:rFonts w:ascii="Times New Roman"/>
          <w:b w:val="false"/>
          <w:i w:val="false"/>
          <w:color w:val="000000"/>
          <w:sz w:val="28"/>
        </w:rPr>
        <w:t>
      Субъектілер жыл сайынғы негізде КЖ, ТҚ, ЖҚҚТҚҚІ заңдастыру тәуекелдерін бағалау есебіндегі ақпаратты және тәуекелдердің ерекше санаттарын ескере отырып, КЖ, ТҚ, ЖҚҚТҚҚІ заңдастыру тәуекелдеріне Субъектілер қызметтерінің ұшырағыштық дәрежесін бағалауды жүзеге асырады: клиенттердің түрлері бойынша тәуекел, елдік (географиялық) тәуекел, көрсетілетін қызметтің және (немесе) оны ұсыну тәсілінің тәуекелі.</w:t>
      </w:r>
    </w:p>
    <w:bookmarkEnd w:id="84"/>
    <w:bookmarkStart w:name="z91" w:id="85"/>
    <w:p>
      <w:pPr>
        <w:spacing w:after="0"/>
        <w:ind w:left="0"/>
        <w:jc w:val="both"/>
      </w:pPr>
      <w:r>
        <w:rPr>
          <w:rFonts w:ascii="Times New Roman"/>
          <w:b w:val="false"/>
          <w:i w:val="false"/>
          <w:color w:val="000000"/>
          <w:sz w:val="28"/>
        </w:rPr>
        <w:t>
      Субъектілер қызметтерінің (өнімдерінің) КЖ, ТҚ, ЖҚҚТҚҚІ заңдастыру тәуекелдеріне ұшырау дәрежесін бағалау клиенттердің операцияларын және қызметтерін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bookmarkEnd w:id="85"/>
    <w:bookmarkStart w:name="z92" w:id="86"/>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талап етуі бойынша ұсынылады.</w:t>
      </w:r>
    </w:p>
    <w:bookmarkEnd w:id="86"/>
    <w:bookmarkStart w:name="z93" w:id="87"/>
    <w:p>
      <w:pPr>
        <w:spacing w:after="0"/>
        <w:ind w:left="0"/>
        <w:jc w:val="both"/>
      </w:pPr>
      <w:r>
        <w:rPr>
          <w:rFonts w:ascii="Times New Roman"/>
          <w:b w:val="false"/>
          <w:i w:val="false"/>
          <w:color w:val="000000"/>
          <w:sz w:val="28"/>
        </w:rPr>
        <w:t>
      14. Мәртебесі және (немесе) қызметі КЖ, ТҚ, ЖҚҚТҚҚІ заңдастыру тәуекелін арттыратын клиенттердің түрлеріне жатады, бірақ олармен шектелмейді:</w:t>
      </w:r>
    </w:p>
    <w:bookmarkEnd w:id="87"/>
    <w:bookmarkStart w:name="z94" w:id="88"/>
    <w:p>
      <w:pPr>
        <w:spacing w:after="0"/>
        <w:ind w:left="0"/>
        <w:jc w:val="both"/>
      </w:pPr>
      <w:r>
        <w:rPr>
          <w:rFonts w:ascii="Times New Roman"/>
          <w:b w:val="false"/>
          <w:i w:val="false"/>
          <w:color w:val="000000"/>
          <w:sz w:val="28"/>
        </w:rPr>
        <w:t>
      1) жария лауазымды адамдар, олардың жұбайы (зайыбы) менменшік иесі иеленушілері болып табылатын заңды тұлғалар;</w:t>
      </w:r>
    </w:p>
    <w:bookmarkEnd w:id="88"/>
    <w:bookmarkStart w:name="z95" w:id="89"/>
    <w:p>
      <w:pPr>
        <w:spacing w:after="0"/>
        <w:ind w:left="0"/>
        <w:jc w:val="both"/>
      </w:pPr>
      <w:r>
        <w:rPr>
          <w:rFonts w:ascii="Times New Roman"/>
          <w:b w:val="false"/>
          <w:i w:val="false"/>
          <w:color w:val="000000"/>
          <w:sz w:val="28"/>
        </w:rPr>
        <w:t>
      2) азаматтығы жоқ адамдар;</w:t>
      </w:r>
    </w:p>
    <w:bookmarkEnd w:id="89"/>
    <w:bookmarkStart w:name="z96" w:id="90"/>
    <w:p>
      <w:pPr>
        <w:spacing w:after="0"/>
        <w:ind w:left="0"/>
        <w:jc w:val="both"/>
      </w:pPr>
      <w:r>
        <w:rPr>
          <w:rFonts w:ascii="Times New Roman"/>
          <w:b w:val="false"/>
          <w:i w:val="false"/>
          <w:color w:val="000000"/>
          <w:sz w:val="28"/>
        </w:rPr>
        <w:t>
      3) Қазақстан Республикасында тіркелген немесе тұратын мекенжайы жоқ Қазақстан Республикасының азаматтары;</w:t>
      </w:r>
    </w:p>
    <w:bookmarkEnd w:id="90"/>
    <w:bookmarkStart w:name="z97" w:id="91"/>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 енгізілген ұйымдар мен адамдар, сондай-ақ аталған адамдардың бенефициарлық меншік иелері;</w:t>
      </w:r>
    </w:p>
    <w:bookmarkEnd w:id="91"/>
    <w:bookmarkStart w:name="z98" w:id="92"/>
    <w:p>
      <w:pPr>
        <w:spacing w:after="0"/>
        <w:ind w:left="0"/>
        <w:jc w:val="both"/>
      </w:pPr>
      <w:r>
        <w:rPr>
          <w:rFonts w:ascii="Times New Roman"/>
          <w:b w:val="false"/>
          <w:i w:val="false"/>
          <w:color w:val="000000"/>
          <w:sz w:val="28"/>
        </w:rPr>
        <w:t>
      Тізім және Тізбе уәкілетті органның ресми интернет-ресурсында орналастырылады.</w:t>
      </w:r>
    </w:p>
    <w:bookmarkEnd w:id="92"/>
    <w:bookmarkStart w:name="z99" w:id="93"/>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bookmarkEnd w:id="93"/>
    <w:bookmarkStart w:name="z100" w:id="94"/>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94"/>
    <w:bookmarkStart w:name="z101" w:id="95"/>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bookmarkEnd w:id="95"/>
    <w:bookmarkStart w:name="z102" w:id="96"/>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bookmarkEnd w:id="96"/>
    <w:bookmarkStart w:name="z103" w:id="97"/>
    <w:p>
      <w:pPr>
        <w:spacing w:after="0"/>
        <w:ind w:left="0"/>
        <w:jc w:val="both"/>
      </w:pPr>
      <w:r>
        <w:rPr>
          <w:rFonts w:ascii="Times New Roman"/>
          <w:b w:val="false"/>
          <w:i w:val="false"/>
          <w:color w:val="000000"/>
          <w:sz w:val="28"/>
        </w:rPr>
        <w:t>
      9) өзіне қатысты Субъект бұрын күдік келтірген клиент;</w:t>
      </w:r>
    </w:p>
    <w:bookmarkEnd w:id="97"/>
    <w:bookmarkStart w:name="z104" w:id="98"/>
    <w:p>
      <w:pPr>
        <w:spacing w:after="0"/>
        <w:ind w:left="0"/>
        <w:jc w:val="both"/>
      </w:pPr>
      <w:r>
        <w:rPr>
          <w:rFonts w:ascii="Times New Roman"/>
          <w:b w:val="false"/>
          <w:i w:val="false"/>
          <w:color w:val="000000"/>
          <w:sz w:val="28"/>
        </w:rPr>
        <w:t>
      10) клиент және (немесе) оның өкілі, сондай-ақ бенефициарлық меншік иесі Заңда көзделген клиентті және (немесе) оның өкілін, сондай-ақ бенефициарлық меншік иесін тексерудің тиісінше тексеру рәсімдерінен жалтаруға бағытталған іс-әрекеттерді жасайды;</w:t>
      </w:r>
    </w:p>
    <w:bookmarkEnd w:id="98"/>
    <w:bookmarkStart w:name="z105" w:id="99"/>
    <w:p>
      <w:pPr>
        <w:spacing w:after="0"/>
        <w:ind w:left="0"/>
        <w:jc w:val="both"/>
      </w:pPr>
      <w:r>
        <w:rPr>
          <w:rFonts w:ascii="Times New Roman"/>
          <w:b w:val="false"/>
          <w:i w:val="false"/>
          <w:color w:val="000000"/>
          <w:sz w:val="28"/>
        </w:rPr>
        <w:t>
      11) сыбайлас жемқорлықтың немесе қылмыстық әрекеттің деңгейі жоғары болған жағдайларда жол беріледі.</w:t>
      </w:r>
    </w:p>
    <w:bookmarkEnd w:id="99"/>
    <w:bookmarkStart w:name="z106" w:id="100"/>
    <w:p>
      <w:pPr>
        <w:spacing w:after="0"/>
        <w:ind w:left="0"/>
        <w:jc w:val="both"/>
      </w:pPr>
      <w:r>
        <w:rPr>
          <w:rFonts w:ascii="Times New Roman"/>
          <w:b w:val="false"/>
          <w:i w:val="false"/>
          <w:color w:val="000000"/>
          <w:sz w:val="28"/>
        </w:rPr>
        <w:t>
      15. Мәртебесі және (немесе) қызметі КЖ, ТҚ, ЖҚҚТҚҚІ заңдастыру тәуекелін төмендететін клиенттердің түрлері мыналарды қамтиды, бірақ олармен шектелмейді:</w:t>
      </w:r>
    </w:p>
    <w:bookmarkEnd w:id="100"/>
    <w:bookmarkStart w:name="z107" w:id="101"/>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bookmarkEnd w:id="101"/>
    <w:bookmarkStart w:name="z108" w:id="102"/>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bookmarkEnd w:id="102"/>
    <w:bookmarkStart w:name="z109" w:id="103"/>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bookmarkEnd w:id="103"/>
    <w:bookmarkStart w:name="z110" w:id="104"/>
    <w:p>
      <w:pPr>
        <w:spacing w:after="0"/>
        <w:ind w:left="0"/>
        <w:jc w:val="both"/>
      </w:pPr>
      <w:r>
        <w:rPr>
          <w:rFonts w:ascii="Times New Roman"/>
          <w:b w:val="false"/>
          <w:i w:val="false"/>
          <w:color w:val="000000"/>
          <w:sz w:val="28"/>
        </w:rPr>
        <w:t>
      4)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bookmarkEnd w:id="104"/>
    <w:bookmarkStart w:name="z111" w:id="105"/>
    <w:p>
      <w:pPr>
        <w:spacing w:after="0"/>
        <w:ind w:left="0"/>
        <w:jc w:val="both"/>
      </w:pPr>
      <w:r>
        <w:rPr>
          <w:rFonts w:ascii="Times New Roman"/>
          <w:b w:val="false"/>
          <w:i w:val="false"/>
          <w:color w:val="000000"/>
          <w:sz w:val="28"/>
        </w:rPr>
        <w:t>
      16.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105"/>
    <w:bookmarkStart w:name="z112" w:id="106"/>
    <w:p>
      <w:pPr>
        <w:spacing w:after="0"/>
        <w:ind w:left="0"/>
        <w:jc w:val="both"/>
      </w:pPr>
      <w:r>
        <w:rPr>
          <w:rFonts w:ascii="Times New Roman"/>
          <w:b w:val="false"/>
          <w:i w:val="false"/>
          <w:color w:val="000000"/>
          <w:sz w:val="28"/>
        </w:rPr>
        <w:t>
      Операциялары КЖ, ТҚ, ЖҚҚТҚҚІ заңдастыру тәуекелін арттыратын шет мемлекеттер мыналарды қамтиды, бірақ олармен шектелмейді:</w:t>
      </w:r>
    </w:p>
    <w:bookmarkEnd w:id="106"/>
    <w:bookmarkStart w:name="z113" w:id="107"/>
    <w:p>
      <w:pPr>
        <w:spacing w:after="0"/>
        <w:ind w:left="0"/>
        <w:jc w:val="both"/>
      </w:pPr>
      <w:r>
        <w:rPr>
          <w:rFonts w:ascii="Times New Roman"/>
          <w:b w:val="false"/>
          <w:i w:val="false"/>
          <w:color w:val="000000"/>
          <w:sz w:val="28"/>
        </w:rPr>
        <w:t>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bookmarkEnd w:id="107"/>
    <w:bookmarkStart w:name="z114" w:id="108"/>
    <w:p>
      <w:pPr>
        <w:spacing w:after="0"/>
        <w:ind w:left="0"/>
        <w:jc w:val="both"/>
      </w:pPr>
      <w:r>
        <w:rPr>
          <w:rFonts w:ascii="Times New Roman"/>
          <w:b w:val="false"/>
          <w:i w:val="false"/>
          <w:color w:val="000000"/>
          <w:sz w:val="28"/>
        </w:rPr>
        <w:t>
      БҰҰ Қауіпсіздік Кеңесінің қарарларымен қабылданған халықаралық санкциялар (эмбарго) қолданылатын шет мемлекеттер (аумақтар);</w:t>
      </w:r>
    </w:p>
    <w:bookmarkEnd w:id="108"/>
    <w:bookmarkStart w:name="z115" w:id="109"/>
    <w:p>
      <w:pPr>
        <w:spacing w:after="0"/>
        <w:ind w:left="0"/>
        <w:jc w:val="both"/>
      </w:pPr>
      <w:r>
        <w:rPr>
          <w:rFonts w:ascii="Times New Roman"/>
          <w:b w:val="false"/>
          <w:i w:val="false"/>
          <w:color w:val="000000"/>
          <w:sz w:val="28"/>
        </w:rPr>
        <w:t xml:space="preserve">
      "Банктік және сақтандыру қызметінің, бағалы қағаздар рыногына кәсіби қатысушылардың қызметінің және бағалы қағаздар рыногындағы лицензияланатын өзге де қызмет түрлерінің, акционерлік инвестициялық қорлар қызметінің және микроқаржы қызметін жүзеге асыратын ұйымдар қызметінің мақсаттары үшін офшорлық аймақтардың тізбесін белгілеу туралы" Қазақстан Республикасы Қаржы нарығын реттеу және дамыту агенттігінің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тіркелген) сәйкес офшорлық аймақтар тізбесіне енгізілген шет мемлекеттер (аумақтар);</w:t>
      </w:r>
    </w:p>
    <w:bookmarkEnd w:id="109"/>
    <w:bookmarkStart w:name="z116" w:id="110"/>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 ТҚ, ЖҚҚТҚҚІ заңдастырудың жоғары тәуекелін білдіретін Субъектілер ретінде айқындалған шет мемлекеттер (аумақтар).</w:t>
      </w:r>
    </w:p>
    <w:bookmarkEnd w:id="110"/>
    <w:bookmarkStart w:name="z117" w:id="111"/>
    <w:p>
      <w:pPr>
        <w:spacing w:after="0"/>
        <w:ind w:left="0"/>
        <w:jc w:val="both"/>
      </w:pPr>
      <w:r>
        <w:rPr>
          <w:rFonts w:ascii="Times New Roman"/>
          <w:b w:val="false"/>
          <w:i w:val="false"/>
          <w:color w:val="000000"/>
          <w:sz w:val="28"/>
        </w:rPr>
        <w:t>
      БҰҰ-ның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bookmarkEnd w:id="111"/>
    <w:bookmarkStart w:name="z118" w:id="112"/>
    <w:p>
      <w:pPr>
        <w:spacing w:after="0"/>
        <w:ind w:left="0"/>
        <w:jc w:val="both"/>
      </w:pPr>
      <w:r>
        <w:rPr>
          <w:rFonts w:ascii="Times New Roman"/>
          <w:b w:val="false"/>
          <w:i w:val="false"/>
          <w:color w:val="000000"/>
          <w:sz w:val="28"/>
        </w:rPr>
        <w:t>
      17. Операциялары КЖ, ТҚ, ЖҚҚТҚҚІ заңдастыру тәуекелін төмендететін шетел мемлекеттері мыналарды қамтиды, бірақ олармен шектелмейді:</w:t>
      </w:r>
    </w:p>
    <w:bookmarkEnd w:id="112"/>
    <w:bookmarkStart w:name="z119" w:id="113"/>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 ТҚ, ЖҚҚТҚҚІ тиімді жүйесі бар шет мемлекеттер (аумақтар).</w:t>
      </w:r>
    </w:p>
    <w:bookmarkEnd w:id="113"/>
    <w:bookmarkStart w:name="z120" w:id="114"/>
    <w:p>
      <w:pPr>
        <w:spacing w:after="0"/>
        <w:ind w:left="0"/>
        <w:jc w:val="both"/>
      </w:pPr>
      <w:r>
        <w:rPr>
          <w:rFonts w:ascii="Times New Roman"/>
          <w:b w:val="false"/>
          <w:i w:val="false"/>
          <w:color w:val="000000"/>
          <w:sz w:val="28"/>
        </w:rPr>
        <w:t>
      18. КЖ, ТҚ, ЖҚҚТҚҚІ заңдастыру тәуекелін арттыратын Субъектілердің қызметтеріне (өнімдеріне) мыналар кіреді, бірақ олармен шектелмейді:</w:t>
      </w:r>
    </w:p>
    <w:bookmarkEnd w:id="114"/>
    <w:bookmarkStart w:name="z121" w:id="115"/>
    <w:p>
      <w:pPr>
        <w:spacing w:after="0"/>
        <w:ind w:left="0"/>
        <w:jc w:val="both"/>
      </w:pPr>
      <w:r>
        <w:rPr>
          <w:rFonts w:ascii="Times New Roman"/>
          <w:b w:val="false"/>
          <w:i w:val="false"/>
          <w:color w:val="000000"/>
          <w:sz w:val="28"/>
        </w:rPr>
        <w:t>
      шекті мәннен асатын ақшамен және (немесе) мүлікпен операция;</w:t>
      </w:r>
    </w:p>
    <w:bookmarkEnd w:id="115"/>
    <w:bookmarkStart w:name="z122" w:id="116"/>
    <w:p>
      <w:pPr>
        <w:spacing w:after="0"/>
        <w:ind w:left="0"/>
        <w:jc w:val="both"/>
      </w:pPr>
      <w:r>
        <w:rPr>
          <w:rFonts w:ascii="Times New Roman"/>
          <w:b w:val="false"/>
          <w:i w:val="false"/>
          <w:color w:val="000000"/>
          <w:sz w:val="28"/>
        </w:rPr>
        <w:t>
      клиентпен іскерлік қатынастар ерекше жағдайларда жүзеге асырылады (мысалы, субъект пен клиент арасындағы түсініксіз географиялық қашықтық);</w:t>
      </w:r>
    </w:p>
    <w:bookmarkEnd w:id="116"/>
    <w:bookmarkStart w:name="z123" w:id="117"/>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операция жасау;</w:t>
      </w:r>
    </w:p>
    <w:bookmarkEnd w:id="117"/>
    <w:bookmarkStart w:name="z124" w:id="118"/>
    <w:p>
      <w:pPr>
        <w:spacing w:after="0"/>
        <w:ind w:left="0"/>
        <w:jc w:val="both"/>
      </w:pPr>
      <w:r>
        <w:rPr>
          <w:rFonts w:ascii="Times New Roman"/>
          <w:b w:val="false"/>
          <w:i w:val="false"/>
          <w:color w:val="000000"/>
          <w:sz w:val="28"/>
        </w:rPr>
        <w:t>
      қолма-қол есеп айырысуды қоса алғанда, жасырын банк шоттарына немесе жасырын, ойдан шығарылған есімдерді пайдалануға байланысты операциялар жасау;</w:t>
      </w:r>
    </w:p>
    <w:bookmarkEnd w:id="118"/>
    <w:bookmarkStart w:name="z125" w:id="119"/>
    <w:p>
      <w:pPr>
        <w:spacing w:after="0"/>
        <w:ind w:left="0"/>
        <w:jc w:val="both"/>
      </w:pPr>
      <w:r>
        <w:rPr>
          <w:rFonts w:ascii="Times New Roman"/>
          <w:b w:val="false"/>
          <w:i w:val="false"/>
          <w:color w:val="000000"/>
          <w:sz w:val="28"/>
        </w:rPr>
        <w:t>
      экономикалық мағынасы немесе құқықтық мақсаты жоқ операцияларды жасау;</w:t>
      </w:r>
    </w:p>
    <w:bookmarkEnd w:id="119"/>
    <w:bookmarkStart w:name="z126" w:id="120"/>
    <w:p>
      <w:pPr>
        <w:spacing w:after="0"/>
        <w:ind w:left="0"/>
        <w:jc w:val="both"/>
      </w:pPr>
      <w:r>
        <w:rPr>
          <w:rFonts w:ascii="Times New Roman"/>
          <w:b w:val="false"/>
          <w:i w:val="false"/>
          <w:color w:val="000000"/>
          <w:sz w:val="28"/>
        </w:rPr>
        <w:t>
      клиенттің өзіне тән емес жиілікпен немесе осы клиент үшін ерекше ірі сомаға операциялар жасауы.</w:t>
      </w:r>
    </w:p>
    <w:bookmarkEnd w:id="120"/>
    <w:bookmarkStart w:name="z127" w:id="121"/>
    <w:p>
      <w:pPr>
        <w:spacing w:after="0"/>
        <w:ind w:left="0"/>
        <w:jc w:val="both"/>
      </w:pPr>
      <w:r>
        <w:rPr>
          <w:rFonts w:ascii="Times New Roman"/>
          <w:b w:val="false"/>
          <w:i w:val="false"/>
          <w:color w:val="000000"/>
          <w:sz w:val="28"/>
        </w:rPr>
        <w:t>
      19. КЖ, ТҚ, ЖҚҚТҚҚІ заңдастыру тәуекелін арттыратын өнімді (қызметті) ұсыну тәсілдері мыналарды қамтиды, бірақ олармен шектелмейді:</w:t>
      </w:r>
    </w:p>
    <w:bookmarkEnd w:id="121"/>
    <w:bookmarkStart w:name="z128" w:id="122"/>
    <w:p>
      <w:pPr>
        <w:spacing w:after="0"/>
        <w:ind w:left="0"/>
        <w:jc w:val="both"/>
      </w:pPr>
      <w:r>
        <w:rPr>
          <w:rFonts w:ascii="Times New Roman"/>
          <w:b w:val="false"/>
          <w:i w:val="false"/>
          <w:color w:val="000000"/>
          <w:sz w:val="28"/>
        </w:rPr>
        <w:t>
      клиенттің және (немесе) оның өкілінің жеке қатысуынсыз операцияны жүзеге асыру;</w:t>
      </w:r>
    </w:p>
    <w:bookmarkEnd w:id="122"/>
    <w:bookmarkStart w:name="z129" w:id="123"/>
    <w:p>
      <w:pPr>
        <w:spacing w:after="0"/>
        <w:ind w:left="0"/>
        <w:jc w:val="both"/>
      </w:pPr>
      <w:r>
        <w:rPr>
          <w:rFonts w:ascii="Times New Roman"/>
          <w:b w:val="false"/>
          <w:i w:val="false"/>
          <w:color w:val="000000"/>
          <w:sz w:val="28"/>
        </w:rPr>
        <w:t>
      клиентке және (немесе) оның өкіліне, сондай-ақ бенефициарлық меншік иесіне қатысты тиісінше тексеру шараларын қолдану үшін үшінші тараптардың қызметтерін пайдалану.</w:t>
      </w:r>
    </w:p>
    <w:bookmarkEnd w:id="123"/>
    <w:bookmarkStart w:name="z130" w:id="124"/>
    <w:p>
      <w:pPr>
        <w:spacing w:after="0"/>
        <w:ind w:left="0"/>
        <w:jc w:val="both"/>
      </w:pPr>
      <w:r>
        <w:rPr>
          <w:rFonts w:ascii="Times New Roman"/>
          <w:b w:val="false"/>
          <w:i w:val="false"/>
          <w:color w:val="000000"/>
          <w:sz w:val="28"/>
        </w:rPr>
        <w:t>
      20. КЖ, ТҚ, ЖҚҚТҚҚІ заңдастыру тәуекелін төмендететін өнімді (қызметті) ұсыну тәсілдері мыналарды қамтиды, бірақ олармен шектелмейді:</w:t>
      </w:r>
    </w:p>
    <w:bookmarkEnd w:id="124"/>
    <w:bookmarkStart w:name="z131" w:id="125"/>
    <w:p>
      <w:pPr>
        <w:spacing w:after="0"/>
        <w:ind w:left="0"/>
        <w:jc w:val="both"/>
      </w:pPr>
      <w:r>
        <w:rPr>
          <w:rFonts w:ascii="Times New Roman"/>
          <w:b w:val="false"/>
          <w:i w:val="false"/>
          <w:color w:val="000000"/>
          <w:sz w:val="28"/>
        </w:rPr>
        <w:t>
      клиенттің жеке қатысуымен және (немесе) оның өкілімен операцияны жүзеге асыру.</w:t>
      </w:r>
    </w:p>
    <w:bookmarkEnd w:id="125"/>
    <w:bookmarkStart w:name="z132" w:id="126"/>
    <w:p>
      <w:pPr>
        <w:spacing w:after="0"/>
        <w:ind w:left="0"/>
        <w:jc w:val="both"/>
      </w:pPr>
      <w:r>
        <w:rPr>
          <w:rFonts w:ascii="Times New Roman"/>
          <w:b w:val="false"/>
          <w:i w:val="false"/>
          <w:color w:val="000000"/>
          <w:sz w:val="28"/>
        </w:rPr>
        <w:t>
      Субъектілердің уәкілетті органмен келісім бойынша қосымша тәуекел факторларын енгізуіне жол беріледі.</w:t>
      </w:r>
    </w:p>
    <w:bookmarkEnd w:id="126"/>
    <w:bookmarkStart w:name="z133" w:id="127"/>
    <w:p>
      <w:pPr>
        <w:spacing w:after="0"/>
        <w:ind w:left="0"/>
        <w:jc w:val="both"/>
      </w:pPr>
      <w:r>
        <w:rPr>
          <w:rFonts w:ascii="Times New Roman"/>
          <w:b w:val="false"/>
          <w:i w:val="false"/>
          <w:color w:val="000000"/>
          <w:sz w:val="28"/>
        </w:rPr>
        <w:t xml:space="preserve">
      21. КЖ, ТҚ, ЖҚҚТҚҚІ заңдастыру тәуекелдерін басқару бағдарламасын іске асыру шеңберінде Субъектілер осы Талаптардың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санаттар мен тәуекел факторларын, сондай-ақ Субъектілер белгілейтін тәуекелдердің санаттарын ескере отырып, клиенттерді сыныптау бойынша шаралар қабылдайды.</w:t>
      </w:r>
    </w:p>
    <w:bookmarkEnd w:id="127"/>
    <w:bookmarkStart w:name="z134" w:id="128"/>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және жоғары деген екі деңгейден кем емес тәуекел деңгейін айқындау шәкілі бойынша бағаланады.</w:t>
      </w:r>
    </w:p>
    <w:bookmarkEnd w:id="128"/>
    <w:bookmarkStart w:name="z135" w:id="129"/>
    <w:p>
      <w:pPr>
        <w:spacing w:after="0"/>
        <w:ind w:left="0"/>
        <w:jc w:val="both"/>
      </w:pPr>
      <w:r>
        <w:rPr>
          <w:rFonts w:ascii="Times New Roman"/>
          <w:b w:val="false"/>
          <w:i w:val="false"/>
          <w:color w:val="000000"/>
          <w:sz w:val="28"/>
        </w:rPr>
        <w:t>
      Осы Талаптардың 17-22-тармақтарында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bookmarkEnd w:id="129"/>
    <w:bookmarkStart w:name="z136" w:id="130"/>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bookmarkEnd w:id="130"/>
    <w:bookmarkStart w:name="z137" w:id="131"/>
    <w:p>
      <w:pPr>
        <w:spacing w:after="0"/>
        <w:ind w:left="0"/>
        <w:jc w:val="both"/>
      </w:pPr>
      <w:r>
        <w:rPr>
          <w:rFonts w:ascii="Times New Roman"/>
          <w:b w:val="false"/>
          <w:i w:val="false"/>
          <w:color w:val="000000"/>
          <w:sz w:val="28"/>
        </w:rPr>
        <w:t>
      22. Субъектілер КЖ, ТҚ, ЖҚҚТҚҚІ заңдастыру тәуекелдерін анықтайды және бағалайды:</w:t>
      </w:r>
    </w:p>
    <w:bookmarkEnd w:id="131"/>
    <w:bookmarkStart w:name="z138" w:id="132"/>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bookmarkEnd w:id="132"/>
    <w:bookmarkStart w:name="z139" w:id="133"/>
    <w:p>
      <w:pPr>
        <w:spacing w:after="0"/>
        <w:ind w:left="0"/>
        <w:jc w:val="both"/>
      </w:pPr>
      <w:r>
        <w:rPr>
          <w:rFonts w:ascii="Times New Roman"/>
          <w:b w:val="false"/>
          <w:i w:val="false"/>
          <w:color w:val="000000"/>
          <w:sz w:val="28"/>
        </w:rPr>
        <w:t>
      2) жаңа және бұрынан бар өнімдер үшін жаңа немесе дамып келе жатқан технологияларды пайдалану.</w:t>
      </w:r>
    </w:p>
    <w:bookmarkEnd w:id="133"/>
    <w:bookmarkStart w:name="z140" w:id="134"/>
    <w:p>
      <w:pPr>
        <w:spacing w:after="0"/>
        <w:ind w:left="0"/>
        <w:jc w:val="both"/>
      </w:pPr>
      <w:r>
        <w:rPr>
          <w:rFonts w:ascii="Times New Roman"/>
          <w:b w:val="false"/>
          <w:i w:val="false"/>
          <w:color w:val="000000"/>
          <w:sz w:val="28"/>
        </w:rPr>
        <w:t>
      КЖ, ТҚ, ЖҚҚТҚҚІ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End w:id="134"/>
    <w:bookmarkStart w:name="z141" w:id="135"/>
    <w:p>
      <w:pPr>
        <w:spacing w:after="0"/>
        <w:ind w:left="0"/>
        <w:jc w:val="left"/>
      </w:pPr>
      <w:r>
        <w:rPr>
          <w:rFonts w:ascii="Times New Roman"/>
          <w:b/>
          <w:i w:val="false"/>
          <w:color w:val="000000"/>
        </w:rPr>
        <w:t xml:space="preserve"> 4-тарау. Клиенттерді сәйкестендіру бағдарламасы</w:t>
      </w:r>
    </w:p>
    <w:bookmarkEnd w:id="135"/>
    <w:bookmarkStart w:name="z142" w:id="136"/>
    <w:p>
      <w:pPr>
        <w:spacing w:after="0"/>
        <w:ind w:left="0"/>
        <w:jc w:val="both"/>
      </w:pPr>
      <w:r>
        <w:rPr>
          <w:rFonts w:ascii="Times New Roman"/>
          <w:b w:val="false"/>
          <w:i w:val="false"/>
          <w:color w:val="000000"/>
          <w:sz w:val="28"/>
        </w:rPr>
        <w:t>
      23. Клиентті және (немесе) оның өкілі және бенефициарлық меншік иесін сәйкестендіру бағдарламасы Субъектілердің клиент және (немесе)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тіркеуден, сондай-ақ клиент және олардың өкілдері туралы Заңда көзделген мәліметтерді алу және тіркеу жөніндегі іс-шаралардан тұрады, мыналарды қамтиды, бірақ олармен шектелмейді:</w:t>
      </w:r>
    </w:p>
    <w:bookmarkEnd w:id="136"/>
    <w:bookmarkStart w:name="z143" w:id="137"/>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bookmarkEnd w:id="137"/>
    <w:bookmarkStart w:name="z144" w:id="138"/>
    <w:p>
      <w:pPr>
        <w:spacing w:after="0"/>
        <w:ind w:left="0"/>
        <w:jc w:val="both"/>
      </w:pPr>
      <w:r>
        <w:rPr>
          <w:rFonts w:ascii="Times New Roman"/>
          <w:b w:val="false"/>
          <w:i w:val="false"/>
          <w:color w:val="000000"/>
          <w:sz w:val="28"/>
        </w:rPr>
        <w:t>
      2) клиентті және (немесе) оның өкілін, сондай-ақ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bookmarkEnd w:id="138"/>
    <w:bookmarkStart w:name="z145" w:id="139"/>
    <w:p>
      <w:pPr>
        <w:spacing w:after="0"/>
        <w:ind w:left="0"/>
        <w:jc w:val="both"/>
      </w:pPr>
      <w:r>
        <w:rPr>
          <w:rFonts w:ascii="Times New Roman"/>
          <w:b w:val="false"/>
          <w:i w:val="false"/>
          <w:color w:val="000000"/>
          <w:sz w:val="28"/>
        </w:rPr>
        <w:t>
      3) қызмет көрсететін немесе қызмет көрсетуге қабылданатын жеке тұлғалар, жария лауазымды адамдар, олардың жұбайлары мен жақын туыстары арасында, сондай-ақ көрсетілген тұлғалар бенефициарлық меншік иелері болып табылатын клиенттердің заңды тұлғалары арасында Субъектіні анықтауға және осындай клиенттерді қызмет көрсетуге (ұйымның басшы қызметкерінің жазбаша рұқсатын ала отырып) қабылдауға бағытталған шаралардың сипаттамасы;</w:t>
      </w:r>
    </w:p>
    <w:bookmarkEnd w:id="139"/>
    <w:bookmarkStart w:name="z146" w:id="140"/>
    <w:p>
      <w:pPr>
        <w:spacing w:after="0"/>
        <w:ind w:left="0"/>
        <w:jc w:val="both"/>
      </w:pPr>
      <w:r>
        <w:rPr>
          <w:rFonts w:ascii="Times New Roman"/>
          <w:b w:val="false"/>
          <w:i w:val="false"/>
          <w:color w:val="000000"/>
          <w:sz w:val="28"/>
        </w:rPr>
        <w:t>
      4) клиентті және (немесе) оның өкілін, сондай-ақ бенефициарлық меншік иесін Тізімде, және Тізбелерде болуын тексеру тәртібі;</w:t>
      </w:r>
    </w:p>
    <w:bookmarkEnd w:id="140"/>
    <w:bookmarkStart w:name="z147" w:id="141"/>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және (немесе) оның өкілінің жеке қатысуынсыз);</w:t>
      </w:r>
    </w:p>
    <w:bookmarkEnd w:id="141"/>
    <w:bookmarkStart w:name="z148" w:id="142"/>
    <w:p>
      <w:pPr>
        <w:spacing w:after="0"/>
        <w:ind w:left="0"/>
        <w:jc w:val="both"/>
      </w:pPr>
      <w:r>
        <w:rPr>
          <w:rFonts w:ascii="Times New Roman"/>
          <w:b w:val="false"/>
          <w:i w:val="false"/>
          <w:color w:val="000000"/>
          <w:sz w:val="28"/>
        </w:rPr>
        <w:t>
      6) талаптарды орындау шеңберінде клиентті және (немесе) оның өкілін, сондай-ақ бенефициарлық меншік иесін сәйкестендіру процесінде алынған мәліметтер алмасу ерекшеліктері;</w:t>
      </w:r>
    </w:p>
    <w:bookmarkEnd w:id="142"/>
    <w:bookmarkStart w:name="z149" w:id="143"/>
    <w:p>
      <w:pPr>
        <w:spacing w:after="0"/>
        <w:ind w:left="0"/>
        <w:jc w:val="both"/>
      </w:pPr>
      <w:r>
        <w:rPr>
          <w:rFonts w:ascii="Times New Roman"/>
          <w:b w:val="false"/>
          <w:i w:val="false"/>
          <w:color w:val="000000"/>
          <w:sz w:val="28"/>
        </w:rPr>
        <w:t>
      7) басқа ұйымдардан мәліметтер алу, оның ішінде өздерінің (оның өкілінің)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bookmarkEnd w:id="143"/>
    <w:bookmarkStart w:name="z150" w:id="144"/>
    <w:p>
      <w:pPr>
        <w:spacing w:after="0"/>
        <w:ind w:left="0"/>
        <w:jc w:val="both"/>
      </w:pPr>
      <w:r>
        <w:rPr>
          <w:rFonts w:ascii="Times New Roman"/>
          <w:b w:val="false"/>
          <w:i w:val="false"/>
          <w:color w:val="000000"/>
          <w:sz w:val="28"/>
        </w:rPr>
        <w:t>
      8) клиентті және (немесе) оның өкілін, сондай-ақ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bookmarkEnd w:id="144"/>
    <w:bookmarkStart w:name="z151" w:id="145"/>
    <w:p>
      <w:pPr>
        <w:spacing w:after="0"/>
        <w:ind w:left="0"/>
        <w:jc w:val="both"/>
      </w:pPr>
      <w:r>
        <w:rPr>
          <w:rFonts w:ascii="Times New Roman"/>
          <w:b w:val="false"/>
          <w:i w:val="false"/>
          <w:color w:val="000000"/>
          <w:sz w:val="28"/>
        </w:rPr>
        <w:t>
      9) клиент және (немесе) оның өкілі, сондай-ақ бенефициарлық меншік иесі туралы мәліметтердің анықтығын тексеру тәртібі;</w:t>
      </w:r>
    </w:p>
    <w:bookmarkEnd w:id="145"/>
    <w:bookmarkStart w:name="z152" w:id="146"/>
    <w:p>
      <w:pPr>
        <w:spacing w:after="0"/>
        <w:ind w:left="0"/>
        <w:jc w:val="both"/>
      </w:pPr>
      <w:r>
        <w:rPr>
          <w:rFonts w:ascii="Times New Roman"/>
          <w:b w:val="false"/>
          <w:i w:val="false"/>
          <w:color w:val="000000"/>
          <w:sz w:val="28"/>
        </w:rPr>
        <w:t>
      10) клиенттің дерекнама нысанына, мазмұнына және жүргізу тәртібіне, мәліметтерді жаңарту кезеңділігін көрсете отырып, дерекнамадағы мәліметтерді жаңартуға (жылына кемінде 1 рет) қойылатын талаптары;</w:t>
      </w:r>
    </w:p>
    <w:bookmarkEnd w:id="146"/>
    <w:bookmarkStart w:name="z153" w:id="147"/>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bookmarkEnd w:id="147"/>
    <w:bookmarkStart w:name="z154" w:id="148"/>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148"/>
    <w:bookmarkStart w:name="z155" w:id="149"/>
    <w:p>
      <w:pPr>
        <w:spacing w:after="0"/>
        <w:ind w:left="0"/>
        <w:jc w:val="both"/>
      </w:pPr>
      <w:r>
        <w:rPr>
          <w:rFonts w:ascii="Times New Roman"/>
          <w:b w:val="false"/>
          <w:i w:val="false"/>
          <w:color w:val="000000"/>
          <w:sz w:val="28"/>
        </w:rPr>
        <w:t xml:space="preserve">
      Егер Субъект Заңға сәйкес шарт негізінде тұлғаға, не шетелдік қаржы ұйымына субъектінің клиенттеріне қатысты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қолдануды тапсырса, Субъект мынадай тұлғалармен өзара іс-қимыл жасау қағидаларын әзірлейді:</w:t>
      </w:r>
    </w:p>
    <w:bookmarkEnd w:id="149"/>
    <w:bookmarkStart w:name="z156" w:id="150"/>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тұлғалардың тізбесін бекіту туралы;</w:t>
      </w:r>
    </w:p>
    <w:bookmarkEnd w:id="150"/>
    <w:bookmarkStart w:name="z157" w:id="151"/>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және (немесе) оның өкілін, сондай-ақ бенефициарлық меншік иесін сәйкестендіру рәсімі;</w:t>
      </w:r>
    </w:p>
    <w:bookmarkEnd w:id="151"/>
    <w:bookmarkStart w:name="z158" w:id="152"/>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ұйымға беру рәсімі мен мерзімдері;</w:t>
      </w:r>
    </w:p>
    <w:bookmarkEnd w:id="152"/>
    <w:bookmarkStart w:name="z159" w:id="153"/>
    <w:p>
      <w:pPr>
        <w:spacing w:after="0"/>
        <w:ind w:left="0"/>
        <w:jc w:val="both"/>
      </w:pPr>
      <w:r>
        <w:rPr>
          <w:rFonts w:ascii="Times New Roman"/>
          <w:b w:val="false"/>
          <w:i w:val="false"/>
          <w:color w:val="000000"/>
          <w:sz w:val="28"/>
        </w:rPr>
        <w:t>
      сәйкестендіру жүргізу тапсырылған тұлғалардың ұйымға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bookmarkEnd w:id="153"/>
    <w:bookmarkStart w:name="z160" w:id="154"/>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bookmarkEnd w:id="154"/>
    <w:bookmarkStart w:name="z161" w:id="155"/>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тұлғалардың тізбесі;</w:t>
      </w:r>
    </w:p>
    <w:bookmarkEnd w:id="155"/>
    <w:bookmarkStart w:name="z162" w:id="156"/>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bookmarkEnd w:id="156"/>
    <w:bookmarkStart w:name="z163" w:id="157"/>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bookmarkEnd w:id="157"/>
    <w:bookmarkStart w:name="z164" w:id="158"/>
    <w:p>
      <w:pPr>
        <w:spacing w:after="0"/>
        <w:ind w:left="0"/>
        <w:jc w:val="both"/>
      </w:pPr>
      <w:r>
        <w:rPr>
          <w:rFonts w:ascii="Times New Roman"/>
          <w:b w:val="false"/>
          <w:i w:val="false"/>
          <w:color w:val="000000"/>
          <w:sz w:val="28"/>
        </w:rPr>
        <w:t>
      КЖ, ТҚ, ЖҚҚТҚҚІ заңдастырудың ықтимал тәуекелдерін анықтау рәсімі.</w:t>
      </w:r>
    </w:p>
    <w:bookmarkEnd w:id="158"/>
    <w:bookmarkStart w:name="z165" w:id="15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5-бабы</w:t>
      </w:r>
      <w:r>
        <w:rPr>
          <w:rFonts w:ascii="Times New Roman"/>
          <w:b w:val="false"/>
          <w:i w:val="false"/>
          <w:color w:val="000000"/>
          <w:sz w:val="28"/>
        </w:rPr>
        <w:t xml:space="preserve"> 10-тармағына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Заңның </w:t>
      </w:r>
      <w:r>
        <w:rPr>
          <w:rFonts w:ascii="Times New Roman"/>
          <w:b w:val="false"/>
          <w:i w:val="false"/>
          <w:color w:val="000000"/>
          <w:sz w:val="28"/>
        </w:rPr>
        <w:t>5-бабының</w:t>
      </w:r>
      <w:r>
        <w:rPr>
          <w:rFonts w:ascii="Times New Roman"/>
          <w:b w:val="false"/>
          <w:i w:val="false"/>
          <w:color w:val="000000"/>
          <w:sz w:val="28"/>
        </w:rPr>
        <w:t xml:space="preserve"> 6, 6-1 және 8-тармақтарда көзделген іс-әрекеттерді жасауға құқығы жоқ.</w:t>
      </w:r>
    </w:p>
    <w:bookmarkEnd w:id="159"/>
    <w:bookmarkStart w:name="z166" w:id="160"/>
    <w:p>
      <w:pPr>
        <w:spacing w:after="0"/>
        <w:ind w:left="0"/>
        <w:jc w:val="both"/>
      </w:pPr>
      <w:r>
        <w:rPr>
          <w:rFonts w:ascii="Times New Roman"/>
          <w:b w:val="false"/>
          <w:i w:val="false"/>
          <w:color w:val="000000"/>
          <w:sz w:val="28"/>
        </w:rPr>
        <w:t>
      24. Субъектілер клиентті және (немесе) оның өкілін бенефициарлық меншік иесін тиісті тексеруді жүргізу кезінде оларды келесі міндеттемелер бойынша сәйкестендіреді:</w:t>
      </w:r>
    </w:p>
    <w:bookmarkEnd w:id="160"/>
    <w:bookmarkStart w:name="z167" w:id="161"/>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және (немесе) оның өкілін, сондай-ақ бенефициарлық меншік иесін сәйкестендіру және клиенттің (оның өкілінің) және бенефициарлық меншік иесінің жеке басын растау;</w:t>
      </w:r>
    </w:p>
    <w:bookmarkEnd w:id="161"/>
    <w:bookmarkStart w:name="z168" w:id="162"/>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ақылға қонымды шаралар қабылдау, бұл Субъектіге бенефициарлық меншік иесінің кім екенін білетініне сенуге мүмкіндік береді. Заңды тұлғалар мен заңды тұлға құрмаған шетелдік құрылымдар үшін бұл Субъектінің басқару құрылымы мен клиенттің меншігі туралы ақпарат алуын қамтуы керек;</w:t>
      </w:r>
    </w:p>
    <w:bookmarkEnd w:id="162"/>
    <w:bookmarkStart w:name="z169" w:id="163"/>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bookmarkEnd w:id="163"/>
    <w:bookmarkStart w:name="z170" w:id="164"/>
    <w:p>
      <w:pPr>
        <w:spacing w:after="0"/>
        <w:ind w:left="0"/>
        <w:jc w:val="both"/>
      </w:pPr>
      <w:r>
        <w:rPr>
          <w:rFonts w:ascii="Times New Roman"/>
          <w:b w:val="false"/>
          <w:i w:val="false"/>
          <w:color w:val="000000"/>
          <w:sz w:val="28"/>
        </w:rPr>
        <w:t>
      4) жасалатын мәмілелердің Субъектілердің клиент және (немесе) оның өкілі, сондай-ақ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сәйкестігіне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bookmarkEnd w:id="164"/>
    <w:bookmarkStart w:name="z171" w:id="165"/>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құрылымдарға, жеке деректерге қатысты.</w:t>
      </w:r>
    </w:p>
    <w:bookmarkEnd w:id="165"/>
    <w:bookmarkStart w:name="z172" w:id="166"/>
    <w:p>
      <w:pPr>
        <w:spacing w:after="0"/>
        <w:ind w:left="0"/>
        <w:jc w:val="both"/>
      </w:pPr>
      <w:r>
        <w:rPr>
          <w:rFonts w:ascii="Times New Roman"/>
          <w:b w:val="false"/>
          <w:i w:val="false"/>
          <w:color w:val="000000"/>
          <w:sz w:val="28"/>
        </w:rPr>
        <w:t>
      25. Субъектілердің клиентті және (немесе) оның өкілін, сондай-ақ бенефициарлық меншік иесін тиісінше тексеруі үшін қажетті құжаттар тізбесі:</w:t>
      </w:r>
    </w:p>
    <w:bookmarkEnd w:id="166"/>
    <w:bookmarkStart w:name="z173" w:id="167"/>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мүлікпен операциялар жасауға сенімхатсыз клиент атынан іс-әрекеттер жасауға арналған құжат (құжаттар);</w:t>
      </w:r>
    </w:p>
    <w:bookmarkEnd w:id="167"/>
    <w:bookmarkStart w:name="z174" w:id="168"/>
    <w:p>
      <w:pPr>
        <w:spacing w:after="0"/>
        <w:ind w:left="0"/>
        <w:jc w:val="both"/>
      </w:pPr>
      <w:r>
        <w:rPr>
          <w:rFonts w:ascii="Times New Roman"/>
          <w:b w:val="false"/>
          <w:i w:val="false"/>
          <w:color w:val="000000"/>
          <w:sz w:val="28"/>
        </w:rPr>
        <w:t>
      клиент өкілінің клиенттің атынан ақшамен және (немесе) мүлікпен операциялар жасауға, оның ішінде клиенттің құжаттарына қол қоюға өкілеттіктерін растайтын құжаттар;</w:t>
      </w:r>
    </w:p>
    <w:bookmarkEnd w:id="168"/>
    <w:bookmarkStart w:name="z175" w:id="169"/>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bookmarkEnd w:id="169"/>
    <w:bookmarkStart w:name="z176" w:id="170"/>
    <w:p>
      <w:pPr>
        <w:spacing w:after="0"/>
        <w:ind w:left="0"/>
        <w:jc w:val="both"/>
      </w:pPr>
      <w:r>
        <w:rPr>
          <w:rFonts w:ascii="Times New Roman"/>
          <w:b w:val="false"/>
          <w:i w:val="false"/>
          <w:color w:val="000000"/>
          <w:sz w:val="28"/>
        </w:rPr>
        <w:t>
      Субъектілер клиентке және (немесе) оның өкіліне, сондай-ақ бенефициарлық меншік иесіне тиісінше тексеру жүргізген клиент және (немесе) оның өкілі, сондай-ақ бенефициарлық меншік иесі туралы мәліметтерді клиенттің және (немесе)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bookmarkEnd w:id="170"/>
    <w:bookmarkStart w:name="z177" w:id="171"/>
    <w:p>
      <w:pPr>
        <w:spacing w:after="0"/>
        <w:ind w:left="0"/>
        <w:jc w:val="both"/>
      </w:pPr>
      <w:r>
        <w:rPr>
          <w:rFonts w:ascii="Times New Roman"/>
          <w:b w:val="false"/>
          <w:i w:val="false"/>
          <w:color w:val="000000"/>
          <w:sz w:val="28"/>
        </w:rPr>
        <w:t xml:space="preserve">
      26.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субъектілер іскерлік қатынастар орнатылғанға дейін клиентті және (немесе) оның өкілін, сондай-ақ бенефициарлық меншік иесін сәйкестендіруді жүргізеді.</w:t>
      </w:r>
    </w:p>
    <w:bookmarkEnd w:id="171"/>
    <w:bookmarkStart w:name="z178" w:id="172"/>
    <w:p>
      <w:pPr>
        <w:spacing w:after="0"/>
        <w:ind w:left="0"/>
        <w:jc w:val="both"/>
      </w:pPr>
      <w:r>
        <w:rPr>
          <w:rFonts w:ascii="Times New Roman"/>
          <w:b w:val="false"/>
          <w:i w:val="false"/>
          <w:color w:val="000000"/>
          <w:sz w:val="28"/>
        </w:rPr>
        <w:t xml:space="preserve">
      27. Заңның </w:t>
      </w:r>
      <w:r>
        <w:rPr>
          <w:rFonts w:ascii="Times New Roman"/>
          <w:b w:val="false"/>
          <w:i w:val="false"/>
          <w:color w:val="000000"/>
          <w:sz w:val="28"/>
        </w:rPr>
        <w:t>7-бабы</w:t>
      </w:r>
      <w:r>
        <w:rPr>
          <w:rFonts w:ascii="Times New Roman"/>
          <w:b w:val="false"/>
          <w:i w:val="false"/>
          <w:color w:val="000000"/>
          <w:sz w:val="28"/>
        </w:rPr>
        <w:t xml:space="preserve"> 1-тармағының талаптарын ескере отырып, Субъектілер клиентті және (немесе) оның өкілін, сондай-ақ бенефициарлық меншік иесін сәйкестендіруді,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bookmarkEnd w:id="172"/>
    <w:bookmarkStart w:name="z179" w:id="173"/>
    <w:p>
      <w:pPr>
        <w:spacing w:after="0"/>
        <w:ind w:left="0"/>
        <w:jc w:val="both"/>
      </w:pPr>
      <w:r>
        <w:rPr>
          <w:rFonts w:ascii="Times New Roman"/>
          <w:b w:val="false"/>
          <w:i w:val="false"/>
          <w:color w:val="000000"/>
          <w:sz w:val="28"/>
        </w:rPr>
        <w:t>
      1) клиент шекті операция (мәміле) жасаған кезде;</w:t>
      </w:r>
    </w:p>
    <w:bookmarkEnd w:id="173"/>
    <w:bookmarkStart w:name="z180" w:id="174"/>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bookmarkEnd w:id="174"/>
    <w:bookmarkStart w:name="z181" w:id="175"/>
    <w:p>
      <w:pPr>
        <w:spacing w:after="0"/>
        <w:ind w:left="0"/>
        <w:jc w:val="both"/>
      </w:pPr>
      <w:r>
        <w:rPr>
          <w:rFonts w:ascii="Times New Roman"/>
          <w:b w:val="false"/>
          <w:i w:val="false"/>
          <w:color w:val="000000"/>
          <w:sz w:val="28"/>
        </w:rPr>
        <w:t>
      3) клиент ерекше операция (мәміле) жасаған жағдайларда;</w:t>
      </w:r>
    </w:p>
    <w:bookmarkEnd w:id="175"/>
    <w:bookmarkStart w:name="z182" w:id="176"/>
    <w:p>
      <w:pPr>
        <w:spacing w:after="0"/>
        <w:ind w:left="0"/>
        <w:jc w:val="both"/>
      </w:pPr>
      <w:r>
        <w:rPr>
          <w:rFonts w:ascii="Times New Roman"/>
          <w:b w:val="false"/>
          <w:i w:val="false"/>
          <w:color w:val="000000"/>
          <w:sz w:val="28"/>
        </w:rPr>
        <w:t>
      4) клиент типологияларына, схемалары мен тәсілдеріне сәйкес келетін сипаттамалары бар операцияны (мәмілені) жасаған жағдайларда тоқтатылады.</w:t>
      </w:r>
    </w:p>
    <w:bookmarkEnd w:id="176"/>
    <w:bookmarkStart w:name="z183" w:id="177"/>
    <w:p>
      <w:pPr>
        <w:spacing w:after="0"/>
        <w:ind w:left="0"/>
        <w:jc w:val="both"/>
      </w:pPr>
      <w:r>
        <w:rPr>
          <w:rFonts w:ascii="Times New Roman"/>
          <w:b w:val="false"/>
          <w:i w:val="false"/>
          <w:color w:val="000000"/>
          <w:sz w:val="28"/>
        </w:rPr>
        <w:t>
      Қатысудың бақылау үлесі бар тұлға, бенефициарлық меншік иесі анықталмаған немесе меншік құқығындағы үлес арқылы бақылауды жүзеге асыратын жеке тұлғалар болмаған жағдайда, Субъектілер бенефициарлық меншік иелерінің жеке басын заңды тұлғаны немесе заңды тұлға құрмаған шетелдік құрылымдарды бақылауды жүзеге асыратын жеке тұлғаның жеке деректерін пайдалана отырып тексереді.</w:t>
      </w:r>
    </w:p>
    <w:bookmarkEnd w:id="177"/>
    <w:bookmarkStart w:name="z184" w:id="178"/>
    <w:p>
      <w:pPr>
        <w:spacing w:after="0"/>
        <w:ind w:left="0"/>
        <w:jc w:val="both"/>
      </w:pPr>
      <w:r>
        <w:rPr>
          <w:rFonts w:ascii="Times New Roman"/>
          <w:b w:val="false"/>
          <w:i w:val="false"/>
          <w:color w:val="000000"/>
          <w:sz w:val="28"/>
        </w:rPr>
        <w:t>
      Клиент – заңды тұлғаның, заңды тұлға құрмаған шетелдік құрылымдардың жарғылық капиталына қатысу үлестерінің не орналастырылған (артықшылықты және қоғам сатып алғанды шегергенде) акцияларының жиырма бес пайызынан астамы тікелей немесе жанама түрде тиесілі тұлға заңнамада белгіленген тәртіппен бенефициарлық меншік иесі болып танылады.</w:t>
      </w:r>
    </w:p>
    <w:bookmarkEnd w:id="178"/>
    <w:bookmarkStart w:name="z185" w:id="179"/>
    <w:p>
      <w:pPr>
        <w:spacing w:after="0"/>
        <w:ind w:left="0"/>
        <w:jc w:val="both"/>
      </w:pPr>
      <w:r>
        <w:rPr>
          <w:rFonts w:ascii="Times New Roman"/>
          <w:b w:val="false"/>
          <w:i w:val="false"/>
          <w:color w:val="000000"/>
          <w:sz w:val="28"/>
        </w:rPr>
        <w:t>
      Жарғылық капиталға қатысу негізінде бенефициарлық меншік иесін анықтау мүмкін болмаған жағдайда, клиентті өзгеше түрде бақылауды жүзеге асыратын не оның мүддесінде клиент ақшамен және (немесе) мүлікпен операциялар жасайтын тұлға бенефициарлық меншік иесі деп танылады.</w:t>
      </w:r>
    </w:p>
    <w:bookmarkEnd w:id="179"/>
    <w:bookmarkStart w:name="z186" w:id="180"/>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bookmarkEnd w:id="180"/>
    <w:bookmarkStart w:name="z187" w:id="181"/>
    <w:p>
      <w:pPr>
        <w:spacing w:after="0"/>
        <w:ind w:left="0"/>
        <w:jc w:val="both"/>
      </w:pPr>
      <w:r>
        <w:rPr>
          <w:rFonts w:ascii="Times New Roman"/>
          <w:b w:val="false"/>
          <w:i w:val="false"/>
          <w:color w:val="000000"/>
          <w:sz w:val="28"/>
        </w:rPr>
        <w:t xml:space="preserve">
      Субъектілер клиенттің дерекнамасын олардың Қағидаларына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мәліметтер тізбесі тіркеледі.</w:t>
      </w:r>
    </w:p>
    <w:bookmarkEnd w:id="181"/>
    <w:bookmarkStart w:name="z188" w:id="182"/>
    <w:p>
      <w:pPr>
        <w:spacing w:after="0"/>
        <w:ind w:left="0"/>
        <w:jc w:val="both"/>
      </w:pPr>
      <w:r>
        <w:rPr>
          <w:rFonts w:ascii="Times New Roman"/>
          <w:b w:val="false"/>
          <w:i w:val="false"/>
          <w:color w:val="000000"/>
          <w:sz w:val="28"/>
        </w:rPr>
        <w:t>
      Клиентке тәуекелдің жоғары деңгейі берілген жағдайда қосымша мәліметтерге Заңның 5-бабының 5-тармағында көзделген мәліметтер (салықтық резиденттік, қызмет түрі және жасалатын операцияларды қаржыландыру көзі туралы мәліметтер) жатады.</w:t>
      </w:r>
    </w:p>
    <w:bookmarkEnd w:id="182"/>
    <w:bookmarkStart w:name="z189" w:id="183"/>
    <w:p>
      <w:pPr>
        <w:spacing w:after="0"/>
        <w:ind w:left="0"/>
        <w:jc w:val="both"/>
      </w:pPr>
      <w:r>
        <w:rPr>
          <w:rFonts w:ascii="Times New Roman"/>
          <w:b w:val="false"/>
          <w:i w:val="false"/>
          <w:color w:val="000000"/>
          <w:sz w:val="28"/>
        </w:rPr>
        <w:t>
      Клиентті және (немесе) оның өкілін, сондай-ақ бенефициарлық меншік иесін тиісінше тексерудің күшейтілген шаралары КЖ, ТҚ, ЖҚҚТҚҚІ заңдастыру тәуекелінің жоғары деңгейі кезінде қолданылады.</w:t>
      </w:r>
    </w:p>
    <w:bookmarkEnd w:id="183"/>
    <w:bookmarkStart w:name="z190" w:id="184"/>
    <w:p>
      <w:pPr>
        <w:spacing w:after="0"/>
        <w:ind w:left="0"/>
        <w:jc w:val="both"/>
      </w:pPr>
      <w:r>
        <w:rPr>
          <w:rFonts w:ascii="Times New Roman"/>
          <w:b w:val="false"/>
          <w:i w:val="false"/>
          <w:color w:val="000000"/>
          <w:sz w:val="28"/>
        </w:rPr>
        <w:t>
      Клиенттерді және (немесе) олардың өкілдерін, сондай-ақ бенефициарлық меншік иелерін тиісінше тексерудің оңайлатылған шаралары қылмыстық жолмен алынған кірістерді заңдастыру (жылыстату) және терроризмді қаржыландыру тәуекелі төмен болған кезде қолданылады.</w:t>
      </w:r>
    </w:p>
    <w:bookmarkEnd w:id="184"/>
    <w:bookmarkStart w:name="z191" w:id="185"/>
    <w:p>
      <w:pPr>
        <w:spacing w:after="0"/>
        <w:ind w:left="0"/>
        <w:jc w:val="both"/>
      </w:pPr>
      <w:r>
        <w:rPr>
          <w:rFonts w:ascii="Times New Roman"/>
          <w:b w:val="false"/>
          <w:i w:val="false"/>
          <w:color w:val="000000"/>
          <w:sz w:val="28"/>
        </w:rPr>
        <w:t>
      28. Клиентті және (немесе) оның өкілін, сондай-ақ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185"/>
    <w:bookmarkStart w:name="z192" w:id="186"/>
    <w:p>
      <w:pPr>
        <w:spacing w:after="0"/>
        <w:ind w:left="0"/>
        <w:jc w:val="both"/>
      </w:pPr>
      <w:r>
        <w:rPr>
          <w:rFonts w:ascii="Times New Roman"/>
          <w:b w:val="false"/>
          <w:i w:val="false"/>
          <w:color w:val="000000"/>
          <w:sz w:val="28"/>
        </w:rPr>
        <w:t>
      КЖ, ТҚ, ЖҚҚТҚҚІ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bookmarkEnd w:id="186"/>
    <w:bookmarkStart w:name="z193" w:id="187"/>
    <w:p>
      <w:pPr>
        <w:spacing w:after="0"/>
        <w:ind w:left="0"/>
        <w:jc w:val="both"/>
      </w:pPr>
      <w:r>
        <w:rPr>
          <w:rFonts w:ascii="Times New Roman"/>
          <w:b w:val="false"/>
          <w:i w:val="false"/>
          <w:color w:val="000000"/>
          <w:sz w:val="28"/>
        </w:rPr>
        <w:t>
      Клиент және (немесе) оның өкілі, сондай-ақ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 ТҚ, ЖҚҚТҚҚІ заңдастыру тәуекелдеріне ұшырау дәрежесі ескеріле отырып белгіленеді.</w:t>
      </w:r>
    </w:p>
    <w:bookmarkEnd w:id="187"/>
    <w:bookmarkStart w:name="z194" w:id="188"/>
    <w:p>
      <w:pPr>
        <w:spacing w:after="0"/>
        <w:ind w:left="0"/>
        <w:jc w:val="both"/>
      </w:pPr>
      <w:r>
        <w:rPr>
          <w:rFonts w:ascii="Times New Roman"/>
          <w:b w:val="false"/>
          <w:i w:val="false"/>
          <w:color w:val="000000"/>
          <w:sz w:val="28"/>
        </w:rPr>
        <w:t>
      Клиентке іскерлік қатынастар орнатудан және ақшамен және (немесе) мүлікпен операциялар жүргізуден бас тартқан жағдайда, Заңның 5-бабы 3-тармағының 1), 2), 2-1), 2-2), 4) және 6) тармақшаларда көзделген шараларды қолдану мүмкін болмаған жағдайда, сондай-ақ ақшамен және (немесе) мүлікпен операцияларды тоқтату жөнінде шаралар қолдану кезінде Субъектілер уәкілетті органға мұндай факт туралы ҚМ-1 нысаны бойынша хабарлама жібереді.</w:t>
      </w:r>
    </w:p>
    <w:bookmarkEnd w:id="188"/>
    <w:bookmarkStart w:name="z195" w:id="189"/>
    <w:p>
      <w:pPr>
        <w:spacing w:after="0"/>
        <w:ind w:left="0"/>
        <w:jc w:val="both"/>
      </w:pPr>
      <w:r>
        <w:rPr>
          <w:rFonts w:ascii="Times New Roman"/>
          <w:b w:val="false"/>
          <w:i w:val="false"/>
          <w:color w:val="000000"/>
          <w:sz w:val="28"/>
        </w:rPr>
        <w:t>
      Заңның 5-бабы 3-тармағының 6) тармақшасында көзделген шараларды қолдану мүмкін болмаған жағдайда, сондай-ақ клиент жасайтын операцияларды зерделеу процесінде клиент іскерлік қатынастарды КЖ, ТҚ, ЖҚҚТҚҚІ мақсатында пайдаланады деген күдік туындаған жағдайда, субъектілер клиентпен іскерлік қатынастарды тоқтатады.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End w:id="189"/>
    <w:bookmarkStart w:name="z196" w:id="190"/>
    <w:p>
      <w:pPr>
        <w:spacing w:after="0"/>
        <w:ind w:left="0"/>
        <w:jc w:val="left"/>
      </w:pPr>
      <w:r>
        <w:rPr>
          <w:rFonts w:ascii="Times New Roman"/>
          <w:b/>
          <w:i w:val="false"/>
          <w:color w:val="000000"/>
        </w:rPr>
        <w:t xml:space="preserve"> 5-тарау. Клиенттердің күрделі, ерекше ірі және басқа да ерекше операцияларын зерделеуді қоса алғанда, клиенттердің операцияларына мониторингтеу және зерделеу бағдарламасы</w:t>
      </w:r>
    </w:p>
    <w:bookmarkEnd w:id="190"/>
    <w:bookmarkStart w:name="z197" w:id="191"/>
    <w:p>
      <w:pPr>
        <w:spacing w:after="0"/>
        <w:ind w:left="0"/>
        <w:jc w:val="both"/>
      </w:pPr>
      <w:r>
        <w:rPr>
          <w:rFonts w:ascii="Times New Roman"/>
          <w:b w:val="false"/>
          <w:i w:val="false"/>
          <w:color w:val="000000"/>
          <w:sz w:val="28"/>
        </w:rPr>
        <w:t>
      29. Заңның клиентті және (немесе) оның өкілін, сондай-ақ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 клиенттердің операцияларын мониторингтеу және зерделеу бағдарламасын әзірлейді.</w:t>
      </w:r>
    </w:p>
    <w:bookmarkEnd w:id="191"/>
    <w:bookmarkStart w:name="z198" w:id="192"/>
    <w:p>
      <w:pPr>
        <w:spacing w:after="0"/>
        <w:ind w:left="0"/>
        <w:jc w:val="both"/>
      </w:pPr>
      <w:r>
        <w:rPr>
          <w:rFonts w:ascii="Times New Roman"/>
          <w:b w:val="false"/>
          <w:i w:val="false"/>
          <w:color w:val="000000"/>
          <w:sz w:val="28"/>
        </w:rPr>
        <w:t>
      30. Клиенттердің операцияларын мониторингтеу және зерделеу бағдарламасы мыналарды қамтиды:</w:t>
      </w:r>
    </w:p>
    <w:bookmarkEnd w:id="192"/>
    <w:bookmarkStart w:name="z199" w:id="193"/>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бекітетін күдікті операцияларды айқындау белгілері негізінде жасалған ерекше және күдікті операциялар белгілерінің тізбесі, сондай-ақ Субъектілермен дербес әзірлеуі;</w:t>
      </w:r>
    </w:p>
    <w:bookmarkEnd w:id="193"/>
    <w:bookmarkStart w:name="z200" w:id="194"/>
    <w:p>
      <w:pPr>
        <w:spacing w:after="0"/>
        <w:ind w:left="0"/>
        <w:jc w:val="both"/>
      </w:pPr>
      <w:r>
        <w:rPr>
          <w:rFonts w:ascii="Times New Roman"/>
          <w:b w:val="false"/>
          <w:i w:val="false"/>
          <w:color w:val="000000"/>
          <w:sz w:val="28"/>
        </w:rPr>
        <w:t>
      2) Заңның 4-бабының 5-тармағына сәйкес уәкілетті орган бекітетін КЖ, ТҚ, ЖҚҚТҚҚІ заңдастыру типологияларына, схемалары мен тәсілдеріне сәйкес келетін сипаттамалары бар клиенттің операциясын анықтау рәсімін қамтиды;</w:t>
      </w:r>
    </w:p>
    <w:bookmarkEnd w:id="194"/>
    <w:bookmarkStart w:name="z201" w:id="195"/>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және қызметтерді жүзеге асырған жағдайда, Субъектілердің клиентке және оның операцияларына қатысты қабылдайтын шараларды қабылдау тәртібі және сипаттау;</w:t>
      </w:r>
    </w:p>
    <w:bookmarkEnd w:id="195"/>
    <w:bookmarkStart w:name="z202" w:id="196"/>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bookmarkEnd w:id="196"/>
    <w:bookmarkStart w:name="z203" w:id="197"/>
    <w:p>
      <w:pPr>
        <w:spacing w:after="0"/>
        <w:ind w:left="0"/>
        <w:jc w:val="both"/>
      </w:pPr>
      <w:r>
        <w:rPr>
          <w:rFonts w:ascii="Times New Roman"/>
          <w:b w:val="false"/>
          <w:i w:val="false"/>
          <w:color w:val="000000"/>
          <w:sz w:val="28"/>
        </w:rPr>
        <w:t>
      31. Субъект жауапты қызметкерді не КЖ, ТҚ, ЖҚҚТҚҚІ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bookmarkEnd w:id="197"/>
    <w:bookmarkStart w:name="z204" w:id="198"/>
    <w:p>
      <w:pPr>
        <w:spacing w:after="0"/>
        <w:ind w:left="0"/>
        <w:jc w:val="both"/>
      </w:pPr>
      <w:r>
        <w:rPr>
          <w:rFonts w:ascii="Times New Roman"/>
          <w:b w:val="false"/>
          <w:i w:val="false"/>
          <w:color w:val="000000"/>
          <w:sz w:val="28"/>
        </w:rPr>
        <w:t>
      1) осы Талаптарда көзделген жағдайларда клиент және (немесе) оның өкілі, сондай-ақ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bookmarkEnd w:id="198"/>
    <w:bookmarkStart w:name="z205" w:id="199"/>
    <w:p>
      <w:pPr>
        <w:spacing w:after="0"/>
        <w:ind w:left="0"/>
        <w:jc w:val="both"/>
      </w:pPr>
      <w:r>
        <w:rPr>
          <w:rFonts w:ascii="Times New Roman"/>
          <w:b w:val="false"/>
          <w:i w:val="false"/>
          <w:color w:val="000000"/>
          <w:sz w:val="28"/>
        </w:rPr>
        <w:t>
      2) шектік, ерекше және күдікті операциялар және қызметтер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bookmarkEnd w:id="199"/>
    <w:bookmarkStart w:name="z206" w:id="200"/>
    <w:p>
      <w:pPr>
        <w:spacing w:after="0"/>
        <w:ind w:left="0"/>
        <w:jc w:val="both"/>
      </w:pPr>
      <w:r>
        <w:rPr>
          <w:rFonts w:ascii="Times New Roman"/>
          <w:b w:val="false"/>
          <w:i w:val="false"/>
          <w:color w:val="000000"/>
          <w:sz w:val="28"/>
        </w:rPr>
        <w:t>
      3) шекті, ерекше және күдікті операциялар және қызметтер анықталған кезде Субъект бөлімшелерінің өзара іс-қимыл тетігінің сипаттамасы;</w:t>
      </w:r>
    </w:p>
    <w:bookmarkEnd w:id="200"/>
    <w:bookmarkStart w:name="z207" w:id="201"/>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bookmarkEnd w:id="201"/>
    <w:bookmarkStart w:name="z208" w:id="202"/>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bookmarkEnd w:id="202"/>
    <w:bookmarkStart w:name="z209" w:id="203"/>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bookmarkEnd w:id="203"/>
    <w:bookmarkStart w:name="z210" w:id="204"/>
    <w:p>
      <w:pPr>
        <w:spacing w:after="0"/>
        <w:ind w:left="0"/>
        <w:jc w:val="both"/>
      </w:pPr>
      <w:r>
        <w:rPr>
          <w:rFonts w:ascii="Times New Roman"/>
          <w:b w:val="false"/>
          <w:i w:val="false"/>
          <w:color w:val="000000"/>
          <w:sz w:val="28"/>
        </w:rPr>
        <w:t>
      7) Субъектінің лауазымды адамдарына шекті және күдікті операцияның, Тізімнен және Тізбелерден клиенттерді анықтау туралы ақпарат беру тәртібі (қажет болған кезде).</w:t>
      </w:r>
    </w:p>
    <w:bookmarkEnd w:id="204"/>
    <w:bookmarkStart w:name="z211" w:id="205"/>
    <w:p>
      <w:pPr>
        <w:spacing w:after="0"/>
        <w:ind w:left="0"/>
        <w:jc w:val="both"/>
      </w:pPr>
      <w:r>
        <w:rPr>
          <w:rFonts w:ascii="Times New Roman"/>
          <w:b w:val="false"/>
          <w:i w:val="false"/>
          <w:color w:val="000000"/>
          <w:sz w:val="28"/>
        </w:rPr>
        <w:t>
      32. Клиент операцияларын зерделеу жиілігін Субъектілер клиенттің тәуекел деңгейін және (немесе) клиент пайдаланатын Субъектілер қызметтерінің ҚЖ, ТҚ, ЖҚҚТҚҚІ заңдастыру тәуекелдеріне ұшырау дәрежесін, клиенттің операцияларды (операцияларды) жасауын (жасауға әрекет жасауын) ескере отырып, сондай-ақ Заңның 4-бабының 5-тармағына сәйкес уәкілетті орган бекітетін ҚЖ, ТҚ, ЖҚҚТҚҚІ заңдастыру типологияларын, схемалары мен тәсілдерін ескере отырып айқындайды.</w:t>
      </w:r>
    </w:p>
    <w:bookmarkEnd w:id="205"/>
    <w:bookmarkStart w:name="z212" w:id="206"/>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әдетте бір айдан аспайтын мерзімде зерделейді.</w:t>
      </w:r>
    </w:p>
    <w:bookmarkEnd w:id="206"/>
    <w:bookmarkStart w:name="z213" w:id="207"/>
    <w:p>
      <w:pPr>
        <w:spacing w:after="0"/>
        <w:ind w:left="0"/>
        <w:jc w:val="both"/>
      </w:pPr>
      <w:r>
        <w:rPr>
          <w:rFonts w:ascii="Times New Roman"/>
          <w:b w:val="false"/>
          <w:i w:val="false"/>
          <w:color w:val="000000"/>
          <w:sz w:val="28"/>
        </w:rPr>
        <w:t xml:space="preserve">
      33. Егер осы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операцияларды және қызметтерді зерделеу нәтижелері бойынша Субъектілерде клиенттің операциялары КЖ, ТҚ, ЖҚҚТҚҚІ заңдастыруға байланысты деп пайымдауға негіз болған жағдайда клиенттің операциялары күдікті деп танылады.</w:t>
      </w:r>
    </w:p>
    <w:bookmarkEnd w:id="207"/>
    <w:bookmarkStart w:name="z214" w:id="208"/>
    <w:p>
      <w:pPr>
        <w:spacing w:after="0"/>
        <w:ind w:left="0"/>
        <w:jc w:val="both"/>
      </w:pPr>
      <w:r>
        <w:rPr>
          <w:rFonts w:ascii="Times New Roman"/>
          <w:b w:val="false"/>
          <w:i w:val="false"/>
          <w:color w:val="000000"/>
          <w:sz w:val="28"/>
        </w:rPr>
        <w:t>
      Субъектілер клиент операциясын және қызметін күдікті операция ретінде тану (танымау) туралы шешімді клиенттің және (немесе) оның өкілінің, сондай-ақ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bookmarkEnd w:id="208"/>
    <w:bookmarkStart w:name="z215" w:id="209"/>
    <w:p>
      <w:pPr>
        <w:spacing w:after="0"/>
        <w:ind w:left="0"/>
        <w:jc w:val="both"/>
      </w:pPr>
      <w:r>
        <w:rPr>
          <w:rFonts w:ascii="Times New Roman"/>
          <w:b w:val="false"/>
          <w:i w:val="false"/>
          <w:color w:val="000000"/>
          <w:sz w:val="28"/>
        </w:rPr>
        <w:t>
      Бұл ретте операцияны және қызметті жасау уақыты мен осындай операцияны және қызметті, , сондай-ақ күдікті деп тану уақыты арасындағы айырма қаржы мониторингі Субъектісінің ішкі бақылау қағидаларына сәйкес клиенттің операциясын және қызметін зерделеу жиілігін айқындайтын уақыт аралығынан аспауға тиіс.</w:t>
      </w:r>
    </w:p>
    <w:bookmarkEnd w:id="209"/>
    <w:bookmarkStart w:name="z216" w:id="210"/>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мүлікпен күдікті операция жасалғаны туралы хабарламалар ұсынады.</w:t>
      </w:r>
    </w:p>
    <w:bookmarkEnd w:id="210"/>
    <w:bookmarkStart w:name="z217" w:id="211"/>
    <w:p>
      <w:pPr>
        <w:spacing w:after="0"/>
        <w:ind w:left="0"/>
        <w:jc w:val="both"/>
      </w:pPr>
      <w:r>
        <w:rPr>
          <w:rFonts w:ascii="Times New Roman"/>
          <w:b w:val="false"/>
          <w:i w:val="false"/>
          <w:color w:val="000000"/>
          <w:sz w:val="28"/>
        </w:rPr>
        <w:t>
      Субъектілер ақшамен және (немесе)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bookmarkEnd w:id="211"/>
    <w:bookmarkStart w:name="z218" w:id="212"/>
    <w:p>
      <w:pPr>
        <w:spacing w:after="0"/>
        <w:ind w:left="0"/>
        <w:jc w:val="left"/>
      </w:pPr>
      <w:r>
        <w:rPr>
          <w:rFonts w:ascii="Times New Roman"/>
          <w:b/>
          <w:i w:val="false"/>
          <w:color w:val="000000"/>
        </w:rPr>
        <w:t xml:space="preserve"> 6-тарау. КЖ, ТҚ, ЖҚҚТҚҚІ саласында Субъектілерді даярлау және оқыту бағдарламасы</w:t>
      </w:r>
    </w:p>
    <w:bookmarkEnd w:id="212"/>
    <w:bookmarkStart w:name="z219" w:id="213"/>
    <w:p>
      <w:pPr>
        <w:spacing w:after="0"/>
        <w:ind w:left="0"/>
        <w:jc w:val="both"/>
      </w:pPr>
      <w:r>
        <w:rPr>
          <w:rFonts w:ascii="Times New Roman"/>
          <w:b w:val="false"/>
          <w:i w:val="false"/>
          <w:color w:val="000000"/>
          <w:sz w:val="28"/>
        </w:rPr>
        <w:t>
      34. КЖ, ТҚ, ЖҚҚТҚҚІ саласындағы Субъектілерді даярлау және оқыту бағдарламасы (бұдан әрі – Оқыту бағдарламасы) Қазақстан Республикасының КЖ, ТҚ, ЖҚҚТҚҚІ саласындағы заңнамасының талаптарын ескере отырып әзірленеді.</w:t>
      </w:r>
    </w:p>
    <w:bookmarkEnd w:id="213"/>
    <w:bookmarkStart w:name="z220" w:id="214"/>
    <w:p>
      <w:pPr>
        <w:spacing w:after="0"/>
        <w:ind w:left="0"/>
        <w:jc w:val="both"/>
      </w:pPr>
      <w:r>
        <w:rPr>
          <w:rFonts w:ascii="Times New Roman"/>
          <w:b w:val="false"/>
          <w:i w:val="false"/>
          <w:color w:val="000000"/>
          <w:sz w:val="28"/>
        </w:rPr>
        <w:t>
      Оқу бағдарламасына мыналарды:</w:t>
      </w:r>
    </w:p>
    <w:bookmarkEnd w:id="214"/>
    <w:bookmarkStart w:name="z221" w:id="215"/>
    <w:p>
      <w:pPr>
        <w:spacing w:after="0"/>
        <w:ind w:left="0"/>
        <w:jc w:val="both"/>
      </w:pPr>
      <w:r>
        <w:rPr>
          <w:rFonts w:ascii="Times New Roman"/>
          <w:b w:val="false"/>
          <w:i w:val="false"/>
          <w:color w:val="000000"/>
          <w:sz w:val="28"/>
        </w:rPr>
        <w:t>
      1) қызметкерлерді жұмысқа тағайындау немесе қабылдау кезінде оларды бастапқы оқыту тәртібін;</w:t>
      </w:r>
    </w:p>
    <w:bookmarkEnd w:id="215"/>
    <w:bookmarkStart w:name="z222" w:id="216"/>
    <w:p>
      <w:pPr>
        <w:spacing w:after="0"/>
        <w:ind w:left="0"/>
        <w:jc w:val="both"/>
      </w:pPr>
      <w:r>
        <w:rPr>
          <w:rFonts w:ascii="Times New Roman"/>
          <w:b w:val="false"/>
          <w:i w:val="false"/>
          <w:color w:val="000000"/>
          <w:sz w:val="28"/>
        </w:rPr>
        <w:t>
      2) субъектінің қызметкерлері зерделеу үшін міндетті тақырыптар мен мәселелердің тізбесі, соның ішінде:</w:t>
      </w:r>
    </w:p>
    <w:bookmarkEnd w:id="216"/>
    <w:bookmarkStart w:name="z223" w:id="217"/>
    <w:p>
      <w:pPr>
        <w:spacing w:after="0"/>
        <w:ind w:left="0"/>
        <w:jc w:val="both"/>
      </w:pPr>
      <w:r>
        <w:rPr>
          <w:rFonts w:ascii="Times New Roman"/>
          <w:b w:val="false"/>
          <w:i w:val="false"/>
          <w:color w:val="000000"/>
          <w:sz w:val="28"/>
        </w:rPr>
        <w:t>
      КЖ, ТҚ, ЖҚҚТҚҚІ саласындағы заңнаманың талаптарын;</w:t>
      </w:r>
    </w:p>
    <w:bookmarkEnd w:id="217"/>
    <w:bookmarkStart w:name="z224" w:id="218"/>
    <w:p>
      <w:pPr>
        <w:spacing w:after="0"/>
        <w:ind w:left="0"/>
        <w:jc w:val="both"/>
      </w:pPr>
      <w:r>
        <w:rPr>
          <w:rFonts w:ascii="Times New Roman"/>
          <w:b w:val="false"/>
          <w:i w:val="false"/>
          <w:color w:val="000000"/>
          <w:sz w:val="28"/>
        </w:rPr>
        <w:t>
      клиенттерді сәйкестендіру және тексеру тәртібін;</w:t>
      </w:r>
    </w:p>
    <w:bookmarkEnd w:id="218"/>
    <w:bookmarkStart w:name="z225" w:id="219"/>
    <w:p>
      <w:pPr>
        <w:spacing w:after="0"/>
        <w:ind w:left="0"/>
        <w:jc w:val="both"/>
      </w:pPr>
      <w:r>
        <w:rPr>
          <w:rFonts w:ascii="Times New Roman"/>
          <w:b w:val="false"/>
          <w:i w:val="false"/>
          <w:color w:val="000000"/>
          <w:sz w:val="28"/>
        </w:rPr>
        <w:t>
      операцияларды мониторингтеу және зерделеу тәртібін;</w:t>
      </w:r>
    </w:p>
    <w:bookmarkEnd w:id="219"/>
    <w:bookmarkStart w:name="z226" w:id="220"/>
    <w:p>
      <w:pPr>
        <w:spacing w:after="0"/>
        <w:ind w:left="0"/>
        <w:jc w:val="both"/>
      </w:pPr>
      <w:r>
        <w:rPr>
          <w:rFonts w:ascii="Times New Roman"/>
          <w:b w:val="false"/>
          <w:i w:val="false"/>
          <w:color w:val="000000"/>
          <w:sz w:val="28"/>
        </w:rPr>
        <w:t>
      клиенттерді тәуекел деңгейлері бойынша жіктеу тәртібін;</w:t>
      </w:r>
    </w:p>
    <w:bookmarkEnd w:id="220"/>
    <w:bookmarkStart w:name="z227" w:id="221"/>
    <w:p>
      <w:pPr>
        <w:spacing w:after="0"/>
        <w:ind w:left="0"/>
        <w:jc w:val="both"/>
      </w:pPr>
      <w:r>
        <w:rPr>
          <w:rFonts w:ascii="Times New Roman"/>
          <w:b w:val="false"/>
          <w:i w:val="false"/>
          <w:color w:val="000000"/>
          <w:sz w:val="28"/>
        </w:rPr>
        <w:t>
      зерттеуді қажет ететін операцияларды анықтау кезіндегі қызметкерлердің міндеттерін;</w:t>
      </w:r>
    </w:p>
    <w:bookmarkEnd w:id="221"/>
    <w:bookmarkStart w:name="z228" w:id="222"/>
    <w:p>
      <w:pPr>
        <w:spacing w:after="0"/>
        <w:ind w:left="0"/>
        <w:jc w:val="both"/>
      </w:pPr>
      <w:r>
        <w:rPr>
          <w:rFonts w:ascii="Times New Roman"/>
          <w:b w:val="false"/>
          <w:i w:val="false"/>
          <w:color w:val="000000"/>
          <w:sz w:val="28"/>
        </w:rPr>
        <w:t>
      3) кезеңділікті қоса алғанда, тұрақты оқытуды жүргізу тәртібін;</w:t>
      </w:r>
    </w:p>
    <w:bookmarkEnd w:id="222"/>
    <w:bookmarkStart w:name="z229" w:id="223"/>
    <w:p>
      <w:pPr>
        <w:spacing w:after="0"/>
        <w:ind w:left="0"/>
        <w:jc w:val="both"/>
      </w:pPr>
      <w:r>
        <w:rPr>
          <w:rFonts w:ascii="Times New Roman"/>
          <w:b w:val="false"/>
          <w:i w:val="false"/>
          <w:color w:val="000000"/>
          <w:sz w:val="28"/>
        </w:rPr>
        <w:t>
      4) нәтижелерді құжаттамалық тіркеуді қоса алғанда, қызметкерлердің білімін тексеру тәртібін;</w:t>
      </w:r>
    </w:p>
    <w:bookmarkEnd w:id="223"/>
    <w:bookmarkStart w:name="z230" w:id="224"/>
    <w:p>
      <w:pPr>
        <w:spacing w:after="0"/>
        <w:ind w:left="0"/>
        <w:jc w:val="both"/>
      </w:pPr>
      <w:r>
        <w:rPr>
          <w:rFonts w:ascii="Times New Roman"/>
          <w:b w:val="false"/>
          <w:i w:val="false"/>
          <w:color w:val="000000"/>
          <w:sz w:val="28"/>
        </w:rPr>
        <w:t>
      5) қағидаларды іске асыруға жауапты қызметкерлердің біліктілігін арттыру тәртібін;</w:t>
      </w:r>
    </w:p>
    <w:bookmarkEnd w:id="224"/>
    <w:bookmarkStart w:name="z231" w:id="225"/>
    <w:p>
      <w:pPr>
        <w:spacing w:after="0"/>
        <w:ind w:left="0"/>
        <w:jc w:val="both"/>
      </w:pPr>
      <w:r>
        <w:rPr>
          <w:rFonts w:ascii="Times New Roman"/>
          <w:b w:val="false"/>
          <w:i w:val="false"/>
          <w:color w:val="000000"/>
          <w:sz w:val="28"/>
        </w:rPr>
        <w:t>
      6) материалдарды оқыту және сақтау процестерін құжаттау тәртібін;</w:t>
      </w:r>
    </w:p>
    <w:bookmarkEnd w:id="225"/>
    <w:bookmarkStart w:name="z232" w:id="226"/>
    <w:p>
      <w:pPr>
        <w:spacing w:after="0"/>
        <w:ind w:left="0"/>
        <w:jc w:val="both"/>
      </w:pPr>
      <w:r>
        <w:rPr>
          <w:rFonts w:ascii="Times New Roman"/>
          <w:b w:val="false"/>
          <w:i w:val="false"/>
          <w:color w:val="000000"/>
          <w:sz w:val="28"/>
        </w:rPr>
        <w:t>
      7) субъектінің қызметкерлерін КЖ, ТҚ, ЖҚҚТҚҚІ саласындағы заңнаманың өзгерістері туралы хабардар ету тәртібін қамтиды.</w:t>
      </w:r>
    </w:p>
    <w:bookmarkEnd w:id="226"/>
    <w:bookmarkStart w:name="z233" w:id="227"/>
    <w:p>
      <w:pPr>
        <w:spacing w:after="0"/>
        <w:ind w:left="0"/>
        <w:jc w:val="both"/>
      </w:pPr>
      <w:r>
        <w:rPr>
          <w:rFonts w:ascii="Times New Roman"/>
          <w:b w:val="false"/>
          <w:i w:val="false"/>
          <w:color w:val="000000"/>
          <w:sz w:val="28"/>
        </w:rPr>
        <w:t>
      35. Қағидаларды іске асыруға қатысатын қызметкерлер Субъектінің ішкі құжаттарында белгіленген мерзімдер мен тәртіпке сәйкес оқытудан өтеді.</w:t>
      </w:r>
    </w:p>
    <w:bookmarkEnd w:id="227"/>
    <w:bookmarkStart w:name="z234" w:id="228"/>
    <w:p>
      <w:pPr>
        <w:spacing w:after="0"/>
        <w:ind w:left="0"/>
        <w:jc w:val="both"/>
      </w:pPr>
      <w:r>
        <w:rPr>
          <w:rFonts w:ascii="Times New Roman"/>
          <w:b w:val="false"/>
          <w:i w:val="false"/>
          <w:color w:val="000000"/>
          <w:sz w:val="28"/>
        </w:rPr>
        <w:t>
      36. Оқытуды жүргізу, оның нәтижелерін тіркеу және есептілікті қалыптастыру жауапты қызметкер немесе Субъектінің уәкілетті бөлімшелері арқылы жүзеге асырылады.</w:t>
      </w:r>
    </w:p>
    <w:bookmarkEnd w:id="228"/>
    <w:bookmarkStart w:name="z235" w:id="229"/>
    <w:p>
      <w:pPr>
        <w:spacing w:after="0"/>
        <w:ind w:left="0"/>
        <w:jc w:val="both"/>
      </w:pPr>
      <w:r>
        <w:rPr>
          <w:rFonts w:ascii="Times New Roman"/>
          <w:b w:val="false"/>
          <w:i w:val="false"/>
          <w:color w:val="000000"/>
          <w:sz w:val="28"/>
        </w:rPr>
        <w:t>
      37. Субъектілер оқыту мазмұнының қолданыстағы заңнама талаптарына сәйкестігін, сондай-ақ қызметкерлердің КЖ, ТҚ, ЖҚҚТҚҚІ мәселелері бойынша өзекті ақпаратқа қол жеткізуін қамтамасыз етеді.</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