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877d" w14:textId="1be8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 үшін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7 сәуірдегі № 59 қаулысы. Қазақстан Республикасының Әділет министрлігінде 2026 жылғы 8 сәуірде № 38361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ресми жариялануға тиіс және 01.07.2026 ж. бастап қолданысқа енгізіледі.</w:t>
      </w:r>
    </w:p>
    <w:p>
      <w:pPr>
        <w:spacing w:after="0"/>
        <w:ind w:left="0"/>
        <w:jc w:val="both"/>
      </w:pPr>
      <w:r>
        <w:rPr>
          <w:rFonts w:ascii="Times New Roman"/>
          <w:b w:val="false"/>
          <w:i w:val="false"/>
          <w:color w:val="000000"/>
          <w:sz w:val="28"/>
        </w:rPr>
        <w:t xml:space="preserve">
      "Микроқаржылық қызмет туралы" Қазақстан Республикасының Заңы </w:t>
      </w:r>
      <w:r>
        <w:rPr>
          <w:rFonts w:ascii="Times New Roman"/>
          <w:b w:val="false"/>
          <w:i w:val="false"/>
          <w:color w:val="000000"/>
          <w:sz w:val="28"/>
        </w:rPr>
        <w:t>18 -бабы</w:t>
      </w:r>
      <w:r>
        <w:rPr>
          <w:rFonts w:ascii="Times New Roman"/>
          <w:b w:val="false"/>
          <w:i w:val="false"/>
          <w:color w:val="000000"/>
          <w:sz w:val="28"/>
        </w:rPr>
        <w:t xml:space="preserve"> 1-тармағының екінші бөлігіне сәйкес Қазақстан Республикасы Қаржы нарығын реттеу және дамыту агенттігінің Басқармасы ҚАУЛЫ ЕТЕДІ:</w:t>
      </w:r>
    </w:p>
    <w:bookmarkStart w:name="z5" w:id="0"/>
    <w:p>
      <w:pPr>
        <w:spacing w:after="0"/>
        <w:ind w:left="0"/>
        <w:jc w:val="both"/>
      </w:pPr>
      <w:r>
        <w:rPr>
          <w:rFonts w:ascii="Times New Roman"/>
          <w:b w:val="false"/>
          <w:i w:val="false"/>
          <w:color w:val="000000"/>
          <w:sz w:val="28"/>
        </w:rPr>
        <w:t xml:space="preserve">
      1. Қоса беріліп отырған Микроқаржы ұйымдары үшін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0"/>
    <w:bookmarkStart w:name="z6" w:id="1"/>
    <w:p>
      <w:pPr>
        <w:spacing w:after="0"/>
        <w:ind w:left="0"/>
        <w:jc w:val="both"/>
      </w:pPr>
      <w:r>
        <w:rPr>
          <w:rFonts w:ascii="Times New Roman"/>
          <w:b w:val="false"/>
          <w:i w:val="false"/>
          <w:color w:val="000000"/>
          <w:sz w:val="28"/>
        </w:rPr>
        <w:t>
      2. Банктік емес ұйымдарды реттеу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bookmarkStart w:name="z9" w:id="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ресми жариялануға тиіс және 2026 жылғы 1 шілдеден бастап қолданысқа енгізіледі.</w:t>
      </w:r>
    </w:p>
    <w:bookmarkEnd w:id="6"/>
    <w:bookmarkStart w:name="z12" w:id="7"/>
    <w:p>
      <w:pPr>
        <w:spacing w:after="0"/>
        <w:ind w:left="0"/>
        <w:jc w:val="both"/>
      </w:pPr>
      <w:r>
        <w:rPr>
          <w:rFonts w:ascii="Times New Roman"/>
          <w:b w:val="false"/>
          <w:i w:val="false"/>
          <w:color w:val="000000"/>
          <w:sz w:val="28"/>
        </w:rPr>
        <w:t>
      2026 жылғы 1 қаңтардағы жағдай бойынша Қағидаларға сәйкес есептелетін шығарылған бағалы қағаздар мен тартылған қарыздар бойынша міндеттемелердің жиынтық міндеттемелерге қатынасының коэффициенті 10 (он) пайыздан аз мөлшерді құрайтын не шығарылған бағалы қағаздар мен тартылған қарыздар бойынша міндеттемелері жоқ микроқаржы ұйымдары Қағидалардың талаптарын 2027 жылғы 1 қаңтардан бастап сақтайды.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7 сәуірдегі</w:t>
            </w:r>
            <w:r>
              <w:br/>
            </w:r>
            <w:r>
              <w:rPr>
                <w:rFonts w:ascii="Times New Roman"/>
                <w:b w:val="false"/>
                <w:i w:val="false"/>
                <w:color w:val="000000"/>
                <w:sz w:val="20"/>
              </w:rPr>
              <w:t>№ 59 қаулысымен бекітілген</w:t>
            </w:r>
          </w:p>
        </w:tc>
      </w:tr>
    </w:tbl>
    <w:bookmarkStart w:name="z15" w:id="8"/>
    <w:p>
      <w:pPr>
        <w:spacing w:after="0"/>
        <w:ind w:left="0"/>
        <w:jc w:val="left"/>
      </w:pPr>
      <w:r>
        <w:rPr>
          <w:rFonts w:ascii="Times New Roman"/>
          <w:b/>
          <w:i w:val="false"/>
          <w:color w:val="000000"/>
        </w:rPr>
        <w:t xml:space="preserve"> Микроқаржы ұйымдары үшін тәуекелдерді басқару және ішкі бақылау жүйесін қалыптастыру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Микроқаржы ұйымдары үшін тәуекелдерді басқару және ішкі бақылау жүйесін қалыптастыру қағидалары (бұдан әрі – Қағидалар) "Микроқаржылық қызмет туралы" Қазақстан Республикасының Заңы </w:t>
      </w:r>
      <w:r>
        <w:rPr>
          <w:rFonts w:ascii="Times New Roman"/>
          <w:b w:val="false"/>
          <w:i w:val="false"/>
          <w:color w:val="000000"/>
          <w:sz w:val="28"/>
        </w:rPr>
        <w:t>18 -бабы</w:t>
      </w:r>
      <w:r>
        <w:rPr>
          <w:rFonts w:ascii="Times New Roman"/>
          <w:b w:val="false"/>
          <w:i w:val="false"/>
          <w:color w:val="000000"/>
          <w:sz w:val="28"/>
        </w:rPr>
        <w:t xml:space="preserve"> 1-тармағының екінші бөлігіне сәйкес әзірленді және микроқаржы ұйымдарында (бұдан әрі – МҚҰ) тәуекелдерді басқару және ішкі бақылау жүйесін қалыптастыру тәртібін белгілейді.</w:t>
      </w:r>
    </w:p>
    <w:bookmarkEnd w:id="10"/>
    <w:bookmarkStart w:name="z18" w:id="11"/>
    <w:p>
      <w:pPr>
        <w:spacing w:after="0"/>
        <w:ind w:left="0"/>
        <w:jc w:val="both"/>
      </w:pPr>
      <w:r>
        <w:rPr>
          <w:rFonts w:ascii="Times New Roman"/>
          <w:b w:val="false"/>
          <w:i w:val="false"/>
          <w:color w:val="000000"/>
          <w:sz w:val="28"/>
        </w:rPr>
        <w:t>
      2. Қағидалардың мақсаты:</w:t>
      </w:r>
    </w:p>
    <w:bookmarkEnd w:id="11"/>
    <w:bookmarkStart w:name="z19" w:id="12"/>
    <w:p>
      <w:pPr>
        <w:spacing w:after="0"/>
        <w:ind w:left="0"/>
        <w:jc w:val="both"/>
      </w:pPr>
      <w:r>
        <w:rPr>
          <w:rFonts w:ascii="Times New Roman"/>
          <w:b w:val="false"/>
          <w:i w:val="false"/>
          <w:color w:val="000000"/>
          <w:sz w:val="28"/>
        </w:rPr>
        <w:t>
      1) корпоративтік басқарудың тиісті практикасын және іскерлік этика мен тәуекел мәдениетінің тиісті деңгейін;</w:t>
      </w:r>
    </w:p>
    <w:bookmarkEnd w:id="12"/>
    <w:bookmarkStart w:name="z20" w:id="13"/>
    <w:p>
      <w:pPr>
        <w:spacing w:after="0"/>
        <w:ind w:left="0"/>
        <w:jc w:val="both"/>
      </w:pPr>
      <w:r>
        <w:rPr>
          <w:rFonts w:ascii="Times New Roman"/>
          <w:b w:val="false"/>
          <w:i w:val="false"/>
          <w:color w:val="000000"/>
          <w:sz w:val="28"/>
        </w:rPr>
        <w:t>
      2) МҚҰ мен оның қызметкерлерінің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микроқаржылық қызмет туралы, төлемдер мен төлем жүйелері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(бұдан әрі – КЖ/ТҚҚ туралы заң), акционерлік қоғамдар туралы, жауапкершілігі шектеулі және қосымша жауапкершілігі бар серіктестіктер туралы заңнамаларының, уәкілетті органның нормативтік құқықтық актілерінің (бұдан әрі – Қазақстан Республикасының заңнамасы), МҚҰ-ның ішкі саясаттарының, рәсімдерінің және өзге де ішкі құжаттарының талаптарын сақтауын;</w:t>
      </w:r>
    </w:p>
    <w:bookmarkEnd w:id="13"/>
    <w:bookmarkStart w:name="z21" w:id="14"/>
    <w:p>
      <w:pPr>
        <w:spacing w:after="0"/>
        <w:ind w:left="0"/>
        <w:jc w:val="both"/>
      </w:pPr>
      <w:r>
        <w:rPr>
          <w:rFonts w:ascii="Times New Roman"/>
          <w:b w:val="false"/>
          <w:i w:val="false"/>
          <w:color w:val="000000"/>
          <w:sz w:val="28"/>
        </w:rPr>
        <w:t>
      3) МҚҰ-ның меншікті капиталының ол қабылдайтын тәуекелдер деңгейіне сәйкестігін қамтамасыз ету үшін тәуекелдерді уақтылы анықтау, өлшеу, бақылау және МҚҰ-ның меншікті капиталының оның қабылдайтын тәуекелдер деңгейін сәйкестігін қамтамасыз ету үшін мониторингтеу арқылы МҚҰ тәуекелдерін тиімді басқаруды;</w:t>
      </w:r>
    </w:p>
    <w:bookmarkEnd w:id="14"/>
    <w:bookmarkStart w:name="z22" w:id="15"/>
    <w:p>
      <w:pPr>
        <w:spacing w:after="0"/>
        <w:ind w:left="0"/>
        <w:jc w:val="both"/>
      </w:pPr>
      <w:r>
        <w:rPr>
          <w:rFonts w:ascii="Times New Roman"/>
          <w:b w:val="false"/>
          <w:i w:val="false"/>
          <w:color w:val="000000"/>
          <w:sz w:val="28"/>
        </w:rPr>
        <w:t>
      4) МҚҰ мен оның қызметкерлерінің қызметіндегі кемшіліктерді уақтылы анықтауды және жоюды;</w:t>
      </w:r>
    </w:p>
    <w:bookmarkEnd w:id="15"/>
    <w:bookmarkStart w:name="z23" w:id="16"/>
    <w:p>
      <w:pPr>
        <w:spacing w:after="0"/>
        <w:ind w:left="0"/>
        <w:jc w:val="both"/>
      </w:pPr>
      <w:r>
        <w:rPr>
          <w:rFonts w:ascii="Times New Roman"/>
          <w:b w:val="false"/>
          <w:i w:val="false"/>
          <w:color w:val="000000"/>
          <w:sz w:val="28"/>
        </w:rPr>
        <w:t>
      5) МҚҰ-да күтпеген немесе төтенше жағдайларды шешу үшін орынды тетіктер құруды қамтамасыз ете отырып, МҚҰ-да тәуекелдерді басқару және ішкі бақылау жүйесін қалыптастыруға қойылатын талаптарды айқындау болып табылады.</w:t>
      </w:r>
    </w:p>
    <w:bookmarkEnd w:id="16"/>
    <w:bookmarkStart w:name="z24" w:id="17"/>
    <w:p>
      <w:pPr>
        <w:spacing w:after="0"/>
        <w:ind w:left="0"/>
        <w:jc w:val="both"/>
      </w:pPr>
      <w:r>
        <w:rPr>
          <w:rFonts w:ascii="Times New Roman"/>
          <w:b w:val="false"/>
          <w:i w:val="false"/>
          <w:color w:val="000000"/>
          <w:sz w:val="28"/>
        </w:rPr>
        <w:t>
      3. Қағидаларда мынадай ұғымдар пайдаланылады:</w:t>
      </w:r>
    </w:p>
    <w:bookmarkEnd w:id="17"/>
    <w:bookmarkStart w:name="z25" w:id="18"/>
    <w:p>
      <w:pPr>
        <w:spacing w:after="0"/>
        <w:ind w:left="0"/>
        <w:jc w:val="both"/>
      </w:pPr>
      <w:r>
        <w:rPr>
          <w:rFonts w:ascii="Times New Roman"/>
          <w:b w:val="false"/>
          <w:i w:val="false"/>
          <w:color w:val="000000"/>
          <w:sz w:val="28"/>
        </w:rPr>
        <w:t>
      1) ақпараттық қауіпсіздік тәуекелі - конфиденциалдылықты бұзу, МҚҰ-ның ақпараттық активтерінің тұтастығын немесе қолжетімділігін қасақана бұзу салдарынан зиянның пайда болу ықтималдығы;</w:t>
      </w:r>
    </w:p>
    <w:bookmarkEnd w:id="18"/>
    <w:bookmarkStart w:name="z26" w:id="19"/>
    <w:p>
      <w:pPr>
        <w:spacing w:after="0"/>
        <w:ind w:left="0"/>
        <w:jc w:val="both"/>
      </w:pPr>
      <w:r>
        <w:rPr>
          <w:rFonts w:ascii="Times New Roman"/>
          <w:b w:val="false"/>
          <w:i w:val="false"/>
          <w:color w:val="000000"/>
          <w:sz w:val="28"/>
        </w:rPr>
        <w:t>
      2) ақпараттық технологиялар тәуекелі – МҚҰ пайдаланатын ақпараттық-коммуникациялық технологиялардың істен шығуы (жұмыс істеуінің бұзылуы) салдарынан зиянның туындау ықтималдығы;</w:t>
      </w:r>
    </w:p>
    <w:bookmarkEnd w:id="19"/>
    <w:bookmarkStart w:name="z27" w:id="20"/>
    <w:p>
      <w:pPr>
        <w:spacing w:after="0"/>
        <w:ind w:left="0"/>
        <w:jc w:val="both"/>
      </w:pPr>
      <w:r>
        <w:rPr>
          <w:rFonts w:ascii="Times New Roman"/>
          <w:b w:val="false"/>
          <w:i w:val="false"/>
          <w:color w:val="000000"/>
          <w:sz w:val="28"/>
        </w:rPr>
        <w:t>
      3) баға тәуекелі - қаржы құралдарының, тауарлардың, кепіл объектілерінің нарықтық құнының тиімсіз өзгерістері салдарынан қаржы шығындарының туындау ықтималдығы;</w:t>
      </w:r>
    </w:p>
    <w:bookmarkEnd w:id="20"/>
    <w:bookmarkStart w:name="z28" w:id="21"/>
    <w:p>
      <w:pPr>
        <w:spacing w:after="0"/>
        <w:ind w:left="0"/>
        <w:jc w:val="both"/>
      </w:pPr>
      <w:r>
        <w:rPr>
          <w:rFonts w:ascii="Times New Roman"/>
          <w:b w:val="false"/>
          <w:i w:val="false"/>
          <w:color w:val="000000"/>
          <w:sz w:val="28"/>
        </w:rPr>
        <w:t>
      4) баланстық құн - міндеттемелер бойынша сыйақы, дисконттар, сыйлықақы түріндегі есептелген шығыстарды ескере отырып, ол бойынша міндеттеме МҚҰ-ның бухгалтерлік балансында танылатын сома;</w:t>
      </w:r>
    </w:p>
    <w:bookmarkEnd w:id="21"/>
    <w:bookmarkStart w:name="z29" w:id="22"/>
    <w:p>
      <w:pPr>
        <w:spacing w:after="0"/>
        <w:ind w:left="0"/>
        <w:jc w:val="both"/>
      </w:pPr>
      <w:r>
        <w:rPr>
          <w:rFonts w:ascii="Times New Roman"/>
          <w:b w:val="false"/>
          <w:i w:val="false"/>
          <w:color w:val="000000"/>
          <w:sz w:val="28"/>
        </w:rPr>
        <w:t>
      5) беделді жоғалту тәуекелі - клиенттік базаны тарылту, қоғамда қаржылық сенімділік, көрсетілетін қызметтердің сапасы, МҚҰ қызметінің сипаты, олардың құрылтайшылары мен тұтастай алғанда басшылары туралы теріс түсінік қалыптастыру салдарынан дамудың өзге де көрсеткіштерінің төмендеуі нәтижесінде шығындардың туындау, жоспарланған кірістерді алмау ықтималдығы;</w:t>
      </w:r>
    </w:p>
    <w:bookmarkEnd w:id="22"/>
    <w:bookmarkStart w:name="z30" w:id="23"/>
    <w:p>
      <w:pPr>
        <w:spacing w:after="0"/>
        <w:ind w:left="0"/>
        <w:jc w:val="both"/>
      </w:pPr>
      <w:r>
        <w:rPr>
          <w:rFonts w:ascii="Times New Roman"/>
          <w:b w:val="false"/>
          <w:i w:val="false"/>
          <w:color w:val="000000"/>
          <w:sz w:val="28"/>
        </w:rPr>
        <w:t>
      6) валюталық тәуекел - МҚҰ өз қызметін жүзеге асырған кезде шетел валюталары бағамдарының тиімсіз өзгерістері салдарынан қаржы шығындарының туындау ықтималдығы;</w:t>
      </w:r>
    </w:p>
    <w:bookmarkEnd w:id="23"/>
    <w:bookmarkStart w:name="z31" w:id="24"/>
    <w:p>
      <w:pPr>
        <w:spacing w:after="0"/>
        <w:ind w:left="0"/>
        <w:jc w:val="both"/>
      </w:pPr>
      <w:r>
        <w:rPr>
          <w:rFonts w:ascii="Times New Roman"/>
          <w:b w:val="false"/>
          <w:i w:val="false"/>
          <w:color w:val="000000"/>
          <w:sz w:val="28"/>
        </w:rPr>
        <w:t>
      7) заңдық тәуекел - МҚҰ не контрагенттің Қазақстан Республикасы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bookmarkEnd w:id="24"/>
    <w:bookmarkStart w:name="z32" w:id="25"/>
    <w:p>
      <w:pPr>
        <w:spacing w:after="0"/>
        <w:ind w:left="0"/>
        <w:jc w:val="both"/>
      </w:pPr>
      <w:r>
        <w:rPr>
          <w:rFonts w:ascii="Times New Roman"/>
          <w:b w:val="false"/>
          <w:i w:val="false"/>
          <w:color w:val="000000"/>
          <w:sz w:val="28"/>
        </w:rPr>
        <w:t>
      8) комплаенс-тәуекел - МҚҰ мен оның қызметкерлерінің МҚҰ-ның қызметтер көрсету және қаржы нарығында операциялар жүргізу тәртібін регламенттейтін Қазақстан Республикасы заңнамасының, МҚҰ ішкі құжаттарының, сондай-ақ МҚҰ қызметіне ықпал ететін шет мемлекеттер заңнамасының талаптарын сақтамауы салдарынан залалдардың туындау ықтималдығы;</w:t>
      </w:r>
    </w:p>
    <w:bookmarkEnd w:id="25"/>
    <w:bookmarkStart w:name="z33" w:id="26"/>
    <w:p>
      <w:pPr>
        <w:spacing w:after="0"/>
        <w:ind w:left="0"/>
        <w:jc w:val="both"/>
      </w:pPr>
      <w:r>
        <w:rPr>
          <w:rFonts w:ascii="Times New Roman"/>
          <w:b w:val="false"/>
          <w:i w:val="false"/>
          <w:color w:val="000000"/>
          <w:sz w:val="28"/>
        </w:rPr>
        <w:t>
      9) корпоративтік басқару - МҚҰ атқарушы органы, директорлар кеңесі, комитеттері, акционерлері (құрылтайшылары), басшы қызметкерлері мен аудиторлар (ревизорлар) арасындағы өзара қарым-қатынас жүйесі;</w:t>
      </w:r>
    </w:p>
    <w:bookmarkEnd w:id="26"/>
    <w:bookmarkStart w:name="z34" w:id="27"/>
    <w:p>
      <w:pPr>
        <w:spacing w:after="0"/>
        <w:ind w:left="0"/>
        <w:jc w:val="both"/>
      </w:pPr>
      <w:r>
        <w:rPr>
          <w:rFonts w:ascii="Times New Roman"/>
          <w:b w:val="false"/>
          <w:i w:val="false"/>
          <w:color w:val="000000"/>
          <w:sz w:val="28"/>
        </w:rPr>
        <w:t>
      10) кредиттік тәуекел – қарыз алушының немесе контрагенттің келісілген талаптарға сәйкес өз міндеттемелерін орындамау салдарынан туындайтын шығын ықтималдығы;</w:t>
      </w:r>
    </w:p>
    <w:bookmarkEnd w:id="27"/>
    <w:bookmarkStart w:name="z35" w:id="28"/>
    <w:p>
      <w:pPr>
        <w:spacing w:after="0"/>
        <w:ind w:left="0"/>
        <w:jc w:val="both"/>
      </w:pPr>
      <w:r>
        <w:rPr>
          <w:rFonts w:ascii="Times New Roman"/>
          <w:b w:val="false"/>
          <w:i w:val="false"/>
          <w:color w:val="000000"/>
          <w:sz w:val="28"/>
        </w:rPr>
        <w:t>
      11) кредит төлеу қабілеттілігі - қарыз алушының болашақта микрокредит беру туралы шарт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bookmarkEnd w:id="28"/>
    <w:bookmarkStart w:name="z36" w:id="29"/>
    <w:p>
      <w:pPr>
        <w:spacing w:after="0"/>
        <w:ind w:left="0"/>
        <w:jc w:val="both"/>
      </w:pPr>
      <w:r>
        <w:rPr>
          <w:rFonts w:ascii="Times New Roman"/>
          <w:b w:val="false"/>
          <w:i w:val="false"/>
          <w:color w:val="000000"/>
          <w:sz w:val="28"/>
        </w:rPr>
        <w:t>
      12) күтпеген оқиғалар орын алған жағдайда іс-қимыл жоспары – МҚҰ-ның өз міндеттемелері бойынша уақтылы жауап беру қабілетінің төмендеуіне ден қоюға арналған рәсімдердің жиынтығы мен іс-қимыл жоспары;</w:t>
      </w:r>
    </w:p>
    <w:bookmarkEnd w:id="29"/>
    <w:bookmarkStart w:name="z37" w:id="30"/>
    <w:p>
      <w:pPr>
        <w:spacing w:after="0"/>
        <w:ind w:left="0"/>
        <w:jc w:val="both"/>
      </w:pPr>
      <w:r>
        <w:rPr>
          <w:rFonts w:ascii="Times New Roman"/>
          <w:b w:val="false"/>
          <w:i w:val="false"/>
          <w:color w:val="000000"/>
          <w:sz w:val="28"/>
        </w:rPr>
        <w:t>
      13) қалдық тәуекел - тәуекелді бақылау мен азайтудың барлық ақылға қонымды шаралары қолданылғаннан кейін сақталатын тәуекел;</w:t>
      </w:r>
    </w:p>
    <w:bookmarkEnd w:id="30"/>
    <w:bookmarkStart w:name="z38" w:id="31"/>
    <w:p>
      <w:pPr>
        <w:spacing w:after="0"/>
        <w:ind w:left="0"/>
        <w:jc w:val="both"/>
      </w:pPr>
      <w:r>
        <w:rPr>
          <w:rFonts w:ascii="Times New Roman"/>
          <w:b w:val="false"/>
          <w:i w:val="false"/>
          <w:color w:val="000000"/>
          <w:sz w:val="28"/>
        </w:rPr>
        <w:t>
      14) маңызды тәуекел - іске асырылуы МҚҰ-ның қаржылық орнықтылығының нашарлауына алып келетін тәуекел;</w:t>
      </w:r>
    </w:p>
    <w:bookmarkEnd w:id="31"/>
    <w:bookmarkStart w:name="z39" w:id="32"/>
    <w:p>
      <w:pPr>
        <w:spacing w:after="0"/>
        <w:ind w:left="0"/>
        <w:jc w:val="both"/>
      </w:pPr>
      <w:r>
        <w:rPr>
          <w:rFonts w:ascii="Times New Roman"/>
          <w:b w:val="false"/>
          <w:i w:val="false"/>
          <w:color w:val="000000"/>
          <w:sz w:val="28"/>
        </w:rPr>
        <w:t>
      15) мүдделер қақтығысы – МҚҰ басшылары немесе лауазымды тұлғаларының, оның акционерлерінің (қатысушыларының) және (немесе) оның қызметкерлерінің жеке мүдделілігі мен олардың өз лауазымдық өкілеттіктерін тиісінше орындауы немесе МҚҰ-ның және (немесе) оның қызметкерлерінің және (немесе) клиенттерінің мүліктік және өзге де мүдделері арасында қарама-қайшылық туындайтын жағдай, бұл МҚҰ және (немесе) оның клиенттері үшін қолайсыз салдарға әкеп соқтыруы мүмкін;</w:t>
      </w:r>
    </w:p>
    <w:bookmarkEnd w:id="32"/>
    <w:bookmarkStart w:name="z40" w:id="33"/>
    <w:p>
      <w:pPr>
        <w:spacing w:after="0"/>
        <w:ind w:left="0"/>
        <w:jc w:val="both"/>
      </w:pPr>
      <w:r>
        <w:rPr>
          <w:rFonts w:ascii="Times New Roman"/>
          <w:b w:val="false"/>
          <w:i w:val="false"/>
          <w:color w:val="000000"/>
          <w:sz w:val="28"/>
        </w:rPr>
        <w:t>
      16) нарықтық тәуекел - нарықтық пайыздық мөлшерлемелердің, шетел валюталары бағамдарының, қаржы құралдарының, тауарлардың, кепіл объектілерінің нарықтық құнының тиімсіз өзгерістері себеп болатын қаржы шығынының туындау ықтималдығы;</w:t>
      </w:r>
    </w:p>
    <w:bookmarkEnd w:id="33"/>
    <w:bookmarkStart w:name="z41" w:id="34"/>
    <w:p>
      <w:pPr>
        <w:spacing w:after="0"/>
        <w:ind w:left="0"/>
        <w:jc w:val="both"/>
      </w:pPr>
      <w:r>
        <w:rPr>
          <w:rFonts w:ascii="Times New Roman"/>
          <w:b w:val="false"/>
          <w:i w:val="false"/>
          <w:color w:val="000000"/>
          <w:sz w:val="28"/>
        </w:rPr>
        <w:t>
      17) операциялық тәуекел - стратегиялық тәуекел мен беделді жоғалту тәуекелін қоспағанда, сондай-ақ заңдық тәуекелді қоса алғанда және:</w:t>
      </w:r>
    </w:p>
    <w:bookmarkEnd w:id="34"/>
    <w:bookmarkStart w:name="z42" w:id="35"/>
    <w:p>
      <w:pPr>
        <w:spacing w:after="0"/>
        <w:ind w:left="0"/>
        <w:jc w:val="both"/>
      </w:pPr>
      <w:r>
        <w:rPr>
          <w:rFonts w:ascii="Times New Roman"/>
          <w:b w:val="false"/>
          <w:i w:val="false"/>
          <w:color w:val="000000"/>
          <w:sz w:val="28"/>
        </w:rPr>
        <w:t>
      жауапкершілікті бөлуді, есеп беру және басқару құрылымын қоса алғанда, МҚҰ-ның айқындалмаған, негізсіз ұйымдық құрылымымен;</w:t>
      </w:r>
    </w:p>
    <w:bookmarkEnd w:id="35"/>
    <w:bookmarkStart w:name="z43" w:id="36"/>
    <w:p>
      <w:pPr>
        <w:spacing w:after="0"/>
        <w:ind w:left="0"/>
        <w:jc w:val="both"/>
      </w:pPr>
      <w:r>
        <w:rPr>
          <w:rFonts w:ascii="Times New Roman"/>
          <w:b w:val="false"/>
          <w:i w:val="false"/>
          <w:color w:val="000000"/>
          <w:sz w:val="28"/>
        </w:rPr>
        <w:t>
      ақпараттық технологиялар саласындағы тиімсіз стратегиялардың, саясаттардың және (немесе) стандарттармен, бағдарламалық қамтылымды пайдаланудың кемшіліктерімен;</w:t>
      </w:r>
    </w:p>
    <w:bookmarkEnd w:id="36"/>
    <w:bookmarkStart w:name="z44" w:id="37"/>
    <w:p>
      <w:pPr>
        <w:spacing w:after="0"/>
        <w:ind w:left="0"/>
        <w:jc w:val="both"/>
      </w:pPr>
      <w:r>
        <w:rPr>
          <w:rFonts w:ascii="Times New Roman"/>
          <w:b w:val="false"/>
          <w:i w:val="false"/>
          <w:color w:val="000000"/>
          <w:sz w:val="28"/>
        </w:rPr>
        <w:t>
      негізсіз ақпаратпен не оны орынсыз пайдаланумен;</w:t>
      </w:r>
    </w:p>
    <w:bookmarkEnd w:id="37"/>
    <w:bookmarkStart w:name="z45" w:id="38"/>
    <w:p>
      <w:pPr>
        <w:spacing w:after="0"/>
        <w:ind w:left="0"/>
        <w:jc w:val="both"/>
      </w:pPr>
      <w:r>
        <w:rPr>
          <w:rFonts w:ascii="Times New Roman"/>
          <w:b w:val="false"/>
          <w:i w:val="false"/>
          <w:color w:val="000000"/>
          <w:sz w:val="28"/>
        </w:rPr>
        <w:t>
      МҚҰ қызметкерлерін тиімсіз басқарумен және (немесе) оның біліксіз қызметкерлерімен;</w:t>
      </w:r>
    </w:p>
    <w:bookmarkEnd w:id="38"/>
    <w:bookmarkStart w:name="z46" w:id="39"/>
    <w:p>
      <w:pPr>
        <w:spacing w:after="0"/>
        <w:ind w:left="0"/>
        <w:jc w:val="both"/>
      </w:pPr>
      <w:r>
        <w:rPr>
          <w:rFonts w:ascii="Times New Roman"/>
          <w:b w:val="false"/>
          <w:i w:val="false"/>
          <w:color w:val="000000"/>
          <w:sz w:val="28"/>
        </w:rPr>
        <w:t>
      бизнес-процестердің негізсіз құрылуымен немесе ішкі құжаттар мен қағидалардың сақталуын әлсіз бақылаумен;</w:t>
      </w:r>
    </w:p>
    <w:bookmarkEnd w:id="39"/>
    <w:bookmarkStart w:name="z47" w:id="40"/>
    <w:p>
      <w:pPr>
        <w:spacing w:after="0"/>
        <w:ind w:left="0"/>
        <w:jc w:val="both"/>
      </w:pPr>
      <w:r>
        <w:rPr>
          <w:rFonts w:ascii="Times New Roman"/>
          <w:b w:val="false"/>
          <w:i w:val="false"/>
          <w:color w:val="000000"/>
          <w:sz w:val="28"/>
        </w:rPr>
        <w:t>
      МҚҰ операцияларына сыртқы әсердің күтпеген немесе бақыланбайтын факторларымен;</w:t>
      </w:r>
    </w:p>
    <w:bookmarkEnd w:id="40"/>
    <w:bookmarkStart w:name="z48" w:id="41"/>
    <w:p>
      <w:pPr>
        <w:spacing w:after="0"/>
        <w:ind w:left="0"/>
        <w:jc w:val="both"/>
      </w:pPr>
      <w:r>
        <w:rPr>
          <w:rFonts w:ascii="Times New Roman"/>
          <w:b w:val="false"/>
          <w:i w:val="false"/>
          <w:color w:val="000000"/>
          <w:sz w:val="28"/>
        </w:rPr>
        <w:t>
      МҚҰ қызметін регламенттейтін ішкі құжаттарда кемшіліктердің немесе қателіктердің болуымен;</w:t>
      </w:r>
    </w:p>
    <w:bookmarkEnd w:id="41"/>
    <w:bookmarkStart w:name="z49" w:id="42"/>
    <w:p>
      <w:pPr>
        <w:spacing w:after="0"/>
        <w:ind w:left="0"/>
        <w:jc w:val="both"/>
      </w:pPr>
      <w:r>
        <w:rPr>
          <w:rFonts w:ascii="Times New Roman"/>
          <w:b w:val="false"/>
          <w:i w:val="false"/>
          <w:color w:val="000000"/>
          <w:sz w:val="28"/>
        </w:rPr>
        <w:t>
      МҚҰ басшылығы мен қызметкерлерінің МҚҰ қызметіне теріс әсер етуі іс-әрекеттерімен, алаяқтықпен байланысты тәуекелдерді қамтитын, қолайсыз және жеткіліксіз ішкі процестер, адам ресурстары мен жүйелер немесе сыртқы оқиғалар ықпалының нәтижесінде шығындардың пайда болу ықтималдылығы;</w:t>
      </w:r>
    </w:p>
    <w:bookmarkEnd w:id="42"/>
    <w:bookmarkStart w:name="z50" w:id="43"/>
    <w:p>
      <w:pPr>
        <w:spacing w:after="0"/>
        <w:ind w:left="0"/>
        <w:jc w:val="both"/>
      </w:pPr>
      <w:r>
        <w:rPr>
          <w:rFonts w:ascii="Times New Roman"/>
          <w:b w:val="false"/>
          <w:i w:val="false"/>
          <w:color w:val="000000"/>
          <w:sz w:val="28"/>
        </w:rPr>
        <w:t>
      18) өтімділікті жоғалту тәуекелі - МҚҰ-ның өз міндеттемелерін елеулі шығындарсыз белгіленген мерзімде орындауға қабілетсіздігі нәтижесінде қаржылық залалдардың туындау ықтималдығы;</w:t>
      </w:r>
    </w:p>
    <w:bookmarkEnd w:id="43"/>
    <w:bookmarkStart w:name="z51" w:id="44"/>
    <w:p>
      <w:pPr>
        <w:spacing w:after="0"/>
        <w:ind w:left="0"/>
        <w:jc w:val="both"/>
      </w:pPr>
      <w:r>
        <w:rPr>
          <w:rFonts w:ascii="Times New Roman"/>
          <w:b w:val="false"/>
          <w:i w:val="false"/>
          <w:color w:val="000000"/>
          <w:sz w:val="28"/>
        </w:rPr>
        <w:t>
      19) пайыздық тәуекел - МҚҰ-ның активтері, пассивтері бойынша пайыздық мөлшерлемелердің қолайсыз өзгеруінің салдарынан шығыстардың (зиянның) туындау тәуекелі;</w:t>
      </w:r>
    </w:p>
    <w:bookmarkEnd w:id="44"/>
    <w:bookmarkStart w:name="z52" w:id="45"/>
    <w:p>
      <w:pPr>
        <w:spacing w:after="0"/>
        <w:ind w:left="0"/>
        <w:jc w:val="both"/>
      </w:pPr>
      <w:r>
        <w:rPr>
          <w:rFonts w:ascii="Times New Roman"/>
          <w:b w:val="false"/>
          <w:i w:val="false"/>
          <w:color w:val="000000"/>
          <w:sz w:val="28"/>
        </w:rPr>
        <w:t>
      20) саясат - МҚҰ-ның тиімді қызмет етуін және оның қызметінің стратегиясына және тәуекел бейініне сәйкестігін қамтамасыз ететін негізгі сандық және сапалық өлшемдерін, қағидаттарын, стандарттарын айқындайтын ішкі құжат. Саясат шеңберінде МҚҰ-ның директорлар кеңесі (жауапкеркершілігі шектеулі серіктестіктер үшін – байқау кеңесі (бар болса) немесе қатысушылардың жалпы жиналысы) (бұдан әрі – директорлар кеңесі) жекелеген рәсімдерді, процестерді, нұсқаулықтарды сипаттайтын тиісті ішкі құжаттардың болуын қамтамасыз етеді;</w:t>
      </w:r>
    </w:p>
    <w:bookmarkEnd w:id="45"/>
    <w:bookmarkStart w:name="z53" w:id="46"/>
    <w:p>
      <w:pPr>
        <w:spacing w:after="0"/>
        <w:ind w:left="0"/>
        <w:jc w:val="both"/>
      </w:pPr>
      <w:r>
        <w:rPr>
          <w:rFonts w:ascii="Times New Roman"/>
          <w:b w:val="false"/>
          <w:i w:val="false"/>
          <w:color w:val="000000"/>
          <w:sz w:val="28"/>
        </w:rPr>
        <w:t>
      21) стратегиялық тәуекел - МҚҰ-ның стратегиялық дамуын (стратегиялық басқару) айқындайтын және МҚҰ-ның қызметіне қауіп төндіруі мүмкін қауіптерді есепке алумауда немесе жеткілікті түрде есепке алмауда, МҚҰ-ның бәсекелестер алдында басымдыққа жетуі мүмкін қызметтің перспективалық бағыттарын дұрыс немесе жеткілікті түрде негіз келтіріп айқындамау, МҚҰ қызметінің мақсаттарына жетуді қамтамасыз ететін қажетті ресурстар (қаржы, материалдық-техникалық, адам ресурстары) мен ұйымдастыру шараларының болмауы немесе толық көлемде қамтамасыз етілмеуі түрінде көрініс беретін шешімдер қабылдау кезінде жол берілген қателер (кемшіліктер) нәтижесінде зиянның туындау, жоспарланған кірістерге қол жеткізбеу тәуекелі;</w:t>
      </w:r>
    </w:p>
    <w:bookmarkEnd w:id="46"/>
    <w:bookmarkStart w:name="z54" w:id="47"/>
    <w:p>
      <w:pPr>
        <w:spacing w:after="0"/>
        <w:ind w:left="0"/>
        <w:jc w:val="both"/>
      </w:pPr>
      <w:r>
        <w:rPr>
          <w:rFonts w:ascii="Times New Roman"/>
          <w:b w:val="false"/>
          <w:i w:val="false"/>
          <w:color w:val="000000"/>
          <w:sz w:val="28"/>
        </w:rPr>
        <w:t>
      22) тәуекел – күтілетін немесе көзделмеген оқиғалардың МҚҰ-ның қаржылық орнықтылығына, оның капиталына немесе кірістеріне теріс әсер етуі мүмкін ықтималдық;</w:t>
      </w:r>
    </w:p>
    <w:bookmarkEnd w:id="47"/>
    <w:bookmarkStart w:name="z55" w:id="48"/>
    <w:p>
      <w:pPr>
        <w:spacing w:after="0"/>
        <w:ind w:left="0"/>
        <w:jc w:val="both"/>
      </w:pPr>
      <w:r>
        <w:rPr>
          <w:rFonts w:ascii="Times New Roman"/>
          <w:b w:val="false"/>
          <w:i w:val="false"/>
          <w:color w:val="000000"/>
          <w:sz w:val="28"/>
        </w:rPr>
        <w:t>
      23) тәуекел-бейін - тәуекелдерді басқару жүйесі шеңберінде әлсіз тұстарды анықтау және келесі іс-қимылдардың басымдығын айқындау үшін МҚҰ-ның МҚҰ қызметінің барлық түріне тән тәуекелдерге ұшырау деңгейі сипаттайтын тәуекел түрлерінің және өзге де мәліметтердің жиынтығы;</w:t>
      </w:r>
    </w:p>
    <w:bookmarkEnd w:id="48"/>
    <w:bookmarkStart w:name="z56" w:id="49"/>
    <w:p>
      <w:pPr>
        <w:spacing w:after="0"/>
        <w:ind w:left="0"/>
        <w:jc w:val="both"/>
      </w:pPr>
      <w:r>
        <w:rPr>
          <w:rFonts w:ascii="Times New Roman"/>
          <w:b w:val="false"/>
          <w:i w:val="false"/>
          <w:color w:val="000000"/>
          <w:sz w:val="28"/>
        </w:rPr>
        <w:t>
      24) тәуекелдерді басқару жүйесі (бұдан әрі – ТБЖ) - МҚҰ тәуекелдерін уақтылы анықтау, өлшеу, бақылау және мониторингтеу, сондай-ақ оның қаржылық орнықтылығы мен тұрақты жұмыс істеуін қамтамасыз ету үшін оларды барынша азайту мақсатында Қағидаларда белгіленген, МҚҰ әзірлеген және регламенттелген ішкі рәсімдердің, процестердің, саясаттардың, МҚҰ құрылымдық бөлімшелерінің (лауазымды тұлғалардың) өзара іс-қимыл тетігін қамтамасыз ететін құрауыштар жиынтығы;</w:t>
      </w:r>
    </w:p>
    <w:bookmarkEnd w:id="49"/>
    <w:bookmarkStart w:name="z57" w:id="50"/>
    <w:p>
      <w:pPr>
        <w:spacing w:after="0"/>
        <w:ind w:left="0"/>
        <w:jc w:val="both"/>
      </w:pPr>
      <w:r>
        <w:rPr>
          <w:rFonts w:ascii="Times New Roman"/>
          <w:b w:val="false"/>
          <w:i w:val="false"/>
          <w:color w:val="000000"/>
          <w:sz w:val="28"/>
        </w:rPr>
        <w:t>
      25) тәуекелдерді өздігінен бағалау - МҚҰ өз процестеріне тән тәуекелдерді анықтайтын және бағалайтын, анықталған тәуекелдерді бақылаудың тиімділігін бағалайтын және қалдық тәуекел деңгейін айқындайтын құрал;</w:t>
      </w:r>
    </w:p>
    <w:bookmarkEnd w:id="50"/>
    <w:bookmarkStart w:name="z58" w:id="51"/>
    <w:p>
      <w:pPr>
        <w:spacing w:after="0"/>
        <w:ind w:left="0"/>
        <w:jc w:val="both"/>
      </w:pPr>
      <w:r>
        <w:rPr>
          <w:rFonts w:ascii="Times New Roman"/>
          <w:b w:val="false"/>
          <w:i w:val="false"/>
          <w:color w:val="000000"/>
          <w:sz w:val="28"/>
        </w:rPr>
        <w:t>
      26) тәуекел картасы - әлсіз тұстарды анықтау және тәуекелдерді басқару жөніндегі кейінгі іс-қимылдардың басымдығы бойынша саралау үшін МҚҰ-ның әртүрлі бизнес-процестеріне және (немесе) құрылымдық бөлімшелеріне тән тәуекелдердің түрлері мен деңгейінің сипаты;</w:t>
      </w:r>
    </w:p>
    <w:bookmarkEnd w:id="51"/>
    <w:bookmarkStart w:name="z59" w:id="52"/>
    <w:p>
      <w:pPr>
        <w:spacing w:after="0"/>
        <w:ind w:left="0"/>
        <w:jc w:val="both"/>
      </w:pPr>
      <w:r>
        <w:rPr>
          <w:rFonts w:ascii="Times New Roman"/>
          <w:b w:val="false"/>
          <w:i w:val="false"/>
          <w:color w:val="000000"/>
          <w:sz w:val="28"/>
        </w:rPr>
        <w:t>
      27) тәуекел-мәдениет - тәуекелдердің МҚҰ-ның қаржылық жай-күйіне әсер етуін азайту мақсатында МҚҰ-ның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МҚҰ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bookmarkEnd w:id="52"/>
    <w:bookmarkStart w:name="z60" w:id="53"/>
    <w:p>
      <w:pPr>
        <w:spacing w:after="0"/>
        <w:ind w:left="0"/>
        <w:jc w:val="both"/>
      </w:pPr>
      <w:r>
        <w:rPr>
          <w:rFonts w:ascii="Times New Roman"/>
          <w:b w:val="false"/>
          <w:i w:val="false"/>
          <w:color w:val="000000"/>
          <w:sz w:val="28"/>
        </w:rPr>
        <w:t>
      28) тәуекелдің негізгі индикаторлары – МҚҰ-ның тәуекелге ұшырау дәрежесін сипаттайтын және оның негізінде МҚҰ тәуекелдің маңызды деңгейіне жақындау дәрежесі анықталатын, тәуекелді барынша азайту жөніндегі шаралар, сондай-ақ басқарушылық шешімдер қабылданатын сандық көрсеткіштер;</w:t>
      </w:r>
    </w:p>
    <w:bookmarkEnd w:id="53"/>
    <w:bookmarkStart w:name="z61" w:id="54"/>
    <w:p>
      <w:pPr>
        <w:spacing w:after="0"/>
        <w:ind w:left="0"/>
        <w:jc w:val="both"/>
      </w:pPr>
      <w:r>
        <w:rPr>
          <w:rFonts w:ascii="Times New Roman"/>
          <w:b w:val="false"/>
          <w:i w:val="false"/>
          <w:color w:val="000000"/>
          <w:sz w:val="28"/>
        </w:rPr>
        <w:t>
      29)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bookmarkEnd w:id="54"/>
    <w:bookmarkStart w:name="z62" w:id="55"/>
    <w:p>
      <w:pPr>
        <w:spacing w:after="0"/>
        <w:ind w:left="0"/>
        <w:jc w:val="both"/>
      </w:pPr>
      <w:r>
        <w:rPr>
          <w:rFonts w:ascii="Times New Roman"/>
          <w:b w:val="false"/>
          <w:i w:val="false"/>
          <w:color w:val="000000"/>
          <w:sz w:val="28"/>
        </w:rPr>
        <w:t>
      30) уәкілетті орган - қаржы нарығы мен қаржы ұйымдарын реттеуді, бақылауды және қадағалауды жүзеге асыратын мемлекеттік орган;</w:t>
      </w:r>
    </w:p>
    <w:bookmarkEnd w:id="55"/>
    <w:bookmarkStart w:name="z63" w:id="56"/>
    <w:p>
      <w:pPr>
        <w:spacing w:after="0"/>
        <w:ind w:left="0"/>
        <w:jc w:val="both"/>
      </w:pPr>
      <w:r>
        <w:rPr>
          <w:rFonts w:ascii="Times New Roman"/>
          <w:b w:val="false"/>
          <w:i w:val="false"/>
          <w:color w:val="000000"/>
          <w:sz w:val="28"/>
        </w:rPr>
        <w:t>
      31) ұйымдық құрылым – МҚҰ-ның бағыныстылық, есеп беру құрылымын және олардың өзара іс-қимыл тәртібін көрсететін басшы қызметкерлерінің және құрылымдық бөлімшелерінің сандық құрамын және жүйесін белгілейтін ішкі құжат және (немесе) ішкі құжаттардың жиынтығы.</w:t>
      </w:r>
    </w:p>
    <w:bookmarkEnd w:id="56"/>
    <w:bookmarkStart w:name="z64" w:id="57"/>
    <w:p>
      <w:pPr>
        <w:spacing w:after="0"/>
        <w:ind w:left="0"/>
        <w:jc w:val="left"/>
      </w:pPr>
      <w:r>
        <w:rPr>
          <w:rFonts w:ascii="Times New Roman"/>
          <w:b/>
          <w:i w:val="false"/>
          <w:color w:val="000000"/>
        </w:rPr>
        <w:t xml:space="preserve"> 2-тарау. МҚҰ ТБЖ ұйымдастыруға арналған тәсілдер</w:t>
      </w:r>
    </w:p>
    <w:bookmarkEnd w:id="57"/>
    <w:bookmarkStart w:name="z65" w:id="58"/>
    <w:p>
      <w:pPr>
        <w:spacing w:after="0"/>
        <w:ind w:left="0"/>
        <w:jc w:val="both"/>
      </w:pPr>
      <w:r>
        <w:rPr>
          <w:rFonts w:ascii="Times New Roman"/>
          <w:b w:val="false"/>
          <w:i w:val="false"/>
          <w:color w:val="000000"/>
          <w:sz w:val="28"/>
        </w:rPr>
        <w:t>
      4. МҚҰ төмендегілердің негізінде қаржылық қызметтер көрсету бойынша өзі жүзеге асыратын қызметке байланысты ТБЖ ұйымдастырады:</w:t>
      </w:r>
    </w:p>
    <w:bookmarkEnd w:id="58"/>
    <w:bookmarkStart w:name="z66" w:id="59"/>
    <w:p>
      <w:pPr>
        <w:spacing w:after="0"/>
        <w:ind w:left="0"/>
        <w:jc w:val="both"/>
      </w:pPr>
      <w:r>
        <w:rPr>
          <w:rFonts w:ascii="Times New Roman"/>
          <w:b w:val="false"/>
          <w:i w:val="false"/>
          <w:color w:val="000000"/>
          <w:sz w:val="28"/>
        </w:rPr>
        <w:t>
      1) ТБЖ-ның МҚҰ қызметінің түріне, жүзеге асырылатын операциялардың сипаты мен көлеміне сәйкестігі;</w:t>
      </w:r>
    </w:p>
    <w:bookmarkEnd w:id="59"/>
    <w:bookmarkStart w:name="z67" w:id="60"/>
    <w:p>
      <w:pPr>
        <w:spacing w:after="0"/>
        <w:ind w:left="0"/>
        <w:jc w:val="both"/>
      </w:pPr>
      <w:r>
        <w:rPr>
          <w:rFonts w:ascii="Times New Roman"/>
          <w:b w:val="false"/>
          <w:i w:val="false"/>
          <w:color w:val="000000"/>
          <w:sz w:val="28"/>
        </w:rPr>
        <w:t>
      2) тәуекелдерді басқару процесінің үздіксіздігін қамтамасыз ету;</w:t>
      </w:r>
    </w:p>
    <w:bookmarkEnd w:id="60"/>
    <w:bookmarkStart w:name="z68" w:id="61"/>
    <w:p>
      <w:pPr>
        <w:spacing w:after="0"/>
        <w:ind w:left="0"/>
        <w:jc w:val="both"/>
      </w:pPr>
      <w:r>
        <w:rPr>
          <w:rFonts w:ascii="Times New Roman"/>
          <w:b w:val="false"/>
          <w:i w:val="false"/>
          <w:color w:val="000000"/>
          <w:sz w:val="28"/>
        </w:rPr>
        <w:t>
      3) ТБЖ шеңберінде жүзеге асырылатын рәсімдерді құжаттау;</w:t>
      </w:r>
    </w:p>
    <w:bookmarkEnd w:id="61"/>
    <w:bookmarkStart w:name="z69" w:id="62"/>
    <w:p>
      <w:pPr>
        <w:spacing w:after="0"/>
        <w:ind w:left="0"/>
        <w:jc w:val="both"/>
      </w:pPr>
      <w:r>
        <w:rPr>
          <w:rFonts w:ascii="Times New Roman"/>
          <w:b w:val="false"/>
          <w:i w:val="false"/>
          <w:color w:val="000000"/>
          <w:sz w:val="28"/>
        </w:rPr>
        <w:t>
      4) ТБЖ-ға қатысты ақпаратты МҚҰ басқару органдарына және (немесе) басшылығына уақтылы жеткізуді қамтамасыз ету;</w:t>
      </w:r>
    </w:p>
    <w:bookmarkEnd w:id="62"/>
    <w:bookmarkStart w:name="z70" w:id="63"/>
    <w:p>
      <w:pPr>
        <w:spacing w:after="0"/>
        <w:ind w:left="0"/>
        <w:jc w:val="both"/>
      </w:pPr>
      <w:r>
        <w:rPr>
          <w:rFonts w:ascii="Times New Roman"/>
          <w:b w:val="false"/>
          <w:i w:val="false"/>
          <w:color w:val="000000"/>
          <w:sz w:val="28"/>
        </w:rPr>
        <w:t>
      5) тәуекелдерді басқару процестерінің тиімділігін (қаражаттың ең аз көлемін пайдалана отырып, берілген нәтижелерге қол жеткізуді) және оңтайлылығын қамтамасыз ету;</w:t>
      </w:r>
    </w:p>
    <w:bookmarkEnd w:id="63"/>
    <w:bookmarkStart w:name="z71" w:id="64"/>
    <w:p>
      <w:pPr>
        <w:spacing w:after="0"/>
        <w:ind w:left="0"/>
        <w:jc w:val="both"/>
      </w:pPr>
      <w:r>
        <w:rPr>
          <w:rFonts w:ascii="Times New Roman"/>
          <w:b w:val="false"/>
          <w:i w:val="false"/>
          <w:color w:val="000000"/>
          <w:sz w:val="28"/>
        </w:rPr>
        <w:t>
      6) тәуекелдерді басқаруға жауапты адамның немесе бөлімшенің тәуелсіздігін қамтамасыз ету.</w:t>
      </w:r>
    </w:p>
    <w:bookmarkEnd w:id="64"/>
    <w:bookmarkStart w:name="z72" w:id="65"/>
    <w:p>
      <w:pPr>
        <w:spacing w:after="0"/>
        <w:ind w:left="0"/>
        <w:jc w:val="both"/>
      </w:pPr>
      <w:r>
        <w:rPr>
          <w:rFonts w:ascii="Times New Roman"/>
          <w:b w:val="false"/>
          <w:i w:val="false"/>
          <w:color w:val="000000"/>
          <w:sz w:val="28"/>
        </w:rPr>
        <w:t>
      5. ТБЖ ұйымдастыруға және МҚҰ қызметінің ТБЖ саласындағы ішкі құжаттарға сәйкестігіне МҚҰ директорлар кеңесі жауапты болып табылады.</w:t>
      </w:r>
    </w:p>
    <w:bookmarkEnd w:id="65"/>
    <w:bookmarkStart w:name="z73" w:id="66"/>
    <w:p>
      <w:pPr>
        <w:spacing w:after="0"/>
        <w:ind w:left="0"/>
        <w:jc w:val="both"/>
      </w:pPr>
      <w:r>
        <w:rPr>
          <w:rFonts w:ascii="Times New Roman"/>
          <w:b w:val="false"/>
          <w:i w:val="false"/>
          <w:color w:val="000000"/>
          <w:sz w:val="28"/>
        </w:rPr>
        <w:t>
      6. МҚҰ қызметіне бақылауды ұйымдастыру және жүзеге асыру, МҚҰ-да тиімді ТБЖ және ішкі бақылауды құру және жұмыс істеу мақсатында МҚҰ директорлар кеңесі мынадай функцияларды орындайды, бірақ олармен шектелмейді:</w:t>
      </w:r>
    </w:p>
    <w:bookmarkEnd w:id="66"/>
    <w:bookmarkStart w:name="z74" w:id="67"/>
    <w:p>
      <w:pPr>
        <w:spacing w:after="0"/>
        <w:ind w:left="0"/>
        <w:jc w:val="both"/>
      </w:pPr>
      <w:r>
        <w:rPr>
          <w:rFonts w:ascii="Times New Roman"/>
          <w:b w:val="false"/>
          <w:i w:val="false"/>
          <w:color w:val="000000"/>
          <w:sz w:val="28"/>
        </w:rPr>
        <w:t>
      1) МҚҰ-ның мынадай ішкі құжаттарын олармен шектелмей бекітеді:</w:t>
      </w:r>
    </w:p>
    <w:bookmarkEnd w:id="67"/>
    <w:bookmarkStart w:name="z75" w:id="68"/>
    <w:p>
      <w:pPr>
        <w:spacing w:after="0"/>
        <w:ind w:left="0"/>
        <w:jc w:val="both"/>
      </w:pPr>
      <w:r>
        <w:rPr>
          <w:rFonts w:ascii="Times New Roman"/>
          <w:b w:val="false"/>
          <w:i w:val="false"/>
          <w:color w:val="000000"/>
          <w:sz w:val="28"/>
        </w:rPr>
        <w:t>
      МҚҰ қызметінің стратегиясына, бюджетіне, мөлшеріне, сипатына және ауқымына сәйкес келетін, ТБЖ және ішкі бақылаудың тиімділігіне ықпал ететін, сондай-ақ мүдделер қақтығысын болдырмайтын МҚҰ ұйымдық құрылымы;</w:t>
      </w:r>
    </w:p>
    <w:bookmarkEnd w:id="68"/>
    <w:bookmarkStart w:name="z76" w:id="69"/>
    <w:p>
      <w:pPr>
        <w:spacing w:after="0"/>
        <w:ind w:left="0"/>
        <w:jc w:val="both"/>
      </w:pPr>
      <w:r>
        <w:rPr>
          <w:rFonts w:ascii="Times New Roman"/>
          <w:b w:val="false"/>
          <w:i w:val="false"/>
          <w:color w:val="000000"/>
          <w:sz w:val="28"/>
        </w:rPr>
        <w:t>
      кемінде 3 (үш) жылға әзірленген және МҚҰ қызметін дамытудың миссиялары мен мақсаттарын, салымдардың негізгі түрлерін, олардың құрылымын және жоспарланатын өзгерістерді, оның ішінде оларды енгізуге байланысты тәуекелдер мен процестерді бағалауды, сондай-ақ осындай өнімдерді енгізу және дамыту бойынша МҚҰ-ның ағымдағы мүмкіндіктерін бағалауды ескере отырып, жаңа өнімдер мен қызметтерді енгізу және дамыту жөніндегі МҚҰ-ның даму стратегиясын қамтиды, бірақ олармен шектелмейді;</w:t>
      </w:r>
    </w:p>
    <w:bookmarkEnd w:id="69"/>
    <w:bookmarkStart w:name="z77" w:id="70"/>
    <w:p>
      <w:pPr>
        <w:spacing w:after="0"/>
        <w:ind w:left="0"/>
        <w:jc w:val="both"/>
      </w:pPr>
      <w:r>
        <w:rPr>
          <w:rFonts w:ascii="Times New Roman"/>
          <w:b w:val="false"/>
          <w:i w:val="false"/>
          <w:color w:val="000000"/>
          <w:sz w:val="28"/>
        </w:rPr>
        <w:t>
      тәуекел дәрежесінің стратегиясы;</w:t>
      </w:r>
    </w:p>
    <w:bookmarkEnd w:id="70"/>
    <w:bookmarkStart w:name="z78" w:id="71"/>
    <w:p>
      <w:pPr>
        <w:spacing w:after="0"/>
        <w:ind w:left="0"/>
        <w:jc w:val="both"/>
      </w:pPr>
      <w:r>
        <w:rPr>
          <w:rFonts w:ascii="Times New Roman"/>
          <w:b w:val="false"/>
          <w:i w:val="false"/>
          <w:color w:val="000000"/>
          <w:sz w:val="28"/>
        </w:rPr>
        <w:t>
      МҚҰ стратегиясына сәйкес келетін және жарты жылдық негізде және (немесе) сыртқы және ішкі орта өзгерген кезде қайта қаралуы мүмкін валюталар (ұлттық және шетел валюталары жиынтығында) бөлінісінде қаржы көрсеткіштерінің (активтер мен пассивтердің, кірістер мен шығыстардың, микрокредиттер портфелі мен тартылған қаражат туралы ақпараттың) болжамын қамтитын бюджет;</w:t>
      </w:r>
    </w:p>
    <w:bookmarkEnd w:id="71"/>
    <w:bookmarkStart w:name="z79" w:id="72"/>
    <w:p>
      <w:pPr>
        <w:spacing w:after="0"/>
        <w:ind w:left="0"/>
        <w:jc w:val="both"/>
      </w:pPr>
      <w:r>
        <w:rPr>
          <w:rFonts w:ascii="Times New Roman"/>
          <w:b w:val="false"/>
          <w:i w:val="false"/>
          <w:color w:val="000000"/>
          <w:sz w:val="28"/>
        </w:rPr>
        <w:t>
      бюджеттік жоспарлау саясаты, оның ішінде болжамды көрсеткіштердің нақты мәндерге сәйкестігі тұрғысынан бюджетке талдау жүргізудің рәсімдері мен процестерін көздейтін, кейіннен түзету жөніндегі түзету шараларын әзірлеу және оларды одан әрі құжаттай отырып, негізделген түзетулер енгізу арқылы ауытқулардың себептерін анықтау;</w:t>
      </w:r>
    </w:p>
    <w:bookmarkEnd w:id="72"/>
    <w:bookmarkStart w:name="z80" w:id="73"/>
    <w:p>
      <w:pPr>
        <w:spacing w:after="0"/>
        <w:ind w:left="0"/>
        <w:jc w:val="both"/>
      </w:pPr>
      <w:r>
        <w:rPr>
          <w:rFonts w:ascii="Times New Roman"/>
          <w:b w:val="false"/>
          <w:i w:val="false"/>
          <w:color w:val="000000"/>
          <w:sz w:val="28"/>
        </w:rPr>
        <w:t>
      есеп саясаты;</w:t>
      </w:r>
    </w:p>
    <w:bookmarkEnd w:id="73"/>
    <w:bookmarkStart w:name="z81" w:id="74"/>
    <w:p>
      <w:pPr>
        <w:spacing w:after="0"/>
        <w:ind w:left="0"/>
        <w:jc w:val="both"/>
      </w:pPr>
      <w:r>
        <w:rPr>
          <w:rFonts w:ascii="Times New Roman"/>
          <w:b w:val="false"/>
          <w:i w:val="false"/>
          <w:color w:val="000000"/>
          <w:sz w:val="28"/>
        </w:rPr>
        <w:t>
      кредит саясаты;</w:t>
      </w:r>
    </w:p>
    <w:bookmarkEnd w:id="74"/>
    <w:bookmarkStart w:name="z82" w:id="75"/>
    <w:p>
      <w:pPr>
        <w:spacing w:after="0"/>
        <w:ind w:left="0"/>
        <w:jc w:val="both"/>
      </w:pPr>
      <w:r>
        <w:rPr>
          <w:rFonts w:ascii="Times New Roman"/>
          <w:b w:val="false"/>
          <w:i w:val="false"/>
          <w:color w:val="000000"/>
          <w:sz w:val="28"/>
        </w:rPr>
        <w:t>
      проблемалық активтермен жұмыс істеу саясаты;</w:t>
      </w:r>
    </w:p>
    <w:bookmarkEnd w:id="75"/>
    <w:bookmarkStart w:name="z83" w:id="76"/>
    <w:p>
      <w:pPr>
        <w:spacing w:after="0"/>
        <w:ind w:left="0"/>
        <w:jc w:val="both"/>
      </w:pPr>
      <w:r>
        <w:rPr>
          <w:rFonts w:ascii="Times New Roman"/>
          <w:b w:val="false"/>
          <w:i w:val="false"/>
          <w:color w:val="000000"/>
          <w:sz w:val="28"/>
        </w:rPr>
        <w:t>
      тәуекелдерді басқару саясаты;</w:t>
      </w:r>
    </w:p>
    <w:bookmarkEnd w:id="76"/>
    <w:bookmarkStart w:name="z84" w:id="77"/>
    <w:p>
      <w:pPr>
        <w:spacing w:after="0"/>
        <w:ind w:left="0"/>
        <w:jc w:val="both"/>
      </w:pPr>
      <w:r>
        <w:rPr>
          <w:rFonts w:ascii="Times New Roman"/>
          <w:b w:val="false"/>
          <w:i w:val="false"/>
          <w:color w:val="000000"/>
          <w:sz w:val="28"/>
        </w:rPr>
        <w:t>
      тәуекелдердің елеулі түрлерін басқару саясаты (кредиттік тәуекелді, операциялық тәуекелді және комплаенс-тәуекелді қоса алғанда);</w:t>
      </w:r>
    </w:p>
    <w:bookmarkEnd w:id="77"/>
    <w:bookmarkStart w:name="z85" w:id="78"/>
    <w:p>
      <w:pPr>
        <w:spacing w:after="0"/>
        <w:ind w:left="0"/>
        <w:jc w:val="both"/>
      </w:pPr>
      <w:r>
        <w:rPr>
          <w:rFonts w:ascii="Times New Roman"/>
          <w:b w:val="false"/>
          <w:i w:val="false"/>
          <w:color w:val="000000"/>
          <w:sz w:val="28"/>
        </w:rPr>
        <w:t>
      күтпеген жағдайларға арналған іс-қимыл жоспары;</w:t>
      </w:r>
    </w:p>
    <w:bookmarkEnd w:id="78"/>
    <w:bookmarkStart w:name="z86" w:id="79"/>
    <w:p>
      <w:pPr>
        <w:spacing w:after="0"/>
        <w:ind w:left="0"/>
        <w:jc w:val="both"/>
      </w:pPr>
      <w:r>
        <w:rPr>
          <w:rFonts w:ascii="Times New Roman"/>
          <w:b w:val="false"/>
          <w:i w:val="false"/>
          <w:color w:val="000000"/>
          <w:sz w:val="28"/>
        </w:rPr>
        <w:t>
      кепіл саясаты;</w:t>
      </w:r>
    </w:p>
    <w:bookmarkEnd w:id="79"/>
    <w:bookmarkStart w:name="z87" w:id="80"/>
    <w:p>
      <w:pPr>
        <w:spacing w:after="0"/>
        <w:ind w:left="0"/>
        <w:jc w:val="both"/>
      </w:pPr>
      <w:r>
        <w:rPr>
          <w:rFonts w:ascii="Times New Roman"/>
          <w:b w:val="false"/>
          <w:i w:val="false"/>
          <w:color w:val="000000"/>
          <w:sz w:val="28"/>
        </w:rPr>
        <w:t>
      ішкі аудит саясаты (ревизия жөніндегі саясат), ішкі аудитордың немесе ревизиялық комиссия мүшесінің әдеп кодексі, ішкі аудит бөлімшесі туралы ереже (ішкі аудитордың нұсқаулығы) немесе ревизиялық комиссиясы (ревизор туралы нұсқаулық), ішкі аудитті (ревизияны) жүзеге асыру рәсімдері, ішкі аудиттің жылдық жоспары (тексеру объектілерінің тізбесі);</w:t>
      </w:r>
    </w:p>
    <w:bookmarkEnd w:id="80"/>
    <w:bookmarkStart w:name="z88" w:id="81"/>
    <w:p>
      <w:pPr>
        <w:spacing w:after="0"/>
        <w:ind w:left="0"/>
        <w:jc w:val="both"/>
      </w:pPr>
      <w:r>
        <w:rPr>
          <w:rFonts w:ascii="Times New Roman"/>
          <w:b w:val="false"/>
          <w:i w:val="false"/>
          <w:color w:val="000000"/>
          <w:sz w:val="28"/>
        </w:rPr>
        <w:t>
      сыртқы аудиторды тарту саясаты (рәсімдері);</w:t>
      </w:r>
    </w:p>
    <w:bookmarkEnd w:id="81"/>
    <w:bookmarkStart w:name="z89" w:id="82"/>
    <w:p>
      <w:pPr>
        <w:spacing w:after="0"/>
        <w:ind w:left="0"/>
        <w:jc w:val="both"/>
      </w:pPr>
      <w:r>
        <w:rPr>
          <w:rFonts w:ascii="Times New Roman"/>
          <w:b w:val="false"/>
          <w:i w:val="false"/>
          <w:color w:val="000000"/>
          <w:sz w:val="28"/>
        </w:rPr>
        <w:t>
      тиімділік көрсеткіштеріне де, тәуекелдің түйінді индикаторларына да қол жеткізуді ескере отырып, МҚҰ басшы қызметкерлеріне және МҚҰ қызметкерлеріне сыйақы төлеу тәртібін айқындайтын ішкі құжат;</w:t>
      </w:r>
    </w:p>
    <w:bookmarkEnd w:id="82"/>
    <w:bookmarkStart w:name="z90" w:id="83"/>
    <w:p>
      <w:pPr>
        <w:spacing w:after="0"/>
        <w:ind w:left="0"/>
        <w:jc w:val="both"/>
      </w:pPr>
      <w:r>
        <w:rPr>
          <w:rFonts w:ascii="Times New Roman"/>
          <w:b w:val="false"/>
          <w:i w:val="false"/>
          <w:color w:val="000000"/>
          <w:sz w:val="28"/>
        </w:rPr>
        <w:t>
      2) тәуекелдерді басқару жөніндегі саясаттар мен рәсімдердің сақталуын бақылауды жүзеге асырады;</w:t>
      </w:r>
    </w:p>
    <w:bookmarkEnd w:id="83"/>
    <w:bookmarkStart w:name="z91" w:id="84"/>
    <w:p>
      <w:pPr>
        <w:spacing w:after="0"/>
        <w:ind w:left="0"/>
        <w:jc w:val="both"/>
      </w:pPr>
      <w:r>
        <w:rPr>
          <w:rFonts w:ascii="Times New Roman"/>
          <w:b w:val="false"/>
          <w:i w:val="false"/>
          <w:color w:val="000000"/>
          <w:sz w:val="28"/>
        </w:rPr>
        <w:t>
      3) тәуекелдерді басқару мақсаттары үшін толық, анық, уақтылы ақпаратты жинау және талдау мақсатында ақпараттық технологиялардың дамыған инфрақұрылымын қамтамасыз етеді;</w:t>
      </w:r>
    </w:p>
    <w:bookmarkEnd w:id="84"/>
    <w:bookmarkStart w:name="z92" w:id="85"/>
    <w:p>
      <w:pPr>
        <w:spacing w:after="0"/>
        <w:ind w:left="0"/>
        <w:jc w:val="both"/>
      </w:pPr>
      <w:r>
        <w:rPr>
          <w:rFonts w:ascii="Times New Roman"/>
          <w:b w:val="false"/>
          <w:i w:val="false"/>
          <w:color w:val="000000"/>
          <w:sz w:val="28"/>
        </w:rPr>
        <w:t>
      4) тәуекелдерді басқару жөніндегі реттеушілік және басқарушылық есептерді қарайды;</w:t>
      </w:r>
    </w:p>
    <w:bookmarkEnd w:id="85"/>
    <w:bookmarkStart w:name="z93" w:id="86"/>
    <w:p>
      <w:pPr>
        <w:spacing w:after="0"/>
        <w:ind w:left="0"/>
        <w:jc w:val="both"/>
      </w:pPr>
      <w:r>
        <w:rPr>
          <w:rFonts w:ascii="Times New Roman"/>
          <w:b w:val="false"/>
          <w:i w:val="false"/>
          <w:color w:val="000000"/>
          <w:sz w:val="28"/>
        </w:rPr>
        <w:t>
      5) тәуекел-менеджерді немесе тәуекел-менеджмент бөлімшесінің басшысын, сондай-ақ екінші және үшінші қорғау желісі қызметкерлерін немесе бөлімшелерінің басшыларын тағайындайды;</w:t>
      </w:r>
    </w:p>
    <w:bookmarkEnd w:id="86"/>
    <w:bookmarkStart w:name="z94" w:id="87"/>
    <w:p>
      <w:pPr>
        <w:spacing w:after="0"/>
        <w:ind w:left="0"/>
        <w:jc w:val="both"/>
      </w:pPr>
      <w:r>
        <w:rPr>
          <w:rFonts w:ascii="Times New Roman"/>
          <w:b w:val="false"/>
          <w:i w:val="false"/>
          <w:color w:val="000000"/>
          <w:sz w:val="28"/>
        </w:rPr>
        <w:t>
      6) МҚҰ-да үш қорғау желісін қалыптастырады:</w:t>
      </w:r>
    </w:p>
    <w:bookmarkEnd w:id="87"/>
    <w:bookmarkStart w:name="z95" w:id="88"/>
    <w:p>
      <w:pPr>
        <w:spacing w:after="0"/>
        <w:ind w:left="0"/>
        <w:jc w:val="both"/>
      </w:pPr>
      <w:r>
        <w:rPr>
          <w:rFonts w:ascii="Times New Roman"/>
          <w:b w:val="false"/>
          <w:i w:val="false"/>
          <w:color w:val="000000"/>
          <w:sz w:val="28"/>
        </w:rPr>
        <w:t>
      бірінші қорғау желісін МҚҰ-ның тәуекелдерді уақтылы анықтауға, бағалауға, олар туралы ақпаратты қорғаудың екінші желісінің бөлімшелеріне (лауазымды тұлғаларына) жеткізуге, сондай-ақ тәуекелдерді басқаруға жауапты құрылымдық бөлімшелері (лауазымды тұлғалары) қамтамасыз етеді. Бірінші қорғау желісі бекітілген тәуекелдерді басқару саясаты шеңберінде жұмыс істейді;</w:t>
      </w:r>
    </w:p>
    <w:bookmarkEnd w:id="88"/>
    <w:bookmarkStart w:name="z96" w:id="89"/>
    <w:p>
      <w:pPr>
        <w:spacing w:after="0"/>
        <w:ind w:left="0"/>
        <w:jc w:val="both"/>
      </w:pPr>
      <w:r>
        <w:rPr>
          <w:rFonts w:ascii="Times New Roman"/>
          <w:b w:val="false"/>
          <w:i w:val="false"/>
          <w:color w:val="000000"/>
          <w:sz w:val="28"/>
        </w:rPr>
        <w:t>
      екінші қорғау желісін тәуекелдерді басқару, комплаенс-бақылау жөніндегі тәуелсіз бөлімшелер (лауазымды тұлғалар) және бақылау функцияларын (қауіпсіздік, қаржылық бақылау, кадрлық қамтамасыз ету, заңдық тәуекелді басқару, операциялық тәуекелді қоса алғанда) жүзеге асыратын басқа да бөлімшелер (лауазымды тұлғалар) қамтамасыз етеді. Тәуекелдерді басқару жөніндегі бөлімше (лауазымды тұлға) МҚҰ қызметіндегі тәуекелдерге кешенді талдау жүргізеді, директорлар кеңесіне қажетті есептерді қалыптастырады, атқарушы орган мүшелері мен бөлімшелердің тәуекелдерді сыни бағалауға және анықтауға ықпал етеді;</w:t>
      </w:r>
    </w:p>
    <w:bookmarkEnd w:id="89"/>
    <w:bookmarkStart w:name="z97" w:id="90"/>
    <w:p>
      <w:pPr>
        <w:spacing w:after="0"/>
        <w:ind w:left="0"/>
        <w:jc w:val="both"/>
      </w:pPr>
      <w:r>
        <w:rPr>
          <w:rFonts w:ascii="Times New Roman"/>
          <w:b w:val="false"/>
          <w:i w:val="false"/>
          <w:color w:val="000000"/>
          <w:sz w:val="28"/>
        </w:rPr>
        <w:t>
      ТБЖ мен ішкі бақылаудың, бірінші және екінші қорғау желілерінің сапасы мен тиімділігін бағалауға жауапты және директорлар кеңесіне есеп беретін үшінші қорғау желісі:</w:t>
      </w:r>
    </w:p>
    <w:bookmarkEnd w:id="90"/>
    <w:bookmarkStart w:name="z98" w:id="91"/>
    <w:p>
      <w:pPr>
        <w:spacing w:after="0"/>
        <w:ind w:left="0"/>
        <w:jc w:val="both"/>
      </w:pPr>
      <w:r>
        <w:rPr>
          <w:rFonts w:ascii="Times New Roman"/>
          <w:b w:val="false"/>
          <w:i w:val="false"/>
          <w:color w:val="000000"/>
          <w:sz w:val="28"/>
        </w:rPr>
        <w:t>
      1) акционерлік қоғамның ұйымдық-құқықтық нысанында құрылған МҚҰ-да МҚҰ директорлар кеңесіне есеп беретін тәуелсіз ішкі аудит бөлімшесі қамтамасыз етеді;</w:t>
      </w:r>
    </w:p>
    <w:bookmarkEnd w:id="91"/>
    <w:bookmarkStart w:name="z99" w:id="92"/>
    <w:p>
      <w:pPr>
        <w:spacing w:after="0"/>
        <w:ind w:left="0"/>
        <w:jc w:val="both"/>
      </w:pPr>
      <w:r>
        <w:rPr>
          <w:rFonts w:ascii="Times New Roman"/>
          <w:b w:val="false"/>
          <w:i w:val="false"/>
          <w:color w:val="000000"/>
          <w:sz w:val="28"/>
        </w:rPr>
        <w:t>
      2) шаруашылық серіктестіктің ұйымдық-құқықтық нысанында құрылған МҚҰ-да МҚҰ байқау кеңесіне есеп беретін тәуелсіз ішкі аудит бөлімшесі (ішкі аудитор) немесе МҚҰ қатысушыларының жалпы жиналысына есеп беретін ревизиялық комиссия (ревизор) қамтамасыз етеді.</w:t>
      </w:r>
    </w:p>
    <w:bookmarkEnd w:id="92"/>
    <w:bookmarkStart w:name="z100" w:id="93"/>
    <w:p>
      <w:pPr>
        <w:spacing w:after="0"/>
        <w:ind w:left="0"/>
        <w:jc w:val="both"/>
      </w:pPr>
      <w:r>
        <w:rPr>
          <w:rFonts w:ascii="Times New Roman"/>
          <w:b w:val="false"/>
          <w:i w:val="false"/>
          <w:color w:val="000000"/>
          <w:sz w:val="28"/>
        </w:rPr>
        <w:t>
      Шаруашылық серіктестіктің ұйымдық-құқықтық нысанында құрылған МҚҰ-да үшінші қорғау желісін қалыптастыру МҚҰ қызметінің сипатын, ауқымын және күрделілігін ескере отырып жүзеге асырылады.</w:t>
      </w:r>
    </w:p>
    <w:bookmarkEnd w:id="93"/>
    <w:bookmarkStart w:name="z101" w:id="94"/>
    <w:p>
      <w:pPr>
        <w:spacing w:after="0"/>
        <w:ind w:left="0"/>
        <w:jc w:val="both"/>
      </w:pPr>
      <w:r>
        <w:rPr>
          <w:rFonts w:ascii="Times New Roman"/>
          <w:b w:val="false"/>
          <w:i w:val="false"/>
          <w:color w:val="000000"/>
          <w:sz w:val="28"/>
        </w:rPr>
        <w:t>
      7. Қорғаудың екінші және үшінші желілері функциясының тәуелсіздігі мынадай шараларды қабылдаумен де қамтамасыз етіледі:</w:t>
      </w:r>
    </w:p>
    <w:bookmarkEnd w:id="94"/>
    <w:bookmarkStart w:name="z102" w:id="95"/>
    <w:p>
      <w:pPr>
        <w:spacing w:after="0"/>
        <w:ind w:left="0"/>
        <w:jc w:val="both"/>
      </w:pPr>
      <w:r>
        <w:rPr>
          <w:rFonts w:ascii="Times New Roman"/>
          <w:b w:val="false"/>
          <w:i w:val="false"/>
          <w:color w:val="000000"/>
          <w:sz w:val="28"/>
        </w:rPr>
        <w:t>
      1) бөлімшелердің басшыларын (лауазымды тұлғаларды) және (немесе) ревизиялық комиссияның басшысын (ревизорды) директорлар кеңесі тағайындайды және қызметтен босатады;</w:t>
      </w:r>
    </w:p>
    <w:bookmarkEnd w:id="95"/>
    <w:bookmarkStart w:name="z103" w:id="96"/>
    <w:p>
      <w:pPr>
        <w:spacing w:after="0"/>
        <w:ind w:left="0"/>
        <w:jc w:val="both"/>
      </w:pPr>
      <w:r>
        <w:rPr>
          <w:rFonts w:ascii="Times New Roman"/>
          <w:b w:val="false"/>
          <w:i w:val="false"/>
          <w:color w:val="000000"/>
          <w:sz w:val="28"/>
        </w:rPr>
        <w:t>
      2) бөлімшелердің басшылары (лауазымды адамдар) және (немесе) ревизиялық комиссияның басшысы (ревизор) директорлар кеңесіне кедергісіз қол жеткізе алады;</w:t>
      </w:r>
    </w:p>
    <w:bookmarkEnd w:id="96"/>
    <w:bookmarkStart w:name="z104" w:id="97"/>
    <w:p>
      <w:pPr>
        <w:spacing w:after="0"/>
        <w:ind w:left="0"/>
        <w:jc w:val="both"/>
      </w:pPr>
      <w:r>
        <w:rPr>
          <w:rFonts w:ascii="Times New Roman"/>
          <w:b w:val="false"/>
          <w:i w:val="false"/>
          <w:color w:val="000000"/>
          <w:sz w:val="28"/>
        </w:rPr>
        <w:t>
      3) бөлімшелердің басшылары (лауазымды адамдар) және (немесе) ревизиялық комиссияның басшысы (ревизор) өз міндеттерін орындау үшін қажетті кез келген ақпаратқа қол жеткізе алады;</w:t>
      </w:r>
    </w:p>
    <w:bookmarkEnd w:id="97"/>
    <w:bookmarkStart w:name="z105" w:id="98"/>
    <w:p>
      <w:pPr>
        <w:spacing w:after="0"/>
        <w:ind w:left="0"/>
        <w:jc w:val="both"/>
      </w:pPr>
      <w:r>
        <w:rPr>
          <w:rFonts w:ascii="Times New Roman"/>
          <w:b w:val="false"/>
          <w:i w:val="false"/>
          <w:color w:val="000000"/>
          <w:sz w:val="28"/>
        </w:rPr>
        <w:t>
      4) бөлімшелердің басшылары (лауазымды адамдар) және (немесе) ревизиялық комиссияның басшысы (ревизор) МҚҰ-ның операциялық және қаржы блогы басшыларының лауазымдарын, операциялық қызметінің басқа да ұқсас функцияларын (андеррайтингті, кепіл қызметін қоспағанда) қоса атқармайды;</w:t>
      </w:r>
    </w:p>
    <w:bookmarkEnd w:id="98"/>
    <w:bookmarkStart w:name="z106" w:id="99"/>
    <w:p>
      <w:pPr>
        <w:spacing w:after="0"/>
        <w:ind w:left="0"/>
        <w:jc w:val="both"/>
      </w:pPr>
      <w:r>
        <w:rPr>
          <w:rFonts w:ascii="Times New Roman"/>
          <w:b w:val="false"/>
          <w:i w:val="false"/>
          <w:color w:val="000000"/>
          <w:sz w:val="28"/>
        </w:rPr>
        <w:t>
      5) бөлімшелердің (лауазымды адамдардың) және (немесе) ревизиялық комиссияның (ревизордың) еңбегіне ақы төлеу қоры мөлшерінің МҚҰ-ның құрылымдық бөлімшелерінің, ревизиялық комиссияның (органдарының) қаржылық нәтижесінен тәуелсіздігін қамтамасыз ету. МҚҰ-да тіркелмеген сыйақы жүйесі болған кезде МҚҰ-ның ішкі рәсімдерін қоса алғанда, барлық тәуекелді ескере отырып, тіркелмеген сыйақы мөлшерін өзгерту мүмкіндігі көзделген;</w:t>
      </w:r>
    </w:p>
    <w:bookmarkEnd w:id="99"/>
    <w:bookmarkStart w:name="z107" w:id="100"/>
    <w:p>
      <w:pPr>
        <w:spacing w:after="0"/>
        <w:ind w:left="0"/>
        <w:jc w:val="both"/>
      </w:pPr>
      <w:r>
        <w:rPr>
          <w:rFonts w:ascii="Times New Roman"/>
          <w:b w:val="false"/>
          <w:i w:val="false"/>
          <w:color w:val="000000"/>
          <w:sz w:val="28"/>
        </w:rPr>
        <w:t>
      6) мүдделер қақтығысын басқару рәсімі, оны іске асыру тетіктері, сондай-ақ орындалуын бақылау әзірленеді.</w:t>
      </w:r>
    </w:p>
    <w:bookmarkEnd w:id="100"/>
    <w:bookmarkStart w:name="z108" w:id="101"/>
    <w:p>
      <w:pPr>
        <w:spacing w:after="0"/>
        <w:ind w:left="0"/>
        <w:jc w:val="both"/>
      </w:pPr>
      <w:r>
        <w:rPr>
          <w:rFonts w:ascii="Times New Roman"/>
          <w:b w:val="false"/>
          <w:i w:val="false"/>
          <w:color w:val="000000"/>
          <w:sz w:val="28"/>
        </w:rPr>
        <w:t>
      8. МҚҰ директорлар кеңесі МҚҰ-ның өзге бөлімшелері мен қызметкерлерінен тәуелсіздік қағидатын сақтай отырып, тәуекелдерді басқаруға жауапты лауазымды адамды (бұдан әрі – тәуекел-менеджер) тағайындауды немесе тәуекел-менеджменттің оқшауланған құрылымдық бөлімшесін құруды қамтамасыз етеді.</w:t>
      </w:r>
    </w:p>
    <w:bookmarkEnd w:id="101"/>
    <w:bookmarkStart w:name="z109" w:id="102"/>
    <w:p>
      <w:pPr>
        <w:spacing w:after="0"/>
        <w:ind w:left="0"/>
        <w:jc w:val="both"/>
      </w:pPr>
      <w:r>
        <w:rPr>
          <w:rFonts w:ascii="Times New Roman"/>
          <w:b w:val="false"/>
          <w:i w:val="false"/>
          <w:color w:val="000000"/>
          <w:sz w:val="28"/>
        </w:rPr>
        <w:t>
      Акционерлік қоғам ұйымдық-құқықтық нысанында құрылған МҚҰ тәуекел-менеджмент бөлімшесін құруды қамтамасыз етеді.</w:t>
      </w:r>
    </w:p>
    <w:bookmarkEnd w:id="102"/>
    <w:bookmarkStart w:name="z110" w:id="103"/>
    <w:p>
      <w:pPr>
        <w:spacing w:after="0"/>
        <w:ind w:left="0"/>
        <w:jc w:val="both"/>
      </w:pPr>
      <w:r>
        <w:rPr>
          <w:rFonts w:ascii="Times New Roman"/>
          <w:b w:val="false"/>
          <w:i w:val="false"/>
          <w:color w:val="000000"/>
          <w:sz w:val="28"/>
        </w:rPr>
        <w:t>
      Шаруашылық серіктестік ұйымдық-құқықтық нысанында құрылған МҚҰ қызмет ауқымын, жүзеге асырылатын операциялардың түрлері мен күрделілігін, сондай-ақ тәуекелдерге ұшырау дәрежесін ескере отырып, тәуекел-менеджерді тағайындайды немесе тәуекел-менеджмент бөлімшесін құрады.</w:t>
      </w:r>
    </w:p>
    <w:bookmarkEnd w:id="103"/>
    <w:bookmarkStart w:name="z111" w:id="104"/>
    <w:p>
      <w:pPr>
        <w:spacing w:after="0"/>
        <w:ind w:left="0"/>
        <w:jc w:val="both"/>
      </w:pPr>
      <w:r>
        <w:rPr>
          <w:rFonts w:ascii="Times New Roman"/>
          <w:b w:val="false"/>
          <w:i w:val="false"/>
          <w:color w:val="000000"/>
          <w:sz w:val="28"/>
        </w:rPr>
        <w:t>
      9. Тәуекел-менеджер немесе тәуекел-менеджмент бөлімшесі мынадай функцияларды орындайды, бірақ олармен шектелмейді:</w:t>
      </w:r>
    </w:p>
    <w:bookmarkEnd w:id="104"/>
    <w:bookmarkStart w:name="z112" w:id="105"/>
    <w:p>
      <w:pPr>
        <w:spacing w:after="0"/>
        <w:ind w:left="0"/>
        <w:jc w:val="both"/>
      </w:pPr>
      <w:r>
        <w:rPr>
          <w:rFonts w:ascii="Times New Roman"/>
          <w:b w:val="false"/>
          <w:i w:val="false"/>
          <w:color w:val="000000"/>
          <w:sz w:val="28"/>
        </w:rPr>
        <w:t>
      1) жауапты алқалы органның одан әрі бекітуі үшін тәуекелдерді басқару саясаты мен рәсімдерін айқындауды қамтитын ТБЖ-ны әзірлейді;</w:t>
      </w:r>
    </w:p>
    <w:bookmarkEnd w:id="105"/>
    <w:bookmarkStart w:name="z113" w:id="106"/>
    <w:p>
      <w:pPr>
        <w:spacing w:after="0"/>
        <w:ind w:left="0"/>
        <w:jc w:val="both"/>
      </w:pPr>
      <w:r>
        <w:rPr>
          <w:rFonts w:ascii="Times New Roman"/>
          <w:b w:val="false"/>
          <w:i w:val="false"/>
          <w:color w:val="000000"/>
          <w:sz w:val="28"/>
        </w:rPr>
        <w:t>
      2) МҚҰ қызметіне тән елеулі ағымдағы және әлеуетті тәуекелдерді анықтайды;</w:t>
      </w:r>
    </w:p>
    <w:bookmarkEnd w:id="106"/>
    <w:bookmarkStart w:name="z114" w:id="107"/>
    <w:p>
      <w:pPr>
        <w:spacing w:after="0"/>
        <w:ind w:left="0"/>
        <w:jc w:val="both"/>
      </w:pPr>
      <w:r>
        <w:rPr>
          <w:rFonts w:ascii="Times New Roman"/>
          <w:b w:val="false"/>
          <w:i w:val="false"/>
          <w:color w:val="000000"/>
          <w:sz w:val="28"/>
        </w:rPr>
        <w:t>
      3) тәуекелдерді бағалайды және тәуекел лимиттерін айқындайды;</w:t>
      </w:r>
    </w:p>
    <w:bookmarkEnd w:id="107"/>
    <w:bookmarkStart w:name="z115" w:id="108"/>
    <w:p>
      <w:pPr>
        <w:spacing w:after="0"/>
        <w:ind w:left="0"/>
        <w:jc w:val="both"/>
      </w:pPr>
      <w:r>
        <w:rPr>
          <w:rFonts w:ascii="Times New Roman"/>
          <w:b w:val="false"/>
          <w:i w:val="false"/>
          <w:color w:val="000000"/>
          <w:sz w:val="28"/>
        </w:rPr>
        <w:t>
      4) кейіннен жауапты алқалы органға бекітуге енгізу үшін тәуекел лимиттерін әзірлейді;</w:t>
      </w:r>
    </w:p>
    <w:bookmarkEnd w:id="108"/>
    <w:bookmarkStart w:name="z116" w:id="109"/>
    <w:p>
      <w:pPr>
        <w:spacing w:after="0"/>
        <w:ind w:left="0"/>
        <w:jc w:val="both"/>
      </w:pPr>
      <w:r>
        <w:rPr>
          <w:rFonts w:ascii="Times New Roman"/>
          <w:b w:val="false"/>
          <w:i w:val="false"/>
          <w:color w:val="000000"/>
          <w:sz w:val="28"/>
        </w:rPr>
        <w:t>
      5) тәуекел лимиттерінің сақталуын мониторингтеуді жүзеге асырады;</w:t>
      </w:r>
    </w:p>
    <w:bookmarkEnd w:id="109"/>
    <w:bookmarkStart w:name="z117" w:id="110"/>
    <w:p>
      <w:pPr>
        <w:spacing w:after="0"/>
        <w:ind w:left="0"/>
        <w:jc w:val="both"/>
      </w:pPr>
      <w:r>
        <w:rPr>
          <w:rFonts w:ascii="Times New Roman"/>
          <w:b w:val="false"/>
          <w:i w:val="false"/>
          <w:color w:val="000000"/>
          <w:sz w:val="28"/>
        </w:rPr>
        <w:t>
      6) тәуекел лимиттерінің бұзылуын анықтауға бағытталған ерте ескерту жүйелері мен триггерлерді әзірлейді;</w:t>
      </w:r>
    </w:p>
    <w:bookmarkEnd w:id="110"/>
    <w:bookmarkStart w:name="z118" w:id="111"/>
    <w:p>
      <w:pPr>
        <w:spacing w:after="0"/>
        <w:ind w:left="0"/>
        <w:jc w:val="both"/>
      </w:pPr>
      <w:r>
        <w:rPr>
          <w:rFonts w:ascii="Times New Roman"/>
          <w:b w:val="false"/>
          <w:i w:val="false"/>
          <w:color w:val="000000"/>
          <w:sz w:val="28"/>
        </w:rPr>
        <w:t>
      7) басқарушылық есептілікті қалыптастырады және МҚҰ директорлар кеңесіне ұсынады.</w:t>
      </w:r>
    </w:p>
    <w:bookmarkEnd w:id="111"/>
    <w:bookmarkStart w:name="z119" w:id="112"/>
    <w:p>
      <w:pPr>
        <w:spacing w:after="0"/>
        <w:ind w:left="0"/>
        <w:jc w:val="both"/>
      </w:pPr>
      <w:r>
        <w:rPr>
          <w:rFonts w:ascii="Times New Roman"/>
          <w:b w:val="false"/>
          <w:i w:val="false"/>
          <w:color w:val="000000"/>
          <w:sz w:val="28"/>
        </w:rPr>
        <w:t>
      10. ТБЖ ұйымдастыру шеңберінде МҚҰ тәуекелдерді басқару саясатын әзірлейді және мынадай процестерді ұйымдастыруды қамтамасыз етеді:</w:t>
      </w:r>
    </w:p>
    <w:bookmarkEnd w:id="112"/>
    <w:bookmarkStart w:name="z120" w:id="113"/>
    <w:p>
      <w:pPr>
        <w:spacing w:after="0"/>
        <w:ind w:left="0"/>
        <w:jc w:val="both"/>
      </w:pPr>
      <w:r>
        <w:rPr>
          <w:rFonts w:ascii="Times New Roman"/>
          <w:b w:val="false"/>
          <w:i w:val="false"/>
          <w:color w:val="000000"/>
          <w:sz w:val="28"/>
        </w:rPr>
        <w:t>
      1) тәуекелдерді сәйкестендіру;</w:t>
      </w:r>
    </w:p>
    <w:bookmarkEnd w:id="113"/>
    <w:bookmarkStart w:name="z121" w:id="114"/>
    <w:p>
      <w:pPr>
        <w:spacing w:after="0"/>
        <w:ind w:left="0"/>
        <w:jc w:val="both"/>
      </w:pPr>
      <w:r>
        <w:rPr>
          <w:rFonts w:ascii="Times New Roman"/>
          <w:b w:val="false"/>
          <w:i w:val="false"/>
          <w:color w:val="000000"/>
          <w:sz w:val="28"/>
        </w:rPr>
        <w:t>
      2) тәуекелдерді өлшеу және бағалау;</w:t>
      </w:r>
    </w:p>
    <w:bookmarkEnd w:id="114"/>
    <w:bookmarkStart w:name="z122" w:id="115"/>
    <w:p>
      <w:pPr>
        <w:spacing w:after="0"/>
        <w:ind w:left="0"/>
        <w:jc w:val="both"/>
      </w:pPr>
      <w:r>
        <w:rPr>
          <w:rFonts w:ascii="Times New Roman"/>
          <w:b w:val="false"/>
          <w:i w:val="false"/>
          <w:color w:val="000000"/>
          <w:sz w:val="28"/>
        </w:rPr>
        <w:t>
      3) тәуекелдерді басқару және тәуекелдерді басқарудың қамтамасыз етілуін бақылау;</w:t>
      </w:r>
    </w:p>
    <w:bookmarkEnd w:id="115"/>
    <w:bookmarkStart w:name="z123" w:id="116"/>
    <w:p>
      <w:pPr>
        <w:spacing w:after="0"/>
        <w:ind w:left="0"/>
        <w:jc w:val="both"/>
      </w:pPr>
      <w:r>
        <w:rPr>
          <w:rFonts w:ascii="Times New Roman"/>
          <w:b w:val="false"/>
          <w:i w:val="false"/>
          <w:color w:val="000000"/>
          <w:sz w:val="28"/>
        </w:rPr>
        <w:t>
      4) тәуекелдерді мониторингтеу.</w:t>
      </w:r>
    </w:p>
    <w:bookmarkEnd w:id="116"/>
    <w:bookmarkStart w:name="z124" w:id="117"/>
    <w:p>
      <w:pPr>
        <w:spacing w:after="0"/>
        <w:ind w:left="0"/>
        <w:jc w:val="both"/>
      </w:pPr>
      <w:r>
        <w:rPr>
          <w:rFonts w:ascii="Times New Roman"/>
          <w:b w:val="false"/>
          <w:i w:val="false"/>
          <w:color w:val="000000"/>
          <w:sz w:val="28"/>
        </w:rPr>
        <w:t>
      11. МҚҰ барлық қолжетімді ақпарат көздерін пайдалана отырып, орын алған тәуекелдерді сәйкестендіру бойынша шаралар қабылдайды.</w:t>
      </w:r>
    </w:p>
    <w:bookmarkEnd w:id="117"/>
    <w:bookmarkStart w:name="z125" w:id="118"/>
    <w:p>
      <w:pPr>
        <w:spacing w:after="0"/>
        <w:ind w:left="0"/>
        <w:jc w:val="both"/>
      </w:pPr>
      <w:r>
        <w:rPr>
          <w:rFonts w:ascii="Times New Roman"/>
          <w:b w:val="false"/>
          <w:i w:val="false"/>
          <w:color w:val="000000"/>
          <w:sz w:val="28"/>
        </w:rPr>
        <w:t>
      12. Сәйкестендіруге жататын және МҚҰ-ға ұшырауы мүмкін ықтимал тәуекелдер мыналар болып табылады, бірақ олармен шектелмейді:</w:t>
      </w:r>
    </w:p>
    <w:bookmarkEnd w:id="118"/>
    <w:bookmarkStart w:name="z126" w:id="119"/>
    <w:p>
      <w:pPr>
        <w:spacing w:after="0"/>
        <w:ind w:left="0"/>
        <w:jc w:val="both"/>
      </w:pPr>
      <w:r>
        <w:rPr>
          <w:rFonts w:ascii="Times New Roman"/>
          <w:b w:val="false"/>
          <w:i w:val="false"/>
          <w:color w:val="000000"/>
          <w:sz w:val="28"/>
        </w:rPr>
        <w:t>
      1) стратегиялық тәуекел;</w:t>
      </w:r>
    </w:p>
    <w:bookmarkEnd w:id="119"/>
    <w:bookmarkStart w:name="z127" w:id="120"/>
    <w:p>
      <w:pPr>
        <w:spacing w:after="0"/>
        <w:ind w:left="0"/>
        <w:jc w:val="both"/>
      </w:pPr>
      <w:r>
        <w:rPr>
          <w:rFonts w:ascii="Times New Roman"/>
          <w:b w:val="false"/>
          <w:i w:val="false"/>
          <w:color w:val="000000"/>
          <w:sz w:val="28"/>
        </w:rPr>
        <w:t>
      2) кредиттік тәуекел;</w:t>
      </w:r>
    </w:p>
    <w:bookmarkEnd w:id="120"/>
    <w:bookmarkStart w:name="z128" w:id="121"/>
    <w:p>
      <w:pPr>
        <w:spacing w:after="0"/>
        <w:ind w:left="0"/>
        <w:jc w:val="both"/>
      </w:pPr>
      <w:r>
        <w:rPr>
          <w:rFonts w:ascii="Times New Roman"/>
          <w:b w:val="false"/>
          <w:i w:val="false"/>
          <w:color w:val="000000"/>
          <w:sz w:val="28"/>
        </w:rPr>
        <w:t>
      3) нарықтық тәуекел;</w:t>
      </w:r>
    </w:p>
    <w:bookmarkEnd w:id="121"/>
    <w:bookmarkStart w:name="z129" w:id="122"/>
    <w:p>
      <w:pPr>
        <w:spacing w:after="0"/>
        <w:ind w:left="0"/>
        <w:jc w:val="both"/>
      </w:pPr>
      <w:r>
        <w:rPr>
          <w:rFonts w:ascii="Times New Roman"/>
          <w:b w:val="false"/>
          <w:i w:val="false"/>
          <w:color w:val="000000"/>
          <w:sz w:val="28"/>
        </w:rPr>
        <w:t>
      4) баға тәуекелі;</w:t>
      </w:r>
    </w:p>
    <w:bookmarkEnd w:id="122"/>
    <w:bookmarkStart w:name="z130" w:id="123"/>
    <w:p>
      <w:pPr>
        <w:spacing w:after="0"/>
        <w:ind w:left="0"/>
        <w:jc w:val="both"/>
      </w:pPr>
      <w:r>
        <w:rPr>
          <w:rFonts w:ascii="Times New Roman"/>
          <w:b w:val="false"/>
          <w:i w:val="false"/>
          <w:color w:val="000000"/>
          <w:sz w:val="28"/>
        </w:rPr>
        <w:t>
      5) валюталық тәуекел;</w:t>
      </w:r>
    </w:p>
    <w:bookmarkEnd w:id="123"/>
    <w:bookmarkStart w:name="z131" w:id="124"/>
    <w:p>
      <w:pPr>
        <w:spacing w:after="0"/>
        <w:ind w:left="0"/>
        <w:jc w:val="both"/>
      </w:pPr>
      <w:r>
        <w:rPr>
          <w:rFonts w:ascii="Times New Roman"/>
          <w:b w:val="false"/>
          <w:i w:val="false"/>
          <w:color w:val="000000"/>
          <w:sz w:val="28"/>
        </w:rPr>
        <w:t>
      6) пайыздық тәуекел;</w:t>
      </w:r>
    </w:p>
    <w:bookmarkEnd w:id="124"/>
    <w:bookmarkStart w:name="z132" w:id="125"/>
    <w:p>
      <w:pPr>
        <w:spacing w:after="0"/>
        <w:ind w:left="0"/>
        <w:jc w:val="both"/>
      </w:pPr>
      <w:r>
        <w:rPr>
          <w:rFonts w:ascii="Times New Roman"/>
          <w:b w:val="false"/>
          <w:i w:val="false"/>
          <w:color w:val="000000"/>
          <w:sz w:val="28"/>
        </w:rPr>
        <w:t>
      7) өтімділік жоғалту тәуекелі;</w:t>
      </w:r>
    </w:p>
    <w:bookmarkEnd w:id="125"/>
    <w:bookmarkStart w:name="z133" w:id="126"/>
    <w:p>
      <w:pPr>
        <w:spacing w:after="0"/>
        <w:ind w:left="0"/>
        <w:jc w:val="both"/>
      </w:pPr>
      <w:r>
        <w:rPr>
          <w:rFonts w:ascii="Times New Roman"/>
          <w:b w:val="false"/>
          <w:i w:val="false"/>
          <w:color w:val="000000"/>
          <w:sz w:val="28"/>
        </w:rPr>
        <w:t>
      8) операциялық тәуекел;</w:t>
      </w:r>
    </w:p>
    <w:bookmarkEnd w:id="126"/>
    <w:bookmarkStart w:name="z134" w:id="127"/>
    <w:p>
      <w:pPr>
        <w:spacing w:after="0"/>
        <w:ind w:left="0"/>
        <w:jc w:val="both"/>
      </w:pPr>
      <w:r>
        <w:rPr>
          <w:rFonts w:ascii="Times New Roman"/>
          <w:b w:val="false"/>
          <w:i w:val="false"/>
          <w:color w:val="000000"/>
          <w:sz w:val="28"/>
        </w:rPr>
        <w:t>
      9) беделді жоғалту тәуекелі;</w:t>
      </w:r>
    </w:p>
    <w:bookmarkEnd w:id="127"/>
    <w:bookmarkStart w:name="z135" w:id="128"/>
    <w:p>
      <w:pPr>
        <w:spacing w:after="0"/>
        <w:ind w:left="0"/>
        <w:jc w:val="both"/>
      </w:pPr>
      <w:r>
        <w:rPr>
          <w:rFonts w:ascii="Times New Roman"/>
          <w:b w:val="false"/>
          <w:i w:val="false"/>
          <w:color w:val="000000"/>
          <w:sz w:val="28"/>
        </w:rPr>
        <w:t>
      10) заңдық тәуекел;</w:t>
      </w:r>
    </w:p>
    <w:bookmarkEnd w:id="128"/>
    <w:bookmarkStart w:name="z136" w:id="129"/>
    <w:p>
      <w:pPr>
        <w:spacing w:after="0"/>
        <w:ind w:left="0"/>
        <w:jc w:val="both"/>
      </w:pPr>
      <w:r>
        <w:rPr>
          <w:rFonts w:ascii="Times New Roman"/>
          <w:b w:val="false"/>
          <w:i w:val="false"/>
          <w:color w:val="000000"/>
          <w:sz w:val="28"/>
        </w:rPr>
        <w:t>
      11) комплеанс-тәуекел;</w:t>
      </w:r>
    </w:p>
    <w:bookmarkEnd w:id="129"/>
    <w:bookmarkStart w:name="z137" w:id="130"/>
    <w:p>
      <w:pPr>
        <w:spacing w:after="0"/>
        <w:ind w:left="0"/>
        <w:jc w:val="both"/>
      </w:pPr>
      <w:r>
        <w:rPr>
          <w:rFonts w:ascii="Times New Roman"/>
          <w:b w:val="false"/>
          <w:i w:val="false"/>
          <w:color w:val="000000"/>
          <w:sz w:val="28"/>
        </w:rPr>
        <w:t>
      12) ақпараттық қауіпсіздік тәуекелі;</w:t>
      </w:r>
    </w:p>
    <w:bookmarkEnd w:id="130"/>
    <w:bookmarkStart w:name="z138" w:id="131"/>
    <w:p>
      <w:pPr>
        <w:spacing w:after="0"/>
        <w:ind w:left="0"/>
        <w:jc w:val="both"/>
      </w:pPr>
      <w:r>
        <w:rPr>
          <w:rFonts w:ascii="Times New Roman"/>
          <w:b w:val="false"/>
          <w:i w:val="false"/>
          <w:color w:val="000000"/>
          <w:sz w:val="28"/>
        </w:rPr>
        <w:t>
      13) ақпараттық технологиялар тәуекелі.</w:t>
      </w:r>
    </w:p>
    <w:bookmarkEnd w:id="131"/>
    <w:bookmarkStart w:name="z139" w:id="132"/>
    <w:p>
      <w:pPr>
        <w:spacing w:after="0"/>
        <w:ind w:left="0"/>
        <w:jc w:val="both"/>
      </w:pPr>
      <w:r>
        <w:rPr>
          <w:rFonts w:ascii="Times New Roman"/>
          <w:b w:val="false"/>
          <w:i w:val="false"/>
          <w:color w:val="000000"/>
          <w:sz w:val="28"/>
        </w:rPr>
        <w:t xml:space="preserve">
      13. Тәуекелдерді басқару саясаты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тәуекелдердің барлық түрін сәйкестендіру, өлшеу, бағалау, мониторингтеу тәртібін, рәсімдерін, өлшемшарттары мен әдістерін айқындайды. Тәуекелдерді өлшеу және бағалау нәтижелері Қағидаларға қосымшаның 1-кестесіне және 2-кестесіне сәйкес тәуекелдер картасында және тәуекелдер тізілімінде көрсетіледі.</w:t>
      </w:r>
    </w:p>
    <w:bookmarkEnd w:id="132"/>
    <w:bookmarkStart w:name="z140" w:id="133"/>
    <w:p>
      <w:pPr>
        <w:spacing w:after="0"/>
        <w:ind w:left="0"/>
        <w:jc w:val="both"/>
      </w:pPr>
      <w:r>
        <w:rPr>
          <w:rFonts w:ascii="Times New Roman"/>
          <w:b w:val="false"/>
          <w:i w:val="false"/>
          <w:color w:val="000000"/>
          <w:sz w:val="28"/>
        </w:rPr>
        <w:t>
      14. Тәуекелдерді басқару саясаты шеңберінде МҚҰ жүзеге асырылатын қызметтің сипатын, ауқымын және күрделілігін ескере отырып, маңызды тәуекелдерді сәйкестендіру әдіснамасын әзірлейді және бекітеді.</w:t>
      </w:r>
    </w:p>
    <w:bookmarkEnd w:id="133"/>
    <w:bookmarkStart w:name="z141" w:id="134"/>
    <w:p>
      <w:pPr>
        <w:spacing w:after="0"/>
        <w:ind w:left="0"/>
        <w:jc w:val="both"/>
      </w:pPr>
      <w:r>
        <w:rPr>
          <w:rFonts w:ascii="Times New Roman"/>
          <w:b w:val="false"/>
          <w:i w:val="false"/>
          <w:color w:val="000000"/>
          <w:sz w:val="28"/>
        </w:rPr>
        <w:t>
      Маңызды тәуекелдерді сәйкестендіру әдіснамасы сандық өлшемдерге де, сапалық өлшемдерге де негізделген (өзін-өзі бағалау нәтижелері, сараптамалық бағалау, ішкі аудит қорытындылары және басқа да қолжетімді ақпарат).</w:t>
      </w:r>
    </w:p>
    <w:bookmarkEnd w:id="134"/>
    <w:bookmarkStart w:name="z142" w:id="135"/>
    <w:p>
      <w:pPr>
        <w:spacing w:after="0"/>
        <w:ind w:left="0"/>
        <w:jc w:val="both"/>
      </w:pPr>
      <w:r>
        <w:rPr>
          <w:rFonts w:ascii="Times New Roman"/>
          <w:b w:val="false"/>
          <w:i w:val="false"/>
          <w:color w:val="000000"/>
          <w:sz w:val="28"/>
        </w:rPr>
        <w:t>
      МҚҰ-ның тәуекелдерді басқару саясаты тәуекелдердің барлық түрлері мен кіші түрлерінің тізбесін, сондай-ақ тәуекелді елеулі деп тану өлшемшарттарын қамтиды.</w:t>
      </w:r>
    </w:p>
    <w:bookmarkEnd w:id="135"/>
    <w:bookmarkStart w:name="z143" w:id="136"/>
    <w:p>
      <w:pPr>
        <w:spacing w:after="0"/>
        <w:ind w:left="0"/>
        <w:jc w:val="both"/>
      </w:pPr>
      <w:r>
        <w:rPr>
          <w:rFonts w:ascii="Times New Roman"/>
          <w:b w:val="false"/>
          <w:i w:val="false"/>
          <w:color w:val="000000"/>
          <w:sz w:val="28"/>
        </w:rPr>
        <w:t>
      15. Ықтимал тәуекелдерді ұшырағыштық тұрғысынан жіктеу және ықтимал залалдарды бағалау мақсатында МҚҰ Қағидалардың 12-тармағында көрсетілген әлеуетті тәуекелдерді бағалаудың барабар және негізделген әдістерін және олардың мәндерін ескере отырып, тәуекелдер картасын қалыптастырады. Тәуекелдер картасын қалыптастыру үшін қолданылатын әдістер мен олардың мәндері тәуекелдерді басқару саясатында айқындалады.</w:t>
      </w:r>
    </w:p>
    <w:bookmarkEnd w:id="136"/>
    <w:bookmarkStart w:name="z144" w:id="137"/>
    <w:p>
      <w:pPr>
        <w:spacing w:after="0"/>
        <w:ind w:left="0"/>
        <w:jc w:val="both"/>
      </w:pPr>
      <w:r>
        <w:rPr>
          <w:rFonts w:ascii="Times New Roman"/>
          <w:b w:val="false"/>
          <w:i w:val="false"/>
          <w:color w:val="000000"/>
          <w:sz w:val="28"/>
        </w:rPr>
        <w:t>
      16. Тәуекелдер картасы мен тәуекелдер тізілімі тәуекелдерді басқару саясатында көзделген кезеңділекпен, бірақ ондағы деректерді өзектендіру мақсатында тәуекелдерді сәйкестендіру нәтижелері ескеріле отырып, жылына кемінде бір рет қайта қаралады.</w:t>
      </w:r>
    </w:p>
    <w:bookmarkEnd w:id="137"/>
    <w:bookmarkStart w:name="z145" w:id="138"/>
    <w:p>
      <w:pPr>
        <w:spacing w:after="0"/>
        <w:ind w:left="0"/>
        <w:jc w:val="both"/>
      </w:pPr>
      <w:r>
        <w:rPr>
          <w:rFonts w:ascii="Times New Roman"/>
          <w:b w:val="false"/>
          <w:i w:val="false"/>
          <w:color w:val="000000"/>
          <w:sz w:val="28"/>
        </w:rPr>
        <w:t>
      17. Тәуекелдерді мониторингтеу тәуекелдерді қабылдауға байланысты операцияларды жүргізу жөніндегі міндеттер жүктелген құрылымдық бөлімшелерден, МҚҰ қызметкерлерінен, тәуекел-менеджмент бөлімшесінен (тәуекел-менеджерден) тәуекелдер туралы, тәуекелдерді басқару жөніндегі іс-шараларды жүргізу нәтижелері, сондай-ақ тәуекелдерді басқару жөніндегі іс-шараларды іске асыру барысы туралы ақпаратты тұрақты негізде алу және талдау жолымен шектелмей іске асырылады.</w:t>
      </w:r>
    </w:p>
    <w:bookmarkEnd w:id="138"/>
    <w:bookmarkStart w:name="z146" w:id="139"/>
    <w:p>
      <w:pPr>
        <w:spacing w:after="0"/>
        <w:ind w:left="0"/>
        <w:jc w:val="both"/>
      </w:pPr>
      <w:r>
        <w:rPr>
          <w:rFonts w:ascii="Times New Roman"/>
          <w:b w:val="false"/>
          <w:i w:val="false"/>
          <w:color w:val="000000"/>
          <w:sz w:val="28"/>
        </w:rPr>
        <w:t>
      18. Сәйкестендірілген тәуекелдерді бағалау нәтижелері бойынша тәуекел - менеджер немесе тәуекел-менеджмент бөлімшесі әзірлейді, ал МҚҰ директорлар кеңесі тәуекелдерді басқару жөніндегі іс-шараларды бекітеді.</w:t>
      </w:r>
    </w:p>
    <w:bookmarkEnd w:id="139"/>
    <w:bookmarkStart w:name="z147" w:id="140"/>
    <w:p>
      <w:pPr>
        <w:spacing w:after="0"/>
        <w:ind w:left="0"/>
        <w:jc w:val="both"/>
      </w:pPr>
      <w:r>
        <w:rPr>
          <w:rFonts w:ascii="Times New Roman"/>
          <w:b w:val="false"/>
          <w:i w:val="false"/>
          <w:color w:val="000000"/>
          <w:sz w:val="28"/>
        </w:rPr>
        <w:t>
      19. Тәуекелдерді басқарудың қамтамасыз етілуін бақылау рәсімдері директорлар кеңесіне және МҚҰ атқарушы органына тәуекелдерді басқару саясатында белгіленген кезеңділікке сәйкес, бірақ тоқсанына кемінде 1 (бір) рет ақпарат пен есептерді тұрақты жіберуді қамтиды.</w:t>
      </w:r>
    </w:p>
    <w:bookmarkEnd w:id="140"/>
    <w:bookmarkStart w:name="z148" w:id="141"/>
    <w:p>
      <w:pPr>
        <w:spacing w:after="0"/>
        <w:ind w:left="0"/>
        <w:jc w:val="both"/>
      </w:pPr>
      <w:r>
        <w:rPr>
          <w:rFonts w:ascii="Times New Roman"/>
          <w:b w:val="false"/>
          <w:i w:val="false"/>
          <w:color w:val="000000"/>
          <w:sz w:val="28"/>
        </w:rPr>
        <w:t>
      МҚҰ басқару органдарының ақпаратты және есептерді қарау нәтижелері тәуекелдерді басқару шеңберінде одан әрі іс-қимылдар бойынша нақты ұсыныстармен және тапсырмалармен хаттамаланады.</w:t>
      </w:r>
    </w:p>
    <w:bookmarkEnd w:id="141"/>
    <w:bookmarkStart w:name="z149" w:id="142"/>
    <w:p>
      <w:pPr>
        <w:spacing w:after="0"/>
        <w:ind w:left="0"/>
        <w:jc w:val="both"/>
      </w:pPr>
      <w:r>
        <w:rPr>
          <w:rFonts w:ascii="Times New Roman"/>
          <w:b w:val="false"/>
          <w:i w:val="false"/>
          <w:color w:val="000000"/>
          <w:sz w:val="28"/>
        </w:rPr>
        <w:t>
      МҚҰ тәуекелдер картасы негізінде неғұрлым қауіпті деп танылған тәуекелдерді басқару жөніндегі іс-шараларды, сондай-ақ тәуекелдердің мынадай түрлерін басқару жөніндегі іс-шараларды әзірлейді және ТБЖ-ға қосады:</w:t>
      </w:r>
    </w:p>
    <w:bookmarkEnd w:id="142"/>
    <w:bookmarkStart w:name="z150" w:id="143"/>
    <w:p>
      <w:pPr>
        <w:spacing w:after="0"/>
        <w:ind w:left="0"/>
        <w:jc w:val="both"/>
      </w:pPr>
      <w:r>
        <w:rPr>
          <w:rFonts w:ascii="Times New Roman"/>
          <w:b w:val="false"/>
          <w:i w:val="false"/>
          <w:color w:val="000000"/>
          <w:sz w:val="28"/>
        </w:rPr>
        <w:t>
      кредиттік тәуекел;</w:t>
      </w:r>
    </w:p>
    <w:bookmarkEnd w:id="143"/>
    <w:bookmarkStart w:name="z151" w:id="144"/>
    <w:p>
      <w:pPr>
        <w:spacing w:after="0"/>
        <w:ind w:left="0"/>
        <w:jc w:val="both"/>
      </w:pPr>
      <w:r>
        <w:rPr>
          <w:rFonts w:ascii="Times New Roman"/>
          <w:b w:val="false"/>
          <w:i w:val="false"/>
          <w:color w:val="000000"/>
          <w:sz w:val="28"/>
        </w:rPr>
        <w:t>
      операциялық тәуекел;</w:t>
      </w:r>
    </w:p>
    <w:bookmarkEnd w:id="144"/>
    <w:bookmarkStart w:name="z152" w:id="145"/>
    <w:p>
      <w:pPr>
        <w:spacing w:after="0"/>
        <w:ind w:left="0"/>
        <w:jc w:val="both"/>
      </w:pPr>
      <w:r>
        <w:rPr>
          <w:rFonts w:ascii="Times New Roman"/>
          <w:b w:val="false"/>
          <w:i w:val="false"/>
          <w:color w:val="000000"/>
          <w:sz w:val="28"/>
        </w:rPr>
        <w:t>
      комплаенс-тәуекел.</w:t>
      </w:r>
    </w:p>
    <w:bookmarkEnd w:id="145"/>
    <w:bookmarkStart w:name="z153" w:id="146"/>
    <w:p>
      <w:pPr>
        <w:spacing w:after="0"/>
        <w:ind w:left="0"/>
        <w:jc w:val="both"/>
      </w:pPr>
      <w:r>
        <w:rPr>
          <w:rFonts w:ascii="Times New Roman"/>
          <w:b w:val="false"/>
          <w:i w:val="false"/>
          <w:color w:val="000000"/>
          <w:sz w:val="28"/>
        </w:rPr>
        <w:t>
      20. МҚҰ кредиттік тәуекелді тиімді анықтауды, өлшеуді, мониторингтеуді және бақылауды қамтамасыз ететін кредиттік тәуекелді басқару жүйесінің болуын қамтамасыз етеді. Кредиттік тәуекелді басқару жүйесі кем дегенде мынадай құрауыштарды қамтиды:</w:t>
      </w:r>
    </w:p>
    <w:bookmarkEnd w:id="146"/>
    <w:bookmarkStart w:name="z154" w:id="147"/>
    <w:p>
      <w:pPr>
        <w:spacing w:after="0"/>
        <w:ind w:left="0"/>
        <w:jc w:val="both"/>
      </w:pPr>
      <w:r>
        <w:rPr>
          <w:rFonts w:ascii="Times New Roman"/>
          <w:b w:val="false"/>
          <w:i w:val="false"/>
          <w:color w:val="000000"/>
          <w:sz w:val="28"/>
        </w:rPr>
        <w:t>
      1) кредит саясаты;</w:t>
      </w:r>
    </w:p>
    <w:bookmarkEnd w:id="147"/>
    <w:bookmarkStart w:name="z155" w:id="148"/>
    <w:p>
      <w:pPr>
        <w:spacing w:after="0"/>
        <w:ind w:left="0"/>
        <w:jc w:val="both"/>
      </w:pPr>
      <w:r>
        <w:rPr>
          <w:rFonts w:ascii="Times New Roman"/>
          <w:b w:val="false"/>
          <w:i w:val="false"/>
          <w:color w:val="000000"/>
          <w:sz w:val="28"/>
        </w:rPr>
        <w:t>
      2) кредиттік шешімдер қабылдау стандарттары мен рәсімдері;</w:t>
      </w:r>
    </w:p>
    <w:bookmarkEnd w:id="148"/>
    <w:bookmarkStart w:name="z156" w:id="149"/>
    <w:p>
      <w:pPr>
        <w:spacing w:after="0"/>
        <w:ind w:left="0"/>
        <w:jc w:val="both"/>
      </w:pPr>
      <w:r>
        <w:rPr>
          <w:rFonts w:ascii="Times New Roman"/>
          <w:b w:val="false"/>
          <w:i w:val="false"/>
          <w:color w:val="000000"/>
          <w:sz w:val="28"/>
        </w:rPr>
        <w:t>
      3) кредиттік әкімшілендіру;</w:t>
      </w:r>
    </w:p>
    <w:bookmarkEnd w:id="149"/>
    <w:bookmarkStart w:name="z157" w:id="150"/>
    <w:p>
      <w:pPr>
        <w:spacing w:after="0"/>
        <w:ind w:left="0"/>
        <w:jc w:val="both"/>
      </w:pPr>
      <w:r>
        <w:rPr>
          <w:rFonts w:ascii="Times New Roman"/>
          <w:b w:val="false"/>
          <w:i w:val="false"/>
          <w:color w:val="000000"/>
          <w:sz w:val="28"/>
        </w:rPr>
        <w:t>
      4) кредиттік мониторинг;</w:t>
      </w:r>
    </w:p>
    <w:bookmarkEnd w:id="150"/>
    <w:bookmarkStart w:name="z158" w:id="151"/>
    <w:p>
      <w:pPr>
        <w:spacing w:after="0"/>
        <w:ind w:left="0"/>
        <w:jc w:val="both"/>
      </w:pPr>
      <w:r>
        <w:rPr>
          <w:rFonts w:ascii="Times New Roman"/>
          <w:b w:val="false"/>
          <w:i w:val="false"/>
          <w:color w:val="000000"/>
          <w:sz w:val="28"/>
        </w:rPr>
        <w:t>
      5) проблемалық кредиттерді басқару;</w:t>
      </w:r>
    </w:p>
    <w:bookmarkEnd w:id="151"/>
    <w:bookmarkStart w:name="z159" w:id="152"/>
    <w:p>
      <w:pPr>
        <w:spacing w:after="0"/>
        <w:ind w:left="0"/>
        <w:jc w:val="both"/>
      </w:pPr>
      <w:r>
        <w:rPr>
          <w:rFonts w:ascii="Times New Roman"/>
          <w:b w:val="false"/>
          <w:i w:val="false"/>
          <w:color w:val="000000"/>
          <w:sz w:val="28"/>
        </w:rPr>
        <w:t>
      6) басқарушылық ақпарат жүйесі;</w:t>
      </w:r>
    </w:p>
    <w:bookmarkEnd w:id="152"/>
    <w:bookmarkStart w:name="z160" w:id="153"/>
    <w:p>
      <w:pPr>
        <w:spacing w:after="0"/>
        <w:ind w:left="0"/>
        <w:jc w:val="both"/>
      </w:pPr>
      <w:r>
        <w:rPr>
          <w:rFonts w:ascii="Times New Roman"/>
          <w:b w:val="false"/>
          <w:i w:val="false"/>
          <w:color w:val="000000"/>
          <w:sz w:val="28"/>
        </w:rPr>
        <w:t>
      7) ішкі бақылау.</w:t>
      </w:r>
    </w:p>
    <w:bookmarkEnd w:id="153"/>
    <w:bookmarkStart w:name="z161" w:id="154"/>
    <w:p>
      <w:pPr>
        <w:spacing w:after="0"/>
        <w:ind w:left="0"/>
        <w:jc w:val="both"/>
      </w:pPr>
      <w:r>
        <w:rPr>
          <w:rFonts w:ascii="Times New Roman"/>
          <w:b w:val="false"/>
          <w:i w:val="false"/>
          <w:color w:val="000000"/>
          <w:sz w:val="28"/>
        </w:rPr>
        <w:t>
      21. МҚҰ мыналарды қамтитын, бірақ олармен шектелмейтін кредит саясатын әзірлейді:</w:t>
      </w:r>
    </w:p>
    <w:bookmarkEnd w:id="154"/>
    <w:bookmarkStart w:name="z162" w:id="155"/>
    <w:p>
      <w:pPr>
        <w:spacing w:after="0"/>
        <w:ind w:left="0"/>
        <w:jc w:val="both"/>
      </w:pPr>
      <w:r>
        <w:rPr>
          <w:rFonts w:ascii="Times New Roman"/>
          <w:b w:val="false"/>
          <w:i w:val="false"/>
          <w:color w:val="000000"/>
          <w:sz w:val="28"/>
        </w:rPr>
        <w:t>
      1) қолда бар ресурстар мен капиталды ескере отырып, кредиттік портфельдің барабар сапасын ұстап тұруды қамтамасыз ететін МҚҰ кредиттік қызметінің мақсаттары;</w:t>
      </w:r>
    </w:p>
    <w:bookmarkEnd w:id="155"/>
    <w:bookmarkStart w:name="z163" w:id="156"/>
    <w:p>
      <w:pPr>
        <w:spacing w:after="0"/>
        <w:ind w:left="0"/>
        <w:jc w:val="both"/>
      </w:pPr>
      <w:r>
        <w:rPr>
          <w:rFonts w:ascii="Times New Roman"/>
          <w:b w:val="false"/>
          <w:i w:val="false"/>
          <w:color w:val="000000"/>
          <w:sz w:val="28"/>
        </w:rPr>
        <w:t>
      2) МҚҰ кредиттік қызметінің бағыттары, оның ішінде МҚҰ ұсынуға ниетті кредиттеу өнімдері мен көрсетілетін қызметтерінің түрлері, кредиттеудің шекті мөлшерімен, құнымен, қайтарымдылығымен, кредиттеу мерзімдерімен және қарыз алушылардың (контрагенттердің) кредит қабілеттілігін бағалау көрсеткіштерімен өнімнің, көрсетілетін қызметтің өзіндік ерекшеліктерін, кредиттеудің нысандары мен мақсаттарын ескере отырып;</w:t>
      </w:r>
    </w:p>
    <w:bookmarkEnd w:id="156"/>
    <w:bookmarkStart w:name="z164" w:id="157"/>
    <w:p>
      <w:pPr>
        <w:spacing w:after="0"/>
        <w:ind w:left="0"/>
        <w:jc w:val="both"/>
      </w:pPr>
      <w:r>
        <w:rPr>
          <w:rFonts w:ascii="Times New Roman"/>
          <w:b w:val="false"/>
          <w:i w:val="false"/>
          <w:color w:val="000000"/>
          <w:sz w:val="28"/>
        </w:rPr>
        <w:t>
      3) кредиттік тәуекел лимиттері;</w:t>
      </w:r>
    </w:p>
    <w:bookmarkEnd w:id="157"/>
    <w:bookmarkStart w:name="z165" w:id="158"/>
    <w:p>
      <w:pPr>
        <w:spacing w:after="0"/>
        <w:ind w:left="0"/>
        <w:jc w:val="both"/>
      </w:pPr>
      <w:r>
        <w:rPr>
          <w:rFonts w:ascii="Times New Roman"/>
          <w:b w:val="false"/>
          <w:i w:val="false"/>
          <w:color w:val="000000"/>
          <w:sz w:val="28"/>
        </w:rPr>
        <w:t>
      4) кредиттік процеске қатысушылар мен олардың жауапкершілік аясы, сондай-ақ ақпарат алмасуды қоса алғанда, олардың арасындағы өзара іс-қимыл тәртібі;</w:t>
      </w:r>
    </w:p>
    <w:bookmarkEnd w:id="158"/>
    <w:bookmarkStart w:name="z166" w:id="159"/>
    <w:p>
      <w:pPr>
        <w:spacing w:after="0"/>
        <w:ind w:left="0"/>
        <w:jc w:val="both"/>
      </w:pPr>
      <w:r>
        <w:rPr>
          <w:rFonts w:ascii="Times New Roman"/>
          <w:b w:val="false"/>
          <w:i w:val="false"/>
          <w:color w:val="000000"/>
          <w:sz w:val="28"/>
        </w:rPr>
        <w:t>
      5) кредиттік шешімдер қабылдау стандарттары мен рәсімдері, оның ішінде микрокредиттерді қарау, мақұлдау, бекіту және есепке алу белгілері, тәртібі мен рәсімдері, кредиттік тәуекелдің шоғырлану тәуекелін шектеу мақсатында микрокредиттеу лимиттері, кепілмен қамтамасыз етуге қатысты рәсімдер;</w:t>
      </w:r>
    </w:p>
    <w:bookmarkEnd w:id="159"/>
    <w:bookmarkStart w:name="z167" w:id="160"/>
    <w:p>
      <w:pPr>
        <w:spacing w:after="0"/>
        <w:ind w:left="0"/>
        <w:jc w:val="both"/>
      </w:pPr>
      <w:r>
        <w:rPr>
          <w:rFonts w:ascii="Times New Roman"/>
          <w:b w:val="false"/>
          <w:i w:val="false"/>
          <w:color w:val="000000"/>
          <w:sz w:val="28"/>
        </w:rPr>
        <w:t>
      6) кредиттердің қайтарымдылығын қамтамасыз ету құралдарын қоса алғанда, кредиттік тәуекелді басқару әдістері, сондай-ақ олардың қолданылуын бақылау рәсімдері;</w:t>
      </w:r>
    </w:p>
    <w:bookmarkEnd w:id="160"/>
    <w:bookmarkStart w:name="z168" w:id="161"/>
    <w:p>
      <w:pPr>
        <w:spacing w:after="0"/>
        <w:ind w:left="0"/>
        <w:jc w:val="both"/>
      </w:pPr>
      <w:r>
        <w:rPr>
          <w:rFonts w:ascii="Times New Roman"/>
          <w:b w:val="false"/>
          <w:i w:val="false"/>
          <w:color w:val="000000"/>
          <w:sz w:val="28"/>
        </w:rPr>
        <w:t>
      7) кредиттік әкімшілендіру және мониторингтеу тәртібі мен рәсімдері;</w:t>
      </w:r>
    </w:p>
    <w:bookmarkEnd w:id="161"/>
    <w:bookmarkStart w:name="z169" w:id="162"/>
    <w:p>
      <w:pPr>
        <w:spacing w:after="0"/>
        <w:ind w:left="0"/>
        <w:jc w:val="both"/>
      </w:pPr>
      <w:r>
        <w:rPr>
          <w:rFonts w:ascii="Times New Roman"/>
          <w:b w:val="false"/>
          <w:i w:val="false"/>
          <w:color w:val="000000"/>
          <w:sz w:val="28"/>
        </w:rPr>
        <w:t>
      8) қарыз алушының кредит қабілеттілігін талдау рәсімдері;</w:t>
      </w:r>
    </w:p>
    <w:bookmarkEnd w:id="162"/>
    <w:bookmarkStart w:name="z170" w:id="163"/>
    <w:p>
      <w:pPr>
        <w:spacing w:after="0"/>
        <w:ind w:left="0"/>
        <w:jc w:val="both"/>
      </w:pPr>
      <w:r>
        <w:rPr>
          <w:rFonts w:ascii="Times New Roman"/>
          <w:b w:val="false"/>
          <w:i w:val="false"/>
          <w:color w:val="000000"/>
          <w:sz w:val="28"/>
        </w:rPr>
        <w:t>
      9) проблемалық кредиттерді басқару рәсімдері.</w:t>
      </w:r>
    </w:p>
    <w:bookmarkEnd w:id="163"/>
    <w:bookmarkStart w:name="z171" w:id="164"/>
    <w:p>
      <w:pPr>
        <w:spacing w:after="0"/>
        <w:ind w:left="0"/>
        <w:jc w:val="both"/>
      </w:pPr>
      <w:r>
        <w:rPr>
          <w:rFonts w:ascii="Times New Roman"/>
          <w:b w:val="false"/>
          <w:i w:val="false"/>
          <w:color w:val="000000"/>
          <w:sz w:val="28"/>
        </w:rPr>
        <w:t>
      22. МҚҰ мыналарды қамтитын, бірақ олармен шектелмейтін кредиттік мониторинг тәртібі мен рәсімдеріне сәйкес кредиттік тәуекелді басқаруды мониторингтеуді жүзеге асырады:</w:t>
      </w:r>
    </w:p>
    <w:bookmarkEnd w:id="164"/>
    <w:bookmarkStart w:name="z172" w:id="165"/>
    <w:p>
      <w:pPr>
        <w:spacing w:after="0"/>
        <w:ind w:left="0"/>
        <w:jc w:val="both"/>
      </w:pPr>
      <w:r>
        <w:rPr>
          <w:rFonts w:ascii="Times New Roman"/>
          <w:b w:val="false"/>
          <w:i w:val="false"/>
          <w:color w:val="000000"/>
          <w:sz w:val="28"/>
        </w:rPr>
        <w:t>
      1) кредиттік тәуекелді анықтау, өлшеу, мониторингтеу және бақылау тәртібі мен рәсімдері;</w:t>
      </w:r>
    </w:p>
    <w:bookmarkEnd w:id="165"/>
    <w:bookmarkStart w:name="z173" w:id="166"/>
    <w:p>
      <w:pPr>
        <w:spacing w:after="0"/>
        <w:ind w:left="0"/>
        <w:jc w:val="both"/>
      </w:pPr>
      <w:r>
        <w:rPr>
          <w:rFonts w:ascii="Times New Roman"/>
          <w:b w:val="false"/>
          <w:i w:val="false"/>
          <w:color w:val="000000"/>
          <w:sz w:val="28"/>
        </w:rPr>
        <w:t>
      2) уәкілетті органның талаптарын ескере отырып, кредиттер бойынша құнсыздану белгілерін қамтитын, олар бойынша провизиялардың (резервтердің) негізделген және барабар есебін, оның ішінде сандық көрсеткіштердің негізделген және статистикалық расталған мәндерінің негізінде қамтамасыз ететін провизияларды (резервтерді) есептеу әдістемесін қамтиды.</w:t>
      </w:r>
    </w:p>
    <w:bookmarkEnd w:id="166"/>
    <w:bookmarkStart w:name="z174" w:id="167"/>
    <w:p>
      <w:pPr>
        <w:spacing w:after="0"/>
        <w:ind w:left="0"/>
        <w:jc w:val="both"/>
      </w:pPr>
      <w:r>
        <w:rPr>
          <w:rFonts w:ascii="Times New Roman"/>
          <w:b w:val="false"/>
          <w:i w:val="false"/>
          <w:color w:val="000000"/>
          <w:sz w:val="28"/>
        </w:rPr>
        <w:t>
      Провизияларды (резервтерді) есептеу кезінде сандық көрсеткіштер ретінде мынадай көрсеткіштер пайдаланылады, бірақ олармен шектелмейді:</w:t>
      </w:r>
    </w:p>
    <w:bookmarkEnd w:id="167"/>
    <w:bookmarkStart w:name="z175" w:id="168"/>
    <w:p>
      <w:pPr>
        <w:spacing w:after="0"/>
        <w:ind w:left="0"/>
        <w:jc w:val="both"/>
      </w:pPr>
      <w:r>
        <w:rPr>
          <w:rFonts w:ascii="Times New Roman"/>
          <w:b w:val="false"/>
          <w:i w:val="false"/>
          <w:color w:val="000000"/>
          <w:sz w:val="28"/>
        </w:rPr>
        <w:t>
      дефолт ықтималдығы;</w:t>
      </w:r>
    </w:p>
    <w:bookmarkEnd w:id="168"/>
    <w:bookmarkStart w:name="z176" w:id="169"/>
    <w:p>
      <w:pPr>
        <w:spacing w:after="0"/>
        <w:ind w:left="0"/>
        <w:jc w:val="both"/>
      </w:pPr>
      <w:r>
        <w:rPr>
          <w:rFonts w:ascii="Times New Roman"/>
          <w:b w:val="false"/>
          <w:i w:val="false"/>
          <w:color w:val="000000"/>
          <w:sz w:val="28"/>
        </w:rPr>
        <w:t>
      дефолт болған жағдайда шығын деңгейі;</w:t>
      </w:r>
    </w:p>
    <w:bookmarkEnd w:id="169"/>
    <w:bookmarkStart w:name="z177" w:id="170"/>
    <w:p>
      <w:pPr>
        <w:spacing w:after="0"/>
        <w:ind w:left="0"/>
        <w:jc w:val="both"/>
      </w:pPr>
      <w:r>
        <w:rPr>
          <w:rFonts w:ascii="Times New Roman"/>
          <w:b w:val="false"/>
          <w:i w:val="false"/>
          <w:color w:val="000000"/>
          <w:sz w:val="28"/>
        </w:rPr>
        <w:t>
      дисконттау факторы;</w:t>
      </w:r>
    </w:p>
    <w:bookmarkEnd w:id="170"/>
    <w:bookmarkStart w:name="z178" w:id="171"/>
    <w:p>
      <w:pPr>
        <w:spacing w:after="0"/>
        <w:ind w:left="0"/>
        <w:jc w:val="both"/>
      </w:pPr>
      <w:r>
        <w:rPr>
          <w:rFonts w:ascii="Times New Roman"/>
          <w:b w:val="false"/>
          <w:i w:val="false"/>
          <w:color w:val="000000"/>
          <w:sz w:val="28"/>
        </w:rPr>
        <w:t>
      болашақ ақша ағындарының келтірілген құны;</w:t>
      </w:r>
    </w:p>
    <w:bookmarkEnd w:id="171"/>
    <w:bookmarkStart w:name="z179" w:id="172"/>
    <w:p>
      <w:pPr>
        <w:spacing w:after="0"/>
        <w:ind w:left="0"/>
        <w:jc w:val="both"/>
      </w:pPr>
      <w:r>
        <w:rPr>
          <w:rFonts w:ascii="Times New Roman"/>
          <w:b w:val="false"/>
          <w:i w:val="false"/>
          <w:color w:val="000000"/>
          <w:sz w:val="28"/>
        </w:rPr>
        <w:t>
      болашақ ақша ағындарының болжамы;</w:t>
      </w:r>
    </w:p>
    <w:bookmarkEnd w:id="172"/>
    <w:bookmarkStart w:name="z180" w:id="173"/>
    <w:p>
      <w:pPr>
        <w:spacing w:after="0"/>
        <w:ind w:left="0"/>
        <w:jc w:val="both"/>
      </w:pPr>
      <w:r>
        <w:rPr>
          <w:rFonts w:ascii="Times New Roman"/>
          <w:b w:val="false"/>
          <w:i w:val="false"/>
          <w:color w:val="000000"/>
          <w:sz w:val="28"/>
        </w:rPr>
        <w:t>
      кепілді қамтамасыз етумен қамту коэффициенті;</w:t>
      </w:r>
    </w:p>
    <w:bookmarkEnd w:id="173"/>
    <w:bookmarkStart w:name="z181" w:id="174"/>
    <w:p>
      <w:pPr>
        <w:spacing w:after="0"/>
        <w:ind w:left="0"/>
        <w:jc w:val="both"/>
      </w:pPr>
      <w:r>
        <w:rPr>
          <w:rFonts w:ascii="Times New Roman"/>
          <w:b w:val="false"/>
          <w:i w:val="false"/>
          <w:color w:val="000000"/>
          <w:sz w:val="28"/>
        </w:rPr>
        <w:t>
      кемінде екі жыл кезең үшін растау болған кезде кепіл мүлкін сату туралы ақпарат немесе кепіл мүлкінің өтімділік коэффициенттері;</w:t>
      </w:r>
    </w:p>
    <w:bookmarkEnd w:id="174"/>
    <w:bookmarkStart w:name="z182" w:id="175"/>
    <w:p>
      <w:pPr>
        <w:spacing w:after="0"/>
        <w:ind w:left="0"/>
        <w:jc w:val="both"/>
      </w:pPr>
      <w:r>
        <w:rPr>
          <w:rFonts w:ascii="Times New Roman"/>
          <w:b w:val="false"/>
          <w:i w:val="false"/>
          <w:color w:val="000000"/>
          <w:sz w:val="28"/>
        </w:rPr>
        <w:t>
      провизияларды (резервтерді) есептеуге қатысатын формулалардың басқа құрамдас бөліктері;</w:t>
      </w:r>
    </w:p>
    <w:bookmarkEnd w:id="175"/>
    <w:bookmarkStart w:name="z183" w:id="176"/>
    <w:p>
      <w:pPr>
        <w:spacing w:after="0"/>
        <w:ind w:left="0"/>
        <w:jc w:val="both"/>
      </w:pPr>
      <w:r>
        <w:rPr>
          <w:rFonts w:ascii="Times New Roman"/>
          <w:b w:val="false"/>
          <w:i w:val="false"/>
          <w:color w:val="000000"/>
          <w:sz w:val="28"/>
        </w:rPr>
        <w:t>
      3) кредиттік тәуекел деңгейі бойынша микрокредиттерді жіктеу тәртібі мен рәсімдері.</w:t>
      </w:r>
    </w:p>
    <w:bookmarkEnd w:id="176"/>
    <w:bookmarkStart w:name="z184" w:id="177"/>
    <w:p>
      <w:pPr>
        <w:spacing w:after="0"/>
        <w:ind w:left="0"/>
        <w:jc w:val="both"/>
      </w:pPr>
      <w:r>
        <w:rPr>
          <w:rFonts w:ascii="Times New Roman"/>
          <w:b w:val="false"/>
          <w:i w:val="false"/>
          <w:color w:val="000000"/>
          <w:sz w:val="28"/>
        </w:rPr>
        <w:t>
      23. МҚҰ кредиттік тәуекелдер бойынша басқару есептілігінің нысандарын әзірлейді, олар мыналар туралы ақпаратты қамтиды, бірақ олармен шектелмейді:</w:t>
      </w:r>
    </w:p>
    <w:bookmarkEnd w:id="177"/>
    <w:bookmarkStart w:name="z185" w:id="178"/>
    <w:p>
      <w:pPr>
        <w:spacing w:after="0"/>
        <w:ind w:left="0"/>
        <w:jc w:val="both"/>
      </w:pPr>
      <w:r>
        <w:rPr>
          <w:rFonts w:ascii="Times New Roman"/>
          <w:b w:val="false"/>
          <w:i w:val="false"/>
          <w:color w:val="000000"/>
          <w:sz w:val="28"/>
        </w:rPr>
        <w:t>
      1) кредиттік портфельге және оның сапасына, оның ішінде өнімдер, секторлар, резиденттілігі бөлінісінде және олардың өзгеру серпінінде ұсынылған;</w:t>
      </w:r>
    </w:p>
    <w:bookmarkEnd w:id="178"/>
    <w:bookmarkStart w:name="z186" w:id="179"/>
    <w:p>
      <w:pPr>
        <w:spacing w:after="0"/>
        <w:ind w:left="0"/>
        <w:jc w:val="both"/>
      </w:pPr>
      <w:r>
        <w:rPr>
          <w:rFonts w:ascii="Times New Roman"/>
          <w:b w:val="false"/>
          <w:i w:val="false"/>
          <w:color w:val="000000"/>
          <w:sz w:val="28"/>
        </w:rPr>
        <w:t>
      2) кредиттеудің түрлері мен бағыттары бөлінісінде кезең ішінде берілген кредиттердің көлемі;</w:t>
      </w:r>
    </w:p>
    <w:bookmarkEnd w:id="179"/>
    <w:bookmarkStart w:name="z187" w:id="180"/>
    <w:p>
      <w:pPr>
        <w:spacing w:after="0"/>
        <w:ind w:left="0"/>
        <w:jc w:val="both"/>
      </w:pPr>
      <w:r>
        <w:rPr>
          <w:rFonts w:ascii="Times New Roman"/>
          <w:b w:val="false"/>
          <w:i w:val="false"/>
          <w:color w:val="000000"/>
          <w:sz w:val="28"/>
        </w:rPr>
        <w:t>
      3) мерзімі өткен берешек;</w:t>
      </w:r>
    </w:p>
    <w:bookmarkEnd w:id="180"/>
    <w:bookmarkStart w:name="z188" w:id="181"/>
    <w:p>
      <w:pPr>
        <w:spacing w:after="0"/>
        <w:ind w:left="0"/>
        <w:jc w:val="both"/>
      </w:pPr>
      <w:r>
        <w:rPr>
          <w:rFonts w:ascii="Times New Roman"/>
          <w:b w:val="false"/>
          <w:i w:val="false"/>
          <w:color w:val="000000"/>
          <w:sz w:val="28"/>
        </w:rPr>
        <w:t>
      4) проблемалық берешек, есептен шығарылған микрокредиттер және қайтару мөлшері;</w:t>
      </w:r>
    </w:p>
    <w:bookmarkEnd w:id="181"/>
    <w:bookmarkStart w:name="z189" w:id="182"/>
    <w:p>
      <w:pPr>
        <w:spacing w:after="0"/>
        <w:ind w:left="0"/>
        <w:jc w:val="both"/>
      </w:pPr>
      <w:r>
        <w:rPr>
          <w:rFonts w:ascii="Times New Roman"/>
          <w:b w:val="false"/>
          <w:i w:val="false"/>
          <w:color w:val="000000"/>
          <w:sz w:val="28"/>
        </w:rPr>
        <w:t>
      5) олардың рентабельділігін қоса алғанда, микрокредиттеу өнімдерінің және микрокредиттер портфелінің іс-қимылын бағалау;</w:t>
      </w:r>
    </w:p>
    <w:bookmarkEnd w:id="182"/>
    <w:bookmarkStart w:name="z190" w:id="183"/>
    <w:p>
      <w:pPr>
        <w:spacing w:after="0"/>
        <w:ind w:left="0"/>
        <w:jc w:val="both"/>
      </w:pPr>
      <w:r>
        <w:rPr>
          <w:rFonts w:ascii="Times New Roman"/>
          <w:b w:val="false"/>
          <w:i w:val="false"/>
          <w:color w:val="000000"/>
          <w:sz w:val="28"/>
        </w:rPr>
        <w:t>
      6) тұтынушылық кредиттеуге қатысты қарыз алушылардың демографиялық бейіні, кірістерінің деңгейі;</w:t>
      </w:r>
    </w:p>
    <w:bookmarkEnd w:id="183"/>
    <w:bookmarkStart w:name="z191" w:id="184"/>
    <w:p>
      <w:pPr>
        <w:spacing w:after="0"/>
        <w:ind w:left="0"/>
        <w:jc w:val="both"/>
      </w:pPr>
      <w:r>
        <w:rPr>
          <w:rFonts w:ascii="Times New Roman"/>
          <w:b w:val="false"/>
          <w:i w:val="false"/>
          <w:color w:val="000000"/>
          <w:sz w:val="28"/>
        </w:rPr>
        <w:t>
      7) кредиттерді кепілмен қамтамасыз етумен өтеу түрлері, құны және деңгейі;</w:t>
      </w:r>
    </w:p>
    <w:bookmarkEnd w:id="184"/>
    <w:bookmarkStart w:name="z192" w:id="185"/>
    <w:p>
      <w:pPr>
        <w:spacing w:after="0"/>
        <w:ind w:left="0"/>
        <w:jc w:val="both"/>
      </w:pPr>
      <w:r>
        <w:rPr>
          <w:rFonts w:ascii="Times New Roman"/>
          <w:b w:val="false"/>
          <w:i w:val="false"/>
          <w:color w:val="000000"/>
          <w:sz w:val="28"/>
        </w:rPr>
        <w:t>
      8) провизиялардың мөлшері және провизиялардың барабарлық деңгейін бағалау;</w:t>
      </w:r>
    </w:p>
    <w:bookmarkEnd w:id="185"/>
    <w:bookmarkStart w:name="z193" w:id="186"/>
    <w:p>
      <w:pPr>
        <w:spacing w:after="0"/>
        <w:ind w:left="0"/>
        <w:jc w:val="both"/>
      </w:pPr>
      <w:r>
        <w:rPr>
          <w:rFonts w:ascii="Times New Roman"/>
          <w:b w:val="false"/>
          <w:i w:val="false"/>
          <w:color w:val="000000"/>
          <w:sz w:val="28"/>
        </w:rPr>
        <w:t>
      9) сыйақы мөлшерлемелері, оның ішінде кредиттеу түрлері бөлінісінде;</w:t>
      </w:r>
    </w:p>
    <w:bookmarkEnd w:id="186"/>
    <w:bookmarkStart w:name="z194" w:id="187"/>
    <w:p>
      <w:pPr>
        <w:spacing w:after="0"/>
        <w:ind w:left="0"/>
        <w:jc w:val="both"/>
      </w:pPr>
      <w:r>
        <w:rPr>
          <w:rFonts w:ascii="Times New Roman"/>
          <w:b w:val="false"/>
          <w:i w:val="false"/>
          <w:color w:val="000000"/>
          <w:sz w:val="28"/>
        </w:rPr>
        <w:t>
      10) қайта құрылымдалатын және проблемалық микрокредиттер;</w:t>
      </w:r>
    </w:p>
    <w:bookmarkEnd w:id="187"/>
    <w:bookmarkStart w:name="z195" w:id="188"/>
    <w:p>
      <w:pPr>
        <w:spacing w:after="0"/>
        <w:ind w:left="0"/>
        <w:jc w:val="both"/>
      </w:pPr>
      <w:r>
        <w:rPr>
          <w:rFonts w:ascii="Times New Roman"/>
          <w:b w:val="false"/>
          <w:i w:val="false"/>
          <w:color w:val="000000"/>
          <w:sz w:val="28"/>
        </w:rPr>
        <w:t>
      11) лимиттердің сақталуын мониторингтеу және бақылау;</w:t>
      </w:r>
    </w:p>
    <w:bookmarkEnd w:id="188"/>
    <w:bookmarkStart w:name="z196" w:id="189"/>
    <w:p>
      <w:pPr>
        <w:spacing w:after="0"/>
        <w:ind w:left="0"/>
        <w:jc w:val="both"/>
      </w:pPr>
      <w:r>
        <w:rPr>
          <w:rFonts w:ascii="Times New Roman"/>
          <w:b w:val="false"/>
          <w:i w:val="false"/>
          <w:color w:val="000000"/>
          <w:sz w:val="28"/>
        </w:rPr>
        <w:t>
      12) саясат пен лимиттерден ауытқулар;</w:t>
      </w:r>
    </w:p>
    <w:bookmarkEnd w:id="189"/>
    <w:bookmarkStart w:name="z197" w:id="190"/>
    <w:p>
      <w:pPr>
        <w:spacing w:after="0"/>
        <w:ind w:left="0"/>
        <w:jc w:val="both"/>
      </w:pPr>
      <w:r>
        <w:rPr>
          <w:rFonts w:ascii="Times New Roman"/>
          <w:b w:val="false"/>
          <w:i w:val="false"/>
          <w:color w:val="000000"/>
          <w:sz w:val="28"/>
        </w:rPr>
        <w:t>
      13) аудиторлық (ревизиялық) тексерулердің нәтижелері - бар болса.</w:t>
      </w:r>
    </w:p>
    <w:bookmarkEnd w:id="190"/>
    <w:bookmarkStart w:name="z198" w:id="191"/>
    <w:p>
      <w:pPr>
        <w:spacing w:after="0"/>
        <w:ind w:left="0"/>
        <w:jc w:val="both"/>
      </w:pPr>
      <w:r>
        <w:rPr>
          <w:rFonts w:ascii="Times New Roman"/>
          <w:b w:val="false"/>
          <w:i w:val="false"/>
          <w:color w:val="000000"/>
          <w:sz w:val="28"/>
        </w:rPr>
        <w:t>
      24. МҚҰ операциялық тәуекелді басқару жүйесінің болуын қамтамасыз етеді, ол сыртқы операциялық ортаға, стратегияға, МҚҰ операцияларының көлемі мен күрделілік деңгейіне сәйкес келеді және оны өтеу үшін меншікті капиталдың жеткіліктілігін қамтамасыз ету мақсатында МҚҰ-ның операциялық тәуекелін тиімді анықтауды, өлшеуді, мониторингтеуді және бақылауды қамтамасыз етеді.</w:t>
      </w:r>
    </w:p>
    <w:bookmarkEnd w:id="191"/>
    <w:bookmarkStart w:name="z199" w:id="192"/>
    <w:p>
      <w:pPr>
        <w:spacing w:after="0"/>
        <w:ind w:left="0"/>
        <w:jc w:val="both"/>
      </w:pPr>
      <w:r>
        <w:rPr>
          <w:rFonts w:ascii="Times New Roman"/>
          <w:b w:val="false"/>
          <w:i w:val="false"/>
          <w:color w:val="000000"/>
          <w:sz w:val="28"/>
        </w:rPr>
        <w:t>
      Операциялық тәуекелдерді басқару жүйесі мыналарды:</w:t>
      </w:r>
    </w:p>
    <w:bookmarkEnd w:id="192"/>
    <w:bookmarkStart w:name="z200" w:id="193"/>
    <w:p>
      <w:pPr>
        <w:spacing w:after="0"/>
        <w:ind w:left="0"/>
        <w:jc w:val="both"/>
      </w:pPr>
      <w:r>
        <w:rPr>
          <w:rFonts w:ascii="Times New Roman"/>
          <w:b w:val="false"/>
          <w:i w:val="false"/>
          <w:color w:val="000000"/>
          <w:sz w:val="28"/>
        </w:rPr>
        <w:t>
      1) операциялық тәуекелді басқару саясатын;</w:t>
      </w:r>
    </w:p>
    <w:bookmarkEnd w:id="193"/>
    <w:bookmarkStart w:name="z201" w:id="194"/>
    <w:p>
      <w:pPr>
        <w:spacing w:after="0"/>
        <w:ind w:left="0"/>
        <w:jc w:val="both"/>
      </w:pPr>
      <w:r>
        <w:rPr>
          <w:rFonts w:ascii="Times New Roman"/>
          <w:b w:val="false"/>
          <w:i w:val="false"/>
          <w:color w:val="000000"/>
          <w:sz w:val="28"/>
        </w:rPr>
        <w:t>
      2) операциялық тәуекелді анықтау, өлшеу, мониторингтеу және бақылау рәсімдерін;</w:t>
      </w:r>
    </w:p>
    <w:bookmarkEnd w:id="194"/>
    <w:bookmarkStart w:name="z202" w:id="195"/>
    <w:p>
      <w:pPr>
        <w:spacing w:after="0"/>
        <w:ind w:left="0"/>
        <w:jc w:val="both"/>
      </w:pPr>
      <w:r>
        <w:rPr>
          <w:rFonts w:ascii="Times New Roman"/>
          <w:b w:val="false"/>
          <w:i w:val="false"/>
          <w:color w:val="000000"/>
          <w:sz w:val="28"/>
        </w:rPr>
        <w:t>
      3) басқарушылық ақпарат жүйесін;</w:t>
      </w:r>
    </w:p>
    <w:bookmarkEnd w:id="195"/>
    <w:bookmarkStart w:name="z203" w:id="196"/>
    <w:p>
      <w:pPr>
        <w:spacing w:after="0"/>
        <w:ind w:left="0"/>
        <w:jc w:val="both"/>
      </w:pPr>
      <w:r>
        <w:rPr>
          <w:rFonts w:ascii="Times New Roman"/>
          <w:b w:val="false"/>
          <w:i w:val="false"/>
          <w:color w:val="000000"/>
          <w:sz w:val="28"/>
        </w:rPr>
        <w:t>
      4) ішкі бақылауды қамтиды, бірақ олармен шектелмейді.</w:t>
      </w:r>
    </w:p>
    <w:bookmarkEnd w:id="196"/>
    <w:bookmarkStart w:name="z204" w:id="197"/>
    <w:p>
      <w:pPr>
        <w:spacing w:after="0"/>
        <w:ind w:left="0"/>
        <w:jc w:val="both"/>
      </w:pPr>
      <w:r>
        <w:rPr>
          <w:rFonts w:ascii="Times New Roman"/>
          <w:b w:val="false"/>
          <w:i w:val="false"/>
          <w:color w:val="000000"/>
          <w:sz w:val="28"/>
        </w:rPr>
        <w:t>
      25. МҚҰ операциялық тәуекелді басқару саясатын әзірлейді, ол мынадай құрауыштарды қамтиды, бірақ олармен шектелмейді:</w:t>
      </w:r>
    </w:p>
    <w:bookmarkEnd w:id="197"/>
    <w:bookmarkStart w:name="z205" w:id="198"/>
    <w:p>
      <w:pPr>
        <w:spacing w:after="0"/>
        <w:ind w:left="0"/>
        <w:jc w:val="both"/>
      </w:pPr>
      <w:r>
        <w:rPr>
          <w:rFonts w:ascii="Times New Roman"/>
          <w:b w:val="false"/>
          <w:i w:val="false"/>
          <w:color w:val="000000"/>
          <w:sz w:val="28"/>
        </w:rPr>
        <w:t>
      1) операциялық тәуекелді басқарудың мақсаттары мен міндеттері;</w:t>
      </w:r>
    </w:p>
    <w:bookmarkEnd w:id="198"/>
    <w:bookmarkStart w:name="z206" w:id="199"/>
    <w:p>
      <w:pPr>
        <w:spacing w:after="0"/>
        <w:ind w:left="0"/>
        <w:jc w:val="both"/>
      </w:pPr>
      <w:r>
        <w:rPr>
          <w:rFonts w:ascii="Times New Roman"/>
          <w:b w:val="false"/>
          <w:i w:val="false"/>
          <w:color w:val="000000"/>
          <w:sz w:val="28"/>
        </w:rPr>
        <w:t>
      2) операциялық тәуекелді басқарудың негізгі қағидаттары;</w:t>
      </w:r>
    </w:p>
    <w:bookmarkEnd w:id="199"/>
    <w:bookmarkStart w:name="z207" w:id="200"/>
    <w:p>
      <w:pPr>
        <w:spacing w:after="0"/>
        <w:ind w:left="0"/>
        <w:jc w:val="both"/>
      </w:pPr>
      <w:r>
        <w:rPr>
          <w:rFonts w:ascii="Times New Roman"/>
          <w:b w:val="false"/>
          <w:i w:val="false"/>
          <w:color w:val="000000"/>
          <w:sz w:val="28"/>
        </w:rPr>
        <w:t>
      3) операциялық тәуекел оқиғаларының түрлерін жіктеуді және операциялық тәуекелдердің негізгі түрлері;</w:t>
      </w:r>
    </w:p>
    <w:bookmarkEnd w:id="200"/>
    <w:bookmarkStart w:name="z208" w:id="201"/>
    <w:p>
      <w:pPr>
        <w:spacing w:after="0"/>
        <w:ind w:left="0"/>
        <w:jc w:val="both"/>
      </w:pPr>
      <w:r>
        <w:rPr>
          <w:rFonts w:ascii="Times New Roman"/>
          <w:b w:val="false"/>
          <w:i w:val="false"/>
          <w:color w:val="000000"/>
          <w:sz w:val="28"/>
        </w:rPr>
        <w:t>
      4) МҚҰ-ның операциялық тәуекелінің лимиттері;</w:t>
      </w:r>
    </w:p>
    <w:bookmarkEnd w:id="201"/>
    <w:bookmarkStart w:name="z209" w:id="202"/>
    <w:p>
      <w:pPr>
        <w:spacing w:after="0"/>
        <w:ind w:left="0"/>
        <w:jc w:val="both"/>
      </w:pPr>
      <w:r>
        <w:rPr>
          <w:rFonts w:ascii="Times New Roman"/>
          <w:b w:val="false"/>
          <w:i w:val="false"/>
          <w:color w:val="000000"/>
          <w:sz w:val="28"/>
        </w:rPr>
        <w:t>
      5) 3 (үш) қорғау желісі негізінде операциялық тәуекелді басқару процесіне қатысушыларды анықтау, олардың өкілеттіктері, есеп беру құрылымын нақты айқындай отырып, жауапкершілігі;</w:t>
      </w:r>
    </w:p>
    <w:bookmarkEnd w:id="202"/>
    <w:bookmarkStart w:name="z210" w:id="203"/>
    <w:p>
      <w:pPr>
        <w:spacing w:after="0"/>
        <w:ind w:left="0"/>
        <w:jc w:val="both"/>
      </w:pPr>
      <w:r>
        <w:rPr>
          <w:rFonts w:ascii="Times New Roman"/>
          <w:b w:val="false"/>
          <w:i w:val="false"/>
          <w:color w:val="000000"/>
          <w:sz w:val="28"/>
        </w:rPr>
        <w:t>
      6) операциялық тәуекелді анықтау, өлшеу, мониторингтеу және бақылау тәртібі мен рәсімдерін айқындау, оның ішінде:</w:t>
      </w:r>
    </w:p>
    <w:bookmarkEnd w:id="203"/>
    <w:bookmarkStart w:name="z211" w:id="204"/>
    <w:p>
      <w:pPr>
        <w:spacing w:after="0"/>
        <w:ind w:left="0"/>
        <w:jc w:val="both"/>
      </w:pPr>
      <w:r>
        <w:rPr>
          <w:rFonts w:ascii="Times New Roman"/>
          <w:b w:val="false"/>
          <w:i w:val="false"/>
          <w:color w:val="000000"/>
          <w:sz w:val="28"/>
        </w:rPr>
        <w:t>
      операциялық тәуекелдің негізгі индикаторларын анықтау;</w:t>
      </w:r>
    </w:p>
    <w:bookmarkEnd w:id="204"/>
    <w:bookmarkStart w:name="z212" w:id="205"/>
    <w:p>
      <w:pPr>
        <w:spacing w:after="0"/>
        <w:ind w:left="0"/>
        <w:jc w:val="both"/>
      </w:pPr>
      <w:r>
        <w:rPr>
          <w:rFonts w:ascii="Times New Roman"/>
          <w:b w:val="false"/>
          <w:i w:val="false"/>
          <w:color w:val="000000"/>
          <w:sz w:val="28"/>
        </w:rPr>
        <w:t>
      операциялық тәуекелді басқару рәсімдері мен тетіктерін айқындау;</w:t>
      </w:r>
    </w:p>
    <w:bookmarkEnd w:id="205"/>
    <w:bookmarkStart w:name="z213" w:id="206"/>
    <w:p>
      <w:pPr>
        <w:spacing w:after="0"/>
        <w:ind w:left="0"/>
        <w:jc w:val="both"/>
      </w:pPr>
      <w:r>
        <w:rPr>
          <w:rFonts w:ascii="Times New Roman"/>
          <w:b w:val="false"/>
          <w:i w:val="false"/>
          <w:color w:val="000000"/>
          <w:sz w:val="28"/>
        </w:rPr>
        <w:t>
      7) ақпарат ұсыну түрлерін, нысандары мен мерзімдерін қоса алғанда, 3 (үш) қорғау желісі бойынша операциялық тәуекелді басқару процесіне қатысушылар арасында ақпарат алмасу тәртібі;</w:t>
      </w:r>
    </w:p>
    <w:bookmarkEnd w:id="206"/>
    <w:bookmarkStart w:name="z214" w:id="207"/>
    <w:p>
      <w:pPr>
        <w:spacing w:after="0"/>
        <w:ind w:left="0"/>
        <w:jc w:val="both"/>
      </w:pPr>
      <w:r>
        <w:rPr>
          <w:rFonts w:ascii="Times New Roman"/>
          <w:b w:val="false"/>
          <w:i w:val="false"/>
          <w:color w:val="000000"/>
          <w:sz w:val="28"/>
        </w:rPr>
        <w:t>
      8) саясаттан, рәсімдерден, лимиттерден ауытқуларды мақұлдау, бекіту, талдау және мониторингтеу рәсімдері;</w:t>
      </w:r>
    </w:p>
    <w:bookmarkEnd w:id="207"/>
    <w:bookmarkStart w:name="z215" w:id="208"/>
    <w:p>
      <w:pPr>
        <w:spacing w:after="0"/>
        <w:ind w:left="0"/>
        <w:jc w:val="both"/>
      </w:pPr>
      <w:r>
        <w:rPr>
          <w:rFonts w:ascii="Times New Roman"/>
          <w:b w:val="false"/>
          <w:i w:val="false"/>
          <w:color w:val="000000"/>
          <w:sz w:val="28"/>
        </w:rPr>
        <w:t>
      9) операциялық тәуекелді басқаруда кемшіліктер анықталған және (немесе) МҚҰ-ның операциялық тәуекелге ұшырағыштық деңгейіне әсер ететін жағдайлар туындаған жағдайларда ішкі құжаттар мен рәсімдерге өзгерістер енгізу жөніндегі талаптар.</w:t>
      </w:r>
    </w:p>
    <w:bookmarkEnd w:id="208"/>
    <w:bookmarkStart w:name="z216" w:id="209"/>
    <w:p>
      <w:pPr>
        <w:spacing w:after="0"/>
        <w:ind w:left="0"/>
        <w:jc w:val="both"/>
      </w:pPr>
      <w:r>
        <w:rPr>
          <w:rFonts w:ascii="Times New Roman"/>
          <w:b w:val="false"/>
          <w:i w:val="false"/>
          <w:color w:val="000000"/>
          <w:sz w:val="28"/>
        </w:rPr>
        <w:t>
      26. МҚҰ мыналар арқылы, (бірақ олармен шектелмей) операциялық тәуекелді анықтайды, өлшейді, мониторингтеу және бақылауды жүзеге асырады:</w:t>
      </w:r>
    </w:p>
    <w:bookmarkEnd w:id="209"/>
    <w:bookmarkStart w:name="z217" w:id="210"/>
    <w:p>
      <w:pPr>
        <w:spacing w:after="0"/>
        <w:ind w:left="0"/>
        <w:jc w:val="both"/>
      </w:pPr>
      <w:r>
        <w:rPr>
          <w:rFonts w:ascii="Times New Roman"/>
          <w:b w:val="false"/>
          <w:i w:val="false"/>
          <w:color w:val="000000"/>
          <w:sz w:val="28"/>
        </w:rPr>
        <w:t>
      1) аудиторлық (ревизиялық) тексерулер нәтижелерін пайдалану – бар болса;</w:t>
      </w:r>
    </w:p>
    <w:bookmarkEnd w:id="210"/>
    <w:bookmarkStart w:name="z218" w:id="211"/>
    <w:p>
      <w:pPr>
        <w:spacing w:after="0"/>
        <w:ind w:left="0"/>
        <w:jc w:val="both"/>
      </w:pPr>
      <w:r>
        <w:rPr>
          <w:rFonts w:ascii="Times New Roman"/>
          <w:b w:val="false"/>
          <w:i w:val="false"/>
          <w:color w:val="000000"/>
          <w:sz w:val="28"/>
        </w:rPr>
        <w:t>
      2) операциялық шығындар туралы ақпарат негізінде операциялық тәуекелге ұшырағыштық және ішкі бақылаудың тиімділігін бағалауға бағытталған процесс болып табылатын операциялық тәуекелдің оқиғалары туралы ішкі деректерді жинау және талдау (операциялық тәуекел оқиғалары бойынша дерекқор жүргізу);</w:t>
      </w:r>
    </w:p>
    <w:bookmarkEnd w:id="211"/>
    <w:bookmarkStart w:name="z219" w:id="212"/>
    <w:p>
      <w:pPr>
        <w:spacing w:after="0"/>
        <w:ind w:left="0"/>
        <w:jc w:val="both"/>
      </w:pPr>
      <w:r>
        <w:rPr>
          <w:rFonts w:ascii="Times New Roman"/>
          <w:b w:val="false"/>
          <w:i w:val="false"/>
          <w:color w:val="000000"/>
          <w:sz w:val="28"/>
        </w:rPr>
        <w:t>
      3) деректер құрамына жиынтық операциялық шығындар (бар болса), мерзімдер, шығындарды өтеу туралы деректер, сондай-ақ шығындардың басқа МҚҰ-да туындаған жағдайлары туралы тиісті эпизодтық ақпарат кіретін операциялық тәуекелдер бойынша сыртқы оқиғаларды талдау;</w:t>
      </w:r>
    </w:p>
    <w:bookmarkEnd w:id="212"/>
    <w:bookmarkStart w:name="z220" w:id="213"/>
    <w:p>
      <w:pPr>
        <w:spacing w:after="0"/>
        <w:ind w:left="0"/>
        <w:jc w:val="both"/>
      </w:pPr>
      <w:r>
        <w:rPr>
          <w:rFonts w:ascii="Times New Roman"/>
          <w:b w:val="false"/>
          <w:i w:val="false"/>
          <w:color w:val="000000"/>
          <w:sz w:val="28"/>
        </w:rPr>
        <w:t>
      4) МҚҰ ол арқылы МҚҰ-ның процестеріне тән операциялық тәуекелдерді анықтайтын және бағалайтын және олардың процестерге әсерін және анықталған операциялық тәуекелдерді бақылаудың қолданыстағы рәсімдерінің тиімділігін бағалайтын операциялық тәуекелді өзін-өзі бағалау жүргізу;</w:t>
      </w:r>
    </w:p>
    <w:bookmarkEnd w:id="213"/>
    <w:bookmarkStart w:name="z221" w:id="214"/>
    <w:p>
      <w:pPr>
        <w:spacing w:after="0"/>
        <w:ind w:left="0"/>
        <w:jc w:val="both"/>
      </w:pPr>
      <w:r>
        <w:rPr>
          <w:rFonts w:ascii="Times New Roman"/>
          <w:b w:val="false"/>
          <w:i w:val="false"/>
          <w:color w:val="000000"/>
          <w:sz w:val="28"/>
        </w:rPr>
        <w:t>
      5) бизнес - процестердің сипаттамасы (регламенттеу) – оның шеңберінде бірінші қорғау желісін құрайтын құрылымдық бөлімшелер операциялық тәуекелдерді, тәуекелдер арасындағы өзара тәуелділіктерді, тәуекелдерді бақылау мен басқарудағы кемшіліктерді анықтауға ықпал ететін бизнес - процестердің негізгі кезеңдерін, қызмет түрлерін, ұйымдық функцияларды айқындайды;</w:t>
      </w:r>
    </w:p>
    <w:bookmarkEnd w:id="214"/>
    <w:bookmarkStart w:name="z222" w:id="215"/>
    <w:p>
      <w:pPr>
        <w:spacing w:after="0"/>
        <w:ind w:left="0"/>
        <w:jc w:val="both"/>
      </w:pPr>
      <w:r>
        <w:rPr>
          <w:rFonts w:ascii="Times New Roman"/>
          <w:b w:val="false"/>
          <w:i w:val="false"/>
          <w:color w:val="000000"/>
          <w:sz w:val="28"/>
        </w:rPr>
        <w:t>
      6) операциялық тәуекелдің негізгі индикаторларын қолдану;</w:t>
      </w:r>
    </w:p>
    <w:bookmarkEnd w:id="215"/>
    <w:bookmarkStart w:name="z223" w:id="216"/>
    <w:p>
      <w:pPr>
        <w:spacing w:after="0"/>
        <w:ind w:left="0"/>
        <w:jc w:val="both"/>
      </w:pPr>
      <w:r>
        <w:rPr>
          <w:rFonts w:ascii="Times New Roman"/>
          <w:b w:val="false"/>
          <w:i w:val="false"/>
          <w:color w:val="000000"/>
          <w:sz w:val="28"/>
        </w:rPr>
        <w:t>
      27. МҚҰ директорлар кеңесі және МҚҰ-ның атқарушы органы сыртқы мердігерлерді тартуға байланысты операциялық тәуекелдерді түсінуге, сондай-ақ аутсорсингті жүзеге асыру кезінде тәуекелдерді басқару жөніндегі тиімді саясаттар мен рәсімдердің болуын қамтамасыз етуге жауапты болады.</w:t>
      </w:r>
    </w:p>
    <w:bookmarkEnd w:id="216"/>
    <w:bookmarkStart w:name="z224" w:id="217"/>
    <w:p>
      <w:pPr>
        <w:spacing w:after="0"/>
        <w:ind w:left="0"/>
        <w:jc w:val="both"/>
      </w:pPr>
      <w:r>
        <w:rPr>
          <w:rFonts w:ascii="Times New Roman"/>
          <w:b w:val="false"/>
          <w:i w:val="false"/>
          <w:color w:val="000000"/>
          <w:sz w:val="28"/>
        </w:rPr>
        <w:t>
      Аутсорсинг тәуекелін басқару саясаты мен рәсімдері мыналарды көздейді, бірақ олармен шектелмейді:</w:t>
      </w:r>
    </w:p>
    <w:bookmarkEnd w:id="217"/>
    <w:bookmarkStart w:name="z225" w:id="218"/>
    <w:p>
      <w:pPr>
        <w:spacing w:after="0"/>
        <w:ind w:left="0"/>
        <w:jc w:val="both"/>
      </w:pPr>
      <w:r>
        <w:rPr>
          <w:rFonts w:ascii="Times New Roman"/>
          <w:b w:val="false"/>
          <w:i w:val="false"/>
          <w:color w:val="000000"/>
          <w:sz w:val="28"/>
        </w:rPr>
        <w:t>
      1) қандай функциялардың аутсорсингке берілетінін және қандай жолмен берілетінін анықтау рәсімдері;</w:t>
      </w:r>
    </w:p>
    <w:bookmarkEnd w:id="218"/>
    <w:bookmarkStart w:name="z226" w:id="219"/>
    <w:p>
      <w:pPr>
        <w:spacing w:after="0"/>
        <w:ind w:left="0"/>
        <w:jc w:val="both"/>
      </w:pPr>
      <w:r>
        <w:rPr>
          <w:rFonts w:ascii="Times New Roman"/>
          <w:b w:val="false"/>
          <w:i w:val="false"/>
          <w:color w:val="000000"/>
          <w:sz w:val="28"/>
        </w:rPr>
        <w:t>
      2) әлеуетті мердігерлерді таңдау кезінде компанияның қаржылық жағдайының сенімділігіне кешенді және жан-жақты тексеру жүргізу процестері;</w:t>
      </w:r>
    </w:p>
    <w:bookmarkEnd w:id="219"/>
    <w:bookmarkStart w:name="z227" w:id="220"/>
    <w:p>
      <w:pPr>
        <w:spacing w:after="0"/>
        <w:ind w:left="0"/>
        <w:jc w:val="both"/>
      </w:pPr>
      <w:r>
        <w:rPr>
          <w:rFonts w:ascii="Times New Roman"/>
          <w:b w:val="false"/>
          <w:i w:val="false"/>
          <w:color w:val="000000"/>
          <w:sz w:val="28"/>
        </w:rPr>
        <w:t>
      3) меншік құрылымы мен деректердің конфиденциалдылығы мәселелерін, сондай-ақ шартты бұзу талаптарын қоса алғанда, сыртқы мердігерлермен шартты тиісінше құрылымдау;</w:t>
      </w:r>
    </w:p>
    <w:bookmarkEnd w:id="220"/>
    <w:bookmarkStart w:name="z228" w:id="221"/>
    <w:p>
      <w:pPr>
        <w:spacing w:after="0"/>
        <w:ind w:left="0"/>
        <w:jc w:val="both"/>
      </w:pPr>
      <w:r>
        <w:rPr>
          <w:rFonts w:ascii="Times New Roman"/>
          <w:b w:val="false"/>
          <w:i w:val="false"/>
          <w:color w:val="000000"/>
          <w:sz w:val="28"/>
        </w:rPr>
        <w:t>
      4) сыртқы мердігердің қаржылық жағдайын бағалауды қоса алғанда, аутсорсинг шарттарымен байланысты тәуекелдерді басқару және мониторингтеу бағдарламалары;</w:t>
      </w:r>
    </w:p>
    <w:bookmarkEnd w:id="221"/>
    <w:bookmarkStart w:name="z229" w:id="222"/>
    <w:p>
      <w:pPr>
        <w:spacing w:after="0"/>
        <w:ind w:left="0"/>
        <w:jc w:val="both"/>
      </w:pPr>
      <w:r>
        <w:rPr>
          <w:rFonts w:ascii="Times New Roman"/>
          <w:b w:val="false"/>
          <w:i w:val="false"/>
          <w:color w:val="000000"/>
          <w:sz w:val="28"/>
        </w:rPr>
        <w:t>
      5) МҚҰ-да, сондай-ақ қызмет көрсететін ұйымда ішкі бақылаудың тиімді жүйесін белгілеу;</w:t>
      </w:r>
    </w:p>
    <w:bookmarkEnd w:id="222"/>
    <w:bookmarkStart w:name="z230" w:id="223"/>
    <w:p>
      <w:pPr>
        <w:spacing w:after="0"/>
        <w:ind w:left="0"/>
        <w:jc w:val="both"/>
      </w:pPr>
      <w:r>
        <w:rPr>
          <w:rFonts w:ascii="Times New Roman"/>
          <w:b w:val="false"/>
          <w:i w:val="false"/>
          <w:color w:val="000000"/>
          <w:sz w:val="28"/>
        </w:rPr>
        <w:t>
      6) күтпеген жағдайларға арналған тиімді жоспарлар әзірлеу;</w:t>
      </w:r>
    </w:p>
    <w:bookmarkEnd w:id="223"/>
    <w:bookmarkStart w:name="z231" w:id="224"/>
    <w:p>
      <w:pPr>
        <w:spacing w:after="0"/>
        <w:ind w:left="0"/>
        <w:jc w:val="both"/>
      </w:pPr>
      <w:r>
        <w:rPr>
          <w:rFonts w:ascii="Times New Roman"/>
          <w:b w:val="false"/>
          <w:i w:val="false"/>
          <w:color w:val="000000"/>
          <w:sz w:val="28"/>
        </w:rPr>
        <w:t>
      7) қызметті жеткізушілер мен МҚҰ арасында жауапкершілікті нақты бөле отырып, қызметтер көрсету туралы кешенді шарттарды және (немесе) келісімдерді орындау.</w:t>
      </w:r>
    </w:p>
    <w:bookmarkEnd w:id="224"/>
    <w:bookmarkStart w:name="z232" w:id="225"/>
    <w:p>
      <w:pPr>
        <w:spacing w:after="0"/>
        <w:ind w:left="0"/>
        <w:jc w:val="both"/>
      </w:pPr>
      <w:r>
        <w:rPr>
          <w:rFonts w:ascii="Times New Roman"/>
          <w:b w:val="false"/>
          <w:i w:val="false"/>
          <w:color w:val="000000"/>
          <w:sz w:val="28"/>
        </w:rPr>
        <w:t>
      28. МҚҰ операциялық тәуекелдер бойынша басқарушылық есептіліктің нысандарын әзірлейді, олар мынадай ақпаратты қамтиды, бірақ олармен шектелмейді:</w:t>
      </w:r>
    </w:p>
    <w:bookmarkEnd w:id="225"/>
    <w:bookmarkStart w:name="z233" w:id="226"/>
    <w:p>
      <w:pPr>
        <w:spacing w:after="0"/>
        <w:ind w:left="0"/>
        <w:jc w:val="both"/>
      </w:pPr>
      <w:r>
        <w:rPr>
          <w:rFonts w:ascii="Times New Roman"/>
          <w:b w:val="false"/>
          <w:i w:val="false"/>
          <w:color w:val="000000"/>
          <w:sz w:val="28"/>
        </w:rPr>
        <w:t>
      1) ішкі қаржылық және операциялық көрсеткіштер туралы;</w:t>
      </w:r>
    </w:p>
    <w:bookmarkEnd w:id="226"/>
    <w:bookmarkStart w:name="z234" w:id="227"/>
    <w:p>
      <w:pPr>
        <w:spacing w:after="0"/>
        <w:ind w:left="0"/>
        <w:jc w:val="both"/>
      </w:pPr>
      <w:r>
        <w:rPr>
          <w:rFonts w:ascii="Times New Roman"/>
          <w:b w:val="false"/>
          <w:i w:val="false"/>
          <w:color w:val="000000"/>
          <w:sz w:val="28"/>
        </w:rPr>
        <w:t>
      2) ішкі қағидаларды және Қазақстан Республикасы заңнамасының талаптарын сақтамауға байланысты операциялық тәуекел оқиғалары туралы;</w:t>
      </w:r>
    </w:p>
    <w:bookmarkEnd w:id="227"/>
    <w:bookmarkStart w:name="z235" w:id="228"/>
    <w:p>
      <w:pPr>
        <w:spacing w:after="0"/>
        <w:ind w:left="0"/>
        <w:jc w:val="both"/>
      </w:pPr>
      <w:r>
        <w:rPr>
          <w:rFonts w:ascii="Times New Roman"/>
          <w:b w:val="false"/>
          <w:i w:val="false"/>
          <w:color w:val="000000"/>
          <w:sz w:val="28"/>
        </w:rPr>
        <w:t>
      3) сыртқы оқиғалар туралы, оның ішінде нарық туралы және шешімдер қабылдау үшін елеулі ықпалы бар оқиғалар мен жағдайлар туралы;</w:t>
      </w:r>
    </w:p>
    <w:bookmarkEnd w:id="228"/>
    <w:bookmarkStart w:name="z236" w:id="229"/>
    <w:p>
      <w:pPr>
        <w:spacing w:after="0"/>
        <w:ind w:left="0"/>
        <w:jc w:val="both"/>
      </w:pPr>
      <w:r>
        <w:rPr>
          <w:rFonts w:ascii="Times New Roman"/>
          <w:b w:val="false"/>
          <w:i w:val="false"/>
          <w:color w:val="000000"/>
          <w:sz w:val="28"/>
        </w:rPr>
        <w:t>
      4) МҚҰ лимиттерді бұзу туралы;</w:t>
      </w:r>
    </w:p>
    <w:bookmarkEnd w:id="229"/>
    <w:bookmarkStart w:name="z237" w:id="230"/>
    <w:p>
      <w:pPr>
        <w:spacing w:after="0"/>
        <w:ind w:left="0"/>
        <w:jc w:val="both"/>
      </w:pPr>
      <w:r>
        <w:rPr>
          <w:rFonts w:ascii="Times New Roman"/>
          <w:b w:val="false"/>
          <w:i w:val="false"/>
          <w:color w:val="000000"/>
          <w:sz w:val="28"/>
        </w:rPr>
        <w:t>
      5) тәуекел нысандары (қызмет бағыттары) бойынша бөліністе МҚҰ-да операциялық тәуекел мен залалдың туындауының соңғы елеулі жағдайлары туралы, оқиғалардың себептерін, түрлерін, операциялық тәуекелдің салдарын көрсете отырып, залалдың мөлшері туралы;</w:t>
      </w:r>
    </w:p>
    <w:bookmarkEnd w:id="230"/>
    <w:bookmarkStart w:name="z238" w:id="231"/>
    <w:p>
      <w:pPr>
        <w:spacing w:after="0"/>
        <w:ind w:left="0"/>
        <w:jc w:val="both"/>
      </w:pPr>
      <w:r>
        <w:rPr>
          <w:rFonts w:ascii="Times New Roman"/>
          <w:b w:val="false"/>
          <w:i w:val="false"/>
          <w:color w:val="000000"/>
          <w:sz w:val="28"/>
        </w:rPr>
        <w:t>
      6) операциялық тәуекелдің туындауының маңызды жағдайлары бойынша қабылданатын түзету шаралары туралы және (немесе) қабылданған шаралардың тиімділігін бағалау туралы;</w:t>
      </w:r>
    </w:p>
    <w:bookmarkEnd w:id="231"/>
    <w:bookmarkStart w:name="z239" w:id="232"/>
    <w:p>
      <w:pPr>
        <w:spacing w:after="0"/>
        <w:ind w:left="0"/>
        <w:jc w:val="both"/>
      </w:pPr>
      <w:r>
        <w:rPr>
          <w:rFonts w:ascii="Times New Roman"/>
          <w:b w:val="false"/>
          <w:i w:val="false"/>
          <w:color w:val="000000"/>
          <w:sz w:val="28"/>
        </w:rPr>
        <w:t>
      7) МҚҰ мен оның қызметкерлерінің заңға қарсы тәжірибелері мен іс-әрекеттерінен тәуекел деңгейінің өзгеру көрсеткіштерін қоса алғанда, тәуекелдің негізгі индикаторларының мониторингі нәтижелері туралы;</w:t>
      </w:r>
    </w:p>
    <w:bookmarkEnd w:id="232"/>
    <w:bookmarkStart w:name="z240" w:id="233"/>
    <w:p>
      <w:pPr>
        <w:spacing w:after="0"/>
        <w:ind w:left="0"/>
        <w:jc w:val="both"/>
      </w:pPr>
      <w:r>
        <w:rPr>
          <w:rFonts w:ascii="Times New Roman"/>
          <w:b w:val="false"/>
          <w:i w:val="false"/>
          <w:color w:val="000000"/>
          <w:sz w:val="28"/>
        </w:rPr>
        <w:t>
      8) клиенттердің (контрагенттердің) МҚҰ-ның немесе оның қызметкерлерінің әрекеттеріне операциялық тәуекелдің болуы және барынша азайту тұрғысынан шағымдарын (өтініштерін) талдау нәтижелері туралы;</w:t>
      </w:r>
    </w:p>
    <w:bookmarkEnd w:id="233"/>
    <w:bookmarkStart w:name="z241" w:id="234"/>
    <w:p>
      <w:pPr>
        <w:spacing w:after="0"/>
        <w:ind w:left="0"/>
        <w:jc w:val="both"/>
      </w:pPr>
      <w:r>
        <w:rPr>
          <w:rFonts w:ascii="Times New Roman"/>
          <w:b w:val="false"/>
          <w:i w:val="false"/>
          <w:color w:val="000000"/>
          <w:sz w:val="28"/>
        </w:rPr>
        <w:t>
      9) аутсорсинг тәуекелінің мониторингі туралы.</w:t>
      </w:r>
    </w:p>
    <w:bookmarkEnd w:id="234"/>
    <w:bookmarkStart w:name="z242" w:id="235"/>
    <w:p>
      <w:pPr>
        <w:spacing w:after="0"/>
        <w:ind w:left="0"/>
        <w:jc w:val="both"/>
      </w:pPr>
      <w:r>
        <w:rPr>
          <w:rFonts w:ascii="Times New Roman"/>
          <w:b w:val="false"/>
          <w:i w:val="false"/>
          <w:color w:val="000000"/>
          <w:sz w:val="28"/>
        </w:rPr>
        <w:t>
      29. МҚҰ директорлар кеңесі комплаенс-тәуекелді басқаруға жауапты лауазымды тұлғаны (бұдан әрі – комплаенс-бақылаушы) тағайындауды немесе қорғаудың бірінші желісін құрайтын МҚҰ құрылымдық бөлімшелерінің қандай да бір қызметіне тәуелсіз комплаенс-бақылау жөніндегі оқшауланған құрылымдық бөлімшені құруды қамтамасыз етеді.</w:t>
      </w:r>
    </w:p>
    <w:bookmarkEnd w:id="235"/>
    <w:bookmarkStart w:name="z243" w:id="236"/>
    <w:p>
      <w:pPr>
        <w:spacing w:after="0"/>
        <w:ind w:left="0"/>
        <w:jc w:val="both"/>
      </w:pPr>
      <w:r>
        <w:rPr>
          <w:rFonts w:ascii="Times New Roman"/>
          <w:b w:val="false"/>
          <w:i w:val="false"/>
          <w:color w:val="000000"/>
          <w:sz w:val="28"/>
        </w:rPr>
        <w:t>
      Акционерлік қоғамның ұйымдық-құқықтық нысанында құрылған МҚҰ комплаенс-бақылау бөлімшесін құруды қамтамасыз етеді.</w:t>
      </w:r>
    </w:p>
    <w:bookmarkEnd w:id="236"/>
    <w:bookmarkStart w:name="z244" w:id="237"/>
    <w:p>
      <w:pPr>
        <w:spacing w:after="0"/>
        <w:ind w:left="0"/>
        <w:jc w:val="both"/>
      </w:pPr>
      <w:r>
        <w:rPr>
          <w:rFonts w:ascii="Times New Roman"/>
          <w:b w:val="false"/>
          <w:i w:val="false"/>
          <w:color w:val="000000"/>
          <w:sz w:val="28"/>
        </w:rPr>
        <w:t>
      Шаруашылық серіктестіктің ұйымдық-құқықтық нысанында құрылған МҚҰ комплаенс-бақылаушыны тағайындайды немесе МҚҰ қызметінің мөлшерін, күрделілігі мен сипатын ескере отырып, комплаенс-бақылау жөніндегі бөлімшені құрады.</w:t>
      </w:r>
    </w:p>
    <w:bookmarkEnd w:id="237"/>
    <w:bookmarkStart w:name="z245" w:id="238"/>
    <w:p>
      <w:pPr>
        <w:spacing w:after="0"/>
        <w:ind w:left="0"/>
        <w:jc w:val="both"/>
      </w:pPr>
      <w:r>
        <w:rPr>
          <w:rFonts w:ascii="Times New Roman"/>
          <w:b w:val="false"/>
          <w:i w:val="false"/>
          <w:color w:val="000000"/>
          <w:sz w:val="28"/>
        </w:rPr>
        <w:t>
      30. МҚҰ ағымдағы нарықтық жағдайға, стратегияға, МҚҰ операцияларының күрделілік деңгейіне сәйкес келетін комплаенс-тәуекелді басқару жүйесінің болуын қамтамасыз етеді. Комплаенс-тәуекелді басқару жүйесі мыналарды қамтиды, бірақ олармен шектелмейді:</w:t>
      </w:r>
    </w:p>
    <w:bookmarkEnd w:id="238"/>
    <w:bookmarkStart w:name="z246" w:id="239"/>
    <w:p>
      <w:pPr>
        <w:spacing w:after="0"/>
        <w:ind w:left="0"/>
        <w:jc w:val="both"/>
      </w:pPr>
      <w:r>
        <w:rPr>
          <w:rFonts w:ascii="Times New Roman"/>
          <w:b w:val="false"/>
          <w:i w:val="false"/>
          <w:color w:val="000000"/>
          <w:sz w:val="28"/>
        </w:rPr>
        <w:t>
      1) комплаенс-тәуекелді басқару саясаты;</w:t>
      </w:r>
    </w:p>
    <w:bookmarkEnd w:id="239"/>
    <w:bookmarkStart w:name="z247" w:id="240"/>
    <w:p>
      <w:pPr>
        <w:spacing w:after="0"/>
        <w:ind w:left="0"/>
        <w:jc w:val="both"/>
      </w:pPr>
      <w:r>
        <w:rPr>
          <w:rFonts w:ascii="Times New Roman"/>
          <w:b w:val="false"/>
          <w:i w:val="false"/>
          <w:color w:val="000000"/>
          <w:sz w:val="28"/>
        </w:rPr>
        <w:t>
      2) комплаенс-тәуекелді басқару рәсімдері;</w:t>
      </w:r>
    </w:p>
    <w:bookmarkEnd w:id="240"/>
    <w:bookmarkStart w:name="z248" w:id="241"/>
    <w:p>
      <w:pPr>
        <w:spacing w:after="0"/>
        <w:ind w:left="0"/>
        <w:jc w:val="both"/>
      </w:pPr>
      <w:r>
        <w:rPr>
          <w:rFonts w:ascii="Times New Roman"/>
          <w:b w:val="false"/>
          <w:i w:val="false"/>
          <w:color w:val="000000"/>
          <w:sz w:val="28"/>
        </w:rPr>
        <w:t>
      3) басқарушылық ақпарат жүйесі;</w:t>
      </w:r>
    </w:p>
    <w:bookmarkEnd w:id="241"/>
    <w:bookmarkStart w:name="z249" w:id="242"/>
    <w:p>
      <w:pPr>
        <w:spacing w:after="0"/>
        <w:ind w:left="0"/>
        <w:jc w:val="both"/>
      </w:pPr>
      <w:r>
        <w:rPr>
          <w:rFonts w:ascii="Times New Roman"/>
          <w:b w:val="false"/>
          <w:i w:val="false"/>
          <w:color w:val="000000"/>
          <w:sz w:val="28"/>
        </w:rPr>
        <w:t>
      4) ішкі бақылау;</w:t>
      </w:r>
    </w:p>
    <w:bookmarkEnd w:id="242"/>
    <w:bookmarkStart w:name="z250" w:id="243"/>
    <w:p>
      <w:pPr>
        <w:spacing w:after="0"/>
        <w:ind w:left="0"/>
        <w:jc w:val="both"/>
      </w:pPr>
      <w:r>
        <w:rPr>
          <w:rFonts w:ascii="Times New Roman"/>
          <w:b w:val="false"/>
          <w:i w:val="false"/>
          <w:color w:val="000000"/>
          <w:sz w:val="28"/>
        </w:rPr>
        <w:t>
      31. МҚҰ комплаенс-тәуекелді басқару саясатын әзірлейді, ол мыналарды қамтиды, бірақ олармен шектелмейді:</w:t>
      </w:r>
    </w:p>
    <w:bookmarkEnd w:id="243"/>
    <w:bookmarkStart w:name="z251" w:id="244"/>
    <w:p>
      <w:pPr>
        <w:spacing w:after="0"/>
        <w:ind w:left="0"/>
        <w:jc w:val="both"/>
      </w:pPr>
      <w:r>
        <w:rPr>
          <w:rFonts w:ascii="Times New Roman"/>
          <w:b w:val="false"/>
          <w:i w:val="false"/>
          <w:color w:val="000000"/>
          <w:sz w:val="28"/>
        </w:rPr>
        <w:t>
      1) комплаенс-тәуекелді басқарудың мақсаттары мен міндеттері;</w:t>
      </w:r>
    </w:p>
    <w:bookmarkEnd w:id="244"/>
    <w:bookmarkStart w:name="z252" w:id="245"/>
    <w:p>
      <w:pPr>
        <w:spacing w:after="0"/>
        <w:ind w:left="0"/>
        <w:jc w:val="both"/>
      </w:pPr>
      <w:r>
        <w:rPr>
          <w:rFonts w:ascii="Times New Roman"/>
          <w:b w:val="false"/>
          <w:i w:val="false"/>
          <w:color w:val="000000"/>
          <w:sz w:val="28"/>
        </w:rPr>
        <w:t>
      2) комплаенс-тәуекелді басқару қағидаттары, оның ішінде МҚҰ-да комплаенс-мәдениетті құру қағидаттары (МҚҰ және оның қызметкерлерінің Қазақстан Республикасы заңнамасының, МҚҰ қызметіне ықпал ететін шет мемлекеттер заңнамасының және МҚҰ қызметін реттейтін ішкі құжаттардың талаптарын сақтау мәдениеті);</w:t>
      </w:r>
    </w:p>
    <w:bookmarkEnd w:id="245"/>
    <w:bookmarkStart w:name="z253" w:id="246"/>
    <w:p>
      <w:pPr>
        <w:spacing w:after="0"/>
        <w:ind w:left="0"/>
        <w:jc w:val="both"/>
      </w:pPr>
      <w:r>
        <w:rPr>
          <w:rFonts w:ascii="Times New Roman"/>
          <w:b w:val="false"/>
          <w:i w:val="false"/>
          <w:color w:val="000000"/>
          <w:sz w:val="28"/>
        </w:rPr>
        <w:t>
      3) комплаенс-тәуекелді басқару тәртібі, тәсілдері мен рәсімдері;</w:t>
      </w:r>
    </w:p>
    <w:bookmarkEnd w:id="246"/>
    <w:bookmarkStart w:name="z254" w:id="247"/>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процестеріне МҚҰ-ны қасақана немесе байқаусызда тарту тәуекелдерін басқару тәртібі, тәсілдері мен рәсімдері немесе өзге де қылмыстық қызмет (бұдан әрі – АҚ/ТҚ тәуекелі);</w:t>
      </w:r>
    </w:p>
    <w:bookmarkEnd w:id="247"/>
    <w:bookmarkStart w:name="z255" w:id="248"/>
    <w:p>
      <w:pPr>
        <w:spacing w:after="0"/>
        <w:ind w:left="0"/>
        <w:jc w:val="both"/>
      </w:pPr>
      <w:r>
        <w:rPr>
          <w:rFonts w:ascii="Times New Roman"/>
          <w:b w:val="false"/>
          <w:i w:val="false"/>
          <w:color w:val="000000"/>
          <w:sz w:val="28"/>
        </w:rPr>
        <w:t>
      5) 3 (үш) қорғау желісі негізінде комплаенс-тәуекелді басқару жүйесіне қатысушылар, олардың өкілеттіктері, есеп беру құрылымын нақты айқындай отырып жауапкершілік;</w:t>
      </w:r>
    </w:p>
    <w:bookmarkEnd w:id="248"/>
    <w:bookmarkStart w:name="z256" w:id="249"/>
    <w:p>
      <w:pPr>
        <w:spacing w:after="0"/>
        <w:ind w:left="0"/>
        <w:jc w:val="both"/>
      </w:pPr>
      <w:r>
        <w:rPr>
          <w:rFonts w:ascii="Times New Roman"/>
          <w:b w:val="false"/>
          <w:i w:val="false"/>
          <w:color w:val="000000"/>
          <w:sz w:val="28"/>
        </w:rPr>
        <w:t>
      6) комплаенс-бақылау бөлімшесі басшысының немесе комплаенс-бақылаушының өкілеттіктері мен жауапкершілігі;</w:t>
      </w:r>
    </w:p>
    <w:bookmarkEnd w:id="249"/>
    <w:bookmarkStart w:name="z257" w:id="250"/>
    <w:p>
      <w:pPr>
        <w:spacing w:after="0"/>
        <w:ind w:left="0"/>
        <w:jc w:val="both"/>
      </w:pPr>
      <w:r>
        <w:rPr>
          <w:rFonts w:ascii="Times New Roman"/>
          <w:b w:val="false"/>
          <w:i w:val="false"/>
          <w:color w:val="000000"/>
          <w:sz w:val="28"/>
        </w:rPr>
        <w:t>
      7) комплаенс-тәуекелді басқару жүйесіне қатысушылар арасындағы өзара іс-қимыл және ақпарат алмасу тәртібі.</w:t>
      </w:r>
    </w:p>
    <w:bookmarkEnd w:id="250"/>
    <w:bookmarkStart w:name="z258" w:id="251"/>
    <w:p>
      <w:pPr>
        <w:spacing w:after="0"/>
        <w:ind w:left="0"/>
        <w:jc w:val="both"/>
      </w:pPr>
      <w:r>
        <w:rPr>
          <w:rFonts w:ascii="Times New Roman"/>
          <w:b w:val="false"/>
          <w:i w:val="false"/>
          <w:color w:val="000000"/>
          <w:sz w:val="28"/>
        </w:rPr>
        <w:t>
      32. МҚҰ комплаенс-тәуекелді анықтайды, өлшейді, мониторингтеуді және бақылауды жүзеге асырады және мыналарды қамтитын, бірақ олармен шектелмейтін комплаенс-тәуекелді басқару рәсімдерін әзірлейді:</w:t>
      </w:r>
    </w:p>
    <w:bookmarkEnd w:id="251"/>
    <w:bookmarkStart w:name="z259" w:id="252"/>
    <w:p>
      <w:pPr>
        <w:spacing w:after="0"/>
        <w:ind w:left="0"/>
        <w:jc w:val="both"/>
      </w:pPr>
      <w:r>
        <w:rPr>
          <w:rFonts w:ascii="Times New Roman"/>
          <w:b w:val="false"/>
          <w:i w:val="false"/>
          <w:color w:val="000000"/>
          <w:sz w:val="28"/>
        </w:rPr>
        <w:t>
      1) ішкі құжаттарды дайындау арқылы комплаенс-тәуекелді, оның ішінде АҚ/ТҚ тәуекелін басқару мәселелері бойынша қызметкерлер үшін ішкі нұсқауларды (нұсқаулықтарды) әзірлеу;</w:t>
      </w:r>
    </w:p>
    <w:bookmarkEnd w:id="252"/>
    <w:bookmarkStart w:name="z260" w:id="253"/>
    <w:p>
      <w:pPr>
        <w:spacing w:after="0"/>
        <w:ind w:left="0"/>
        <w:jc w:val="both"/>
      </w:pPr>
      <w:r>
        <w:rPr>
          <w:rFonts w:ascii="Times New Roman"/>
          <w:b w:val="false"/>
          <w:i w:val="false"/>
          <w:color w:val="000000"/>
          <w:sz w:val="28"/>
        </w:rPr>
        <w:t>
      2) МҚҰ мен оның қызметкерлерінің комплаенс-тәуекелді басқару саясаты мен рәсімдерін сақтауын мониторингтеу;</w:t>
      </w:r>
    </w:p>
    <w:bookmarkEnd w:id="253"/>
    <w:bookmarkStart w:name="z261" w:id="254"/>
    <w:p>
      <w:pPr>
        <w:spacing w:after="0"/>
        <w:ind w:left="0"/>
        <w:jc w:val="both"/>
      </w:pPr>
      <w:r>
        <w:rPr>
          <w:rFonts w:ascii="Times New Roman"/>
          <w:b w:val="false"/>
          <w:i w:val="false"/>
          <w:color w:val="000000"/>
          <w:sz w:val="28"/>
        </w:rPr>
        <w:t>
      3) комплаенс-тәуекел оқиғалары туралы деректерді жинау;</w:t>
      </w:r>
    </w:p>
    <w:bookmarkEnd w:id="254"/>
    <w:bookmarkStart w:name="z262" w:id="255"/>
    <w:p>
      <w:pPr>
        <w:spacing w:after="0"/>
        <w:ind w:left="0"/>
        <w:jc w:val="both"/>
      </w:pPr>
      <w:r>
        <w:rPr>
          <w:rFonts w:ascii="Times New Roman"/>
          <w:b w:val="false"/>
          <w:i w:val="false"/>
          <w:color w:val="000000"/>
          <w:sz w:val="28"/>
        </w:rPr>
        <w:t>
      4) комплаенс-тәуекелдің болуы және оны жою (алдын алу) жөнінде шаралар қабылдау тұрғысынан МҚҰ-ның немесе оның қызметкерлерінің іс-әрекеттері бойынша клиенттердің (контрагенттердің) шағымдарын (өтініштерін) талдау;</w:t>
      </w:r>
    </w:p>
    <w:bookmarkEnd w:id="255"/>
    <w:bookmarkStart w:name="z263" w:id="256"/>
    <w:p>
      <w:pPr>
        <w:spacing w:after="0"/>
        <w:ind w:left="0"/>
        <w:jc w:val="both"/>
      </w:pPr>
      <w:r>
        <w:rPr>
          <w:rFonts w:ascii="Times New Roman"/>
          <w:b w:val="false"/>
          <w:i w:val="false"/>
          <w:color w:val="000000"/>
          <w:sz w:val="28"/>
        </w:rPr>
        <w:t>
      5) МҚҰ-ның комплаенс-тәуекелге ұшырағыштық дәрежесін сипаттайтын сандық және сапалық көрсеткіштерді әзірлеу және талдау;</w:t>
      </w:r>
    </w:p>
    <w:bookmarkEnd w:id="256"/>
    <w:bookmarkStart w:name="z264" w:id="257"/>
    <w:p>
      <w:pPr>
        <w:spacing w:after="0"/>
        <w:ind w:left="0"/>
        <w:jc w:val="both"/>
      </w:pPr>
      <w:r>
        <w:rPr>
          <w:rFonts w:ascii="Times New Roman"/>
          <w:b w:val="false"/>
          <w:i w:val="false"/>
          <w:color w:val="000000"/>
          <w:sz w:val="28"/>
        </w:rPr>
        <w:t>
      6) МҚҰ-ның құрылымдық бөлімшелерімен және (немесе) басшы қызметкерлерімен бірлесіп Қазақстан Республикасының заңнамасын бұзу фактілеріне тергеп-тексерулер (тексерулер) жүргізу;</w:t>
      </w:r>
    </w:p>
    <w:bookmarkEnd w:id="257"/>
    <w:bookmarkStart w:name="z265" w:id="258"/>
    <w:p>
      <w:pPr>
        <w:spacing w:after="0"/>
        <w:ind w:left="0"/>
        <w:jc w:val="both"/>
      </w:pPr>
      <w:r>
        <w:rPr>
          <w:rFonts w:ascii="Times New Roman"/>
          <w:b w:val="false"/>
          <w:i w:val="false"/>
          <w:color w:val="000000"/>
          <w:sz w:val="28"/>
        </w:rPr>
        <w:t>
      7) МҚҰ-ның нақты операциясының (мәмілесінің) немесе оның бір бөлігінің МҚҰ-ға қызмет көрсету және қаржы нарығында операциялар жүргізу мәселелерін регламенттейтін Қазақстан Республикасының заңнамасына, сондай-ақ МҚҰ қызметіне ықпал ететін шет мемлекеттердің заңнамасына сәйкес келуіне қатысты сұрау салулар бойынша консультациялар беру.</w:t>
      </w:r>
    </w:p>
    <w:bookmarkEnd w:id="258"/>
    <w:bookmarkStart w:name="z266" w:id="259"/>
    <w:p>
      <w:pPr>
        <w:spacing w:after="0"/>
        <w:ind w:left="0"/>
        <w:jc w:val="both"/>
      </w:pPr>
      <w:r>
        <w:rPr>
          <w:rFonts w:ascii="Times New Roman"/>
          <w:b w:val="false"/>
          <w:i w:val="false"/>
          <w:color w:val="000000"/>
          <w:sz w:val="28"/>
        </w:rPr>
        <w:t>
      33. МҚҰ комплаенс-тәуекелдер бойынша басқару есептілігінің нысандарын әзірлейді, олар мыналар туралы ақпаратты қамтиды, бірақ олармен шектелмейді:</w:t>
      </w:r>
    </w:p>
    <w:bookmarkEnd w:id="259"/>
    <w:bookmarkStart w:name="z267" w:id="260"/>
    <w:p>
      <w:pPr>
        <w:spacing w:after="0"/>
        <w:ind w:left="0"/>
        <w:jc w:val="both"/>
      </w:pPr>
      <w:r>
        <w:rPr>
          <w:rFonts w:ascii="Times New Roman"/>
          <w:b w:val="false"/>
          <w:i w:val="false"/>
          <w:color w:val="000000"/>
          <w:sz w:val="28"/>
        </w:rPr>
        <w:t>
      1) анықталған комплаенс-тәуекелдер туралы, МҚҰ-ның және (немесе) оның қызметкерлерінің Қазақстан Республикасы заңнамасының, уәкілетті органның нормативтік құқықтық актілерінің, МҚҰ-ның қаржы нарығында қызметтер көрсету және операциялар жүргізу тәртібін регламенттейтін МҚҰ-ның ішкі құжаттарының, сондай-ақ МҚҰ қызметіне ықпал ететін шет мемлекеттердің заңнамасының талаптарын бұзғаны немесе сақтамағаны туралы;</w:t>
      </w:r>
    </w:p>
    <w:bookmarkEnd w:id="260"/>
    <w:bookmarkStart w:name="z268" w:id="261"/>
    <w:p>
      <w:pPr>
        <w:spacing w:after="0"/>
        <w:ind w:left="0"/>
        <w:jc w:val="both"/>
      </w:pPr>
      <w:r>
        <w:rPr>
          <w:rFonts w:ascii="Times New Roman"/>
          <w:b w:val="false"/>
          <w:i w:val="false"/>
          <w:color w:val="000000"/>
          <w:sz w:val="28"/>
        </w:rPr>
        <w:t>
      2) комплаенс-тәуекелдің болуы тұрғысынан МҚҰ-ның немесе оның қызметкерлерінің іс-әрекеттеріне клиенттердің (контрагенттердің) шағымдарын (өтініштерін) талдау нәтижелері;</w:t>
      </w:r>
    </w:p>
    <w:bookmarkEnd w:id="261"/>
    <w:bookmarkStart w:name="z269" w:id="262"/>
    <w:p>
      <w:pPr>
        <w:spacing w:after="0"/>
        <w:ind w:left="0"/>
        <w:jc w:val="both"/>
      </w:pPr>
      <w:r>
        <w:rPr>
          <w:rFonts w:ascii="Times New Roman"/>
          <w:b w:val="false"/>
          <w:i w:val="false"/>
          <w:color w:val="000000"/>
          <w:sz w:val="28"/>
        </w:rPr>
        <w:t>
      3) МҚҰ-ның комплаенс-тәуекелге ұшырағыштық дәрежесін сипаттайтын сандық және сапалық көрсеткіштерді бағалау;</w:t>
      </w:r>
    </w:p>
    <w:bookmarkEnd w:id="262"/>
    <w:bookmarkStart w:name="z270" w:id="263"/>
    <w:p>
      <w:pPr>
        <w:spacing w:after="0"/>
        <w:ind w:left="0"/>
        <w:jc w:val="both"/>
      </w:pPr>
      <w:r>
        <w:rPr>
          <w:rFonts w:ascii="Times New Roman"/>
          <w:b w:val="false"/>
          <w:i w:val="false"/>
          <w:color w:val="000000"/>
          <w:sz w:val="28"/>
        </w:rPr>
        <w:t>
      4) МҚҰ қызметкерлерінің Қазақстан Республикасының заңнамасын, уәкілетті органның нормативтік құқықтық актілерін, МҚҰ-ның қызмет көрсету және қаржы нарығында операциялар жүргізу тәртібін регламенттейтін МҚҰ-ның ішкі құжаттарын, сондай-ақ МҚҰ-ның қызметіне ықпал ететін шет мемлекеттердің заңнамасын бұзу фактілерін тексеру (тексеру) нәтижелері;</w:t>
      </w:r>
    </w:p>
    <w:bookmarkEnd w:id="263"/>
    <w:bookmarkStart w:name="z271" w:id="264"/>
    <w:p>
      <w:pPr>
        <w:spacing w:after="0"/>
        <w:ind w:left="0"/>
        <w:jc w:val="both"/>
      </w:pPr>
      <w:r>
        <w:rPr>
          <w:rFonts w:ascii="Times New Roman"/>
          <w:b w:val="false"/>
          <w:i w:val="false"/>
          <w:color w:val="000000"/>
          <w:sz w:val="28"/>
        </w:rPr>
        <w:t>
      5) МҚҰ деңгейінде (тұтастай алғанда) және оның құрылымдық бөлімшелері бойынша клиенттердің тәуекелдерін мониторингтеу нәтижелерін талдау және МҚҰ өнімдерінің (қызметтерінің) АҚ/ТҚ тәуекелдеріне ұшырағыштық дәрежесін бағалау;</w:t>
      </w:r>
    </w:p>
    <w:bookmarkEnd w:id="264"/>
    <w:bookmarkStart w:name="z272" w:id="265"/>
    <w:p>
      <w:pPr>
        <w:spacing w:after="0"/>
        <w:ind w:left="0"/>
        <w:jc w:val="both"/>
      </w:pPr>
      <w:r>
        <w:rPr>
          <w:rFonts w:ascii="Times New Roman"/>
          <w:b w:val="false"/>
          <w:i w:val="false"/>
          <w:color w:val="000000"/>
          <w:sz w:val="28"/>
        </w:rPr>
        <w:t>
      6) ұсынылған іс-шараларды орындау мерзімдерін қоса алғанда, АҚ/ТҚ тәуекелдерін азайту жөніндегі алдын алу іс-шараларына қатысты ұсынымдар;</w:t>
      </w:r>
    </w:p>
    <w:bookmarkEnd w:id="265"/>
    <w:bookmarkStart w:name="z273" w:id="266"/>
    <w:p>
      <w:pPr>
        <w:spacing w:after="0"/>
        <w:ind w:left="0"/>
        <w:jc w:val="both"/>
      </w:pPr>
      <w:r>
        <w:rPr>
          <w:rFonts w:ascii="Times New Roman"/>
          <w:b w:val="false"/>
          <w:i w:val="false"/>
          <w:color w:val="000000"/>
          <w:sz w:val="28"/>
        </w:rPr>
        <w:t>
      7) АЖ/ТҚ-ға қарсы іс-қимыл мәселелерін қоса алғанда, комплаенс-бақылау процесінде анықталған МҚҰ жұмысындағы бұзушылықтар мен кемшіліктерді жою жөніндегі ұсынымдар;</w:t>
      </w:r>
    </w:p>
    <w:bookmarkEnd w:id="266"/>
    <w:bookmarkStart w:name="z274" w:id="267"/>
    <w:p>
      <w:pPr>
        <w:spacing w:after="0"/>
        <w:ind w:left="0"/>
        <w:jc w:val="both"/>
      </w:pPr>
      <w:r>
        <w:rPr>
          <w:rFonts w:ascii="Times New Roman"/>
          <w:b w:val="false"/>
          <w:i w:val="false"/>
          <w:color w:val="000000"/>
          <w:sz w:val="28"/>
        </w:rPr>
        <w:t>
      8) ішкі аудит бөлімшесі (ішкі аудитор) немесе ревизиялық комиссия (ревизор) және (немесе) уәкілетті орган МҚҰ-ның комплаенс-тәуекелдерді басқару жүйесінің тиімділігін тексеру нәтижелері бойынша анықтаған, жол берілген бұзушылықтарды жою жөнінде қабылданған шараларды, оның ішінде АҚ/ТҚ-ға қарсы іс-қимыл мәселелерін және олардың нәтижелерін не мұндай шараларды қолданбау туралы – болған жағдайда;</w:t>
      </w:r>
    </w:p>
    <w:bookmarkEnd w:id="267"/>
    <w:bookmarkStart w:name="z275" w:id="268"/>
    <w:p>
      <w:pPr>
        <w:spacing w:after="0"/>
        <w:ind w:left="0"/>
        <w:jc w:val="both"/>
      </w:pPr>
      <w:r>
        <w:rPr>
          <w:rFonts w:ascii="Times New Roman"/>
          <w:b w:val="false"/>
          <w:i w:val="false"/>
          <w:color w:val="000000"/>
          <w:sz w:val="28"/>
        </w:rPr>
        <w:t>
      9) аудиторлық (ревизиялық)тексерулердің нәтижелері – бар болса.</w:t>
      </w:r>
    </w:p>
    <w:bookmarkEnd w:id="268"/>
    <w:bookmarkStart w:name="z276" w:id="269"/>
    <w:p>
      <w:pPr>
        <w:spacing w:after="0"/>
        <w:ind w:left="0"/>
        <w:jc w:val="both"/>
      </w:pPr>
      <w:r>
        <w:rPr>
          <w:rFonts w:ascii="Times New Roman"/>
          <w:b w:val="false"/>
          <w:i w:val="false"/>
          <w:color w:val="000000"/>
          <w:sz w:val="28"/>
        </w:rPr>
        <w:t>
      34. МҚҰ жыл сайынғы негізде өзін-өзі бағалауды жүргізу және оның нәтижелері бойынша сәйкессіздіктерді және (немесе) әлсіз жақтарды жою үшін іске асыруға жататын түзету әрекеттері туралы ақпаратты, оның ішінде жауапты тараптар, күтілетін орындау мерзімдері, қажетті ресурстар туралы ақпаратты қамтитын іс-шаралар жоспарын жасау арқылы ТБЖ сапасын арттыруды қамтамасыз етеді.</w:t>
      </w:r>
    </w:p>
    <w:bookmarkEnd w:id="269"/>
    <w:bookmarkStart w:name="z277" w:id="270"/>
    <w:p>
      <w:pPr>
        <w:spacing w:after="0"/>
        <w:ind w:left="0"/>
        <w:jc w:val="both"/>
      </w:pPr>
      <w:r>
        <w:rPr>
          <w:rFonts w:ascii="Times New Roman"/>
          <w:b w:val="false"/>
          <w:i w:val="false"/>
          <w:color w:val="000000"/>
          <w:sz w:val="28"/>
        </w:rPr>
        <w:t>
      35. МҚҰ ТБЖ сапасын өзін-өзі бағалау нәтижелерін уәкілетті органның сұрау салуында белгіленген мерзімдерде ұсынады.</w:t>
      </w:r>
    </w:p>
    <w:bookmarkEnd w:id="270"/>
    <w:bookmarkStart w:name="z278" w:id="271"/>
    <w:p>
      <w:pPr>
        <w:spacing w:after="0"/>
        <w:ind w:left="0"/>
        <w:jc w:val="left"/>
      </w:pPr>
      <w:r>
        <w:rPr>
          <w:rFonts w:ascii="Times New Roman"/>
          <w:b/>
          <w:i w:val="false"/>
          <w:color w:val="000000"/>
        </w:rPr>
        <w:t xml:space="preserve"> 3-тарау. Қарыз алушы-жеке тұлғалардың құқықтары мен мүдделерін сақтау</w:t>
      </w:r>
    </w:p>
    <w:bookmarkEnd w:id="271"/>
    <w:bookmarkStart w:name="z279" w:id="272"/>
    <w:p>
      <w:pPr>
        <w:spacing w:after="0"/>
        <w:ind w:left="0"/>
        <w:jc w:val="both"/>
      </w:pPr>
      <w:r>
        <w:rPr>
          <w:rFonts w:ascii="Times New Roman"/>
          <w:b w:val="false"/>
          <w:i w:val="false"/>
          <w:color w:val="000000"/>
          <w:sz w:val="28"/>
        </w:rPr>
        <w:t>
      36. Қарыз алушы-жеке тұлғалардың (бұдан әрі – қарыз алушылар) құқықтары мен мүдделерінің сақталуын қамтамасыз ету үшін МҚҰ қорғанудың бірінші желісін құрайтын МҚҰ-ның өзге құрылымдық бөлімшелерінің қызметіне тәуелсіз, қажетті өкілеттіктері бар құрылымдық бөлімше құруды немесе лауазымды адамды тағайындауды қамтамасыз етеді.</w:t>
      </w:r>
    </w:p>
    <w:bookmarkEnd w:id="272"/>
    <w:bookmarkStart w:name="z280" w:id="273"/>
    <w:p>
      <w:pPr>
        <w:spacing w:after="0"/>
        <w:ind w:left="0"/>
        <w:jc w:val="both"/>
      </w:pPr>
      <w:r>
        <w:rPr>
          <w:rFonts w:ascii="Times New Roman"/>
          <w:b w:val="false"/>
          <w:i w:val="false"/>
          <w:color w:val="000000"/>
          <w:sz w:val="28"/>
        </w:rPr>
        <w:t>
      Құрылымдық бөлімше құру не лауазымды адамды тағайындау туралы шешімді МҚҰ қызмет ауқымын, жүзеге асырылатын операциялардың сипаты мен көлемін, қызмет көрсетілетін қарыз алушылар санын, сондай-ақ қарыз алушылардың жолданымдары мен шағымдарының санын, сипаты мен серпінін негізге ала отырып қабылдайды.</w:t>
      </w:r>
    </w:p>
    <w:bookmarkEnd w:id="273"/>
    <w:bookmarkStart w:name="z281" w:id="274"/>
    <w:p>
      <w:pPr>
        <w:spacing w:after="0"/>
        <w:ind w:left="0"/>
        <w:jc w:val="both"/>
      </w:pPr>
      <w:r>
        <w:rPr>
          <w:rFonts w:ascii="Times New Roman"/>
          <w:b w:val="false"/>
          <w:i w:val="false"/>
          <w:color w:val="000000"/>
          <w:sz w:val="28"/>
        </w:rPr>
        <w:t>
      37. Қарыз алушылардың құқықтарын қорғау шеңберіндегі бөлімшенің немесе лауазымды тұлғаның функцияларына мыналар кіреді, бірақ олармен шектелмейді:</w:t>
      </w:r>
    </w:p>
    <w:bookmarkEnd w:id="274"/>
    <w:bookmarkStart w:name="z282" w:id="275"/>
    <w:p>
      <w:pPr>
        <w:spacing w:after="0"/>
        <w:ind w:left="0"/>
        <w:jc w:val="both"/>
      </w:pPr>
      <w:r>
        <w:rPr>
          <w:rFonts w:ascii="Times New Roman"/>
          <w:b w:val="false"/>
          <w:i w:val="false"/>
          <w:color w:val="000000"/>
          <w:sz w:val="28"/>
        </w:rPr>
        <w:t>
      1) МҚҰ қызметкерлерінің және уәкілетті агенттерінің МҚҰ-ның ішкі құжаттарында белгіленген тәртіппен қаржы өнімдерін бақылау сатып алуды жүргізу арқылы Қазақстан Республикасының микроқаржылық қызмет туралы заңнамасына сәйкес МҚҰ қарыз алушыларының құқықтары мен мүдделерін сақтау саясаты мен рәсімдерін сақтауын мониторингтеуді жүзеге асыру;</w:t>
      </w:r>
    </w:p>
    <w:bookmarkEnd w:id="275"/>
    <w:bookmarkStart w:name="z283" w:id="276"/>
    <w:p>
      <w:pPr>
        <w:spacing w:after="0"/>
        <w:ind w:left="0"/>
        <w:jc w:val="both"/>
      </w:pPr>
      <w:r>
        <w:rPr>
          <w:rFonts w:ascii="Times New Roman"/>
          <w:b w:val="false"/>
          <w:i w:val="false"/>
          <w:color w:val="000000"/>
          <w:sz w:val="28"/>
        </w:rPr>
        <w:t>
      2) жеке тұлғалардың берешегін реттеу бойынша кредиттік шешімдер қабылдаудың ішкі тәртібін келісу;</w:t>
      </w:r>
    </w:p>
    <w:bookmarkEnd w:id="276"/>
    <w:bookmarkStart w:name="z284" w:id="277"/>
    <w:p>
      <w:pPr>
        <w:spacing w:after="0"/>
        <w:ind w:left="0"/>
        <w:jc w:val="both"/>
      </w:pPr>
      <w:r>
        <w:rPr>
          <w:rFonts w:ascii="Times New Roman"/>
          <w:b w:val="false"/>
          <w:i w:val="false"/>
          <w:color w:val="000000"/>
          <w:sz w:val="28"/>
        </w:rPr>
        <w:t>
      3) қаржылық өнімдердің талаптарын келісу кезінде тұтынушылар үшін тәуекелдерді талдау;</w:t>
      </w:r>
    </w:p>
    <w:bookmarkEnd w:id="277"/>
    <w:bookmarkStart w:name="z285" w:id="278"/>
    <w:p>
      <w:pPr>
        <w:spacing w:after="0"/>
        <w:ind w:left="0"/>
        <w:jc w:val="both"/>
      </w:pPr>
      <w:r>
        <w:rPr>
          <w:rFonts w:ascii="Times New Roman"/>
          <w:b w:val="false"/>
          <w:i w:val="false"/>
          <w:color w:val="000000"/>
          <w:sz w:val="28"/>
        </w:rPr>
        <w:t>
      4) МҚҰ-ның қаржылық өнімдерін ілгерілету және жарнамалау практикаларын талдау;</w:t>
      </w:r>
    </w:p>
    <w:bookmarkEnd w:id="278"/>
    <w:bookmarkStart w:name="z286" w:id="279"/>
    <w:p>
      <w:pPr>
        <w:spacing w:after="0"/>
        <w:ind w:left="0"/>
        <w:jc w:val="both"/>
      </w:pPr>
      <w:r>
        <w:rPr>
          <w:rFonts w:ascii="Times New Roman"/>
          <w:b w:val="false"/>
          <w:i w:val="false"/>
          <w:color w:val="000000"/>
          <w:sz w:val="28"/>
        </w:rPr>
        <w:t>
      5) жолданымдарды, оның ішінде қарыз алушы-жеке тұлғалардың микрокредит беру туралы шарттың талаптарына өзгерістер енгізу туралы өтініштерді, жолданымдарды беруге арналған арналарды, оның ішінде интернет-ресурста және МҚҰ-ның мобильді қосымшасында қарау процестерінің тиімділігін бағалау;</w:t>
      </w:r>
    </w:p>
    <w:bookmarkEnd w:id="279"/>
    <w:bookmarkStart w:name="z287" w:id="280"/>
    <w:p>
      <w:pPr>
        <w:spacing w:after="0"/>
        <w:ind w:left="0"/>
        <w:jc w:val="both"/>
      </w:pPr>
      <w:r>
        <w:rPr>
          <w:rFonts w:ascii="Times New Roman"/>
          <w:b w:val="false"/>
          <w:i w:val="false"/>
          <w:color w:val="000000"/>
          <w:sz w:val="28"/>
        </w:rPr>
        <w:t>
      6) мынадай мақсаттарда МҚҰ-ның қаржылық өнімдері бойынша жолданымдарға сандық және сапалық талдау жүргізу:</w:t>
      </w:r>
    </w:p>
    <w:bookmarkEnd w:id="280"/>
    <w:bookmarkStart w:name="z288" w:id="281"/>
    <w:p>
      <w:pPr>
        <w:spacing w:after="0"/>
        <w:ind w:left="0"/>
        <w:jc w:val="both"/>
      </w:pPr>
      <w:r>
        <w:rPr>
          <w:rFonts w:ascii="Times New Roman"/>
          <w:b w:val="false"/>
          <w:i w:val="false"/>
          <w:color w:val="000000"/>
          <w:sz w:val="28"/>
        </w:rPr>
        <w:t>
      қарыз алушылар үшін негізгі тәуекелдерді бағалау;</w:t>
      </w:r>
    </w:p>
    <w:bookmarkEnd w:id="281"/>
    <w:bookmarkStart w:name="z289" w:id="282"/>
    <w:p>
      <w:pPr>
        <w:spacing w:after="0"/>
        <w:ind w:left="0"/>
        <w:jc w:val="both"/>
      </w:pPr>
      <w:r>
        <w:rPr>
          <w:rFonts w:ascii="Times New Roman"/>
          <w:b w:val="false"/>
          <w:i w:val="false"/>
          <w:color w:val="000000"/>
          <w:sz w:val="28"/>
        </w:rPr>
        <w:t>
      ызмет көрсету сапасын және қаржылық өнімдерді бағалау;</w:t>
      </w:r>
    </w:p>
    <w:bookmarkEnd w:id="282"/>
    <w:bookmarkStart w:name="z290" w:id="283"/>
    <w:p>
      <w:pPr>
        <w:spacing w:after="0"/>
        <w:ind w:left="0"/>
        <w:jc w:val="both"/>
      </w:pPr>
      <w:r>
        <w:rPr>
          <w:rFonts w:ascii="Times New Roman"/>
          <w:b w:val="false"/>
          <w:i w:val="false"/>
          <w:color w:val="000000"/>
          <w:sz w:val="28"/>
        </w:rPr>
        <w:t>
      қаржылық қызмет көрсету процестеріндегі жүйелік проблемаларды анықтау;</w:t>
      </w:r>
    </w:p>
    <w:bookmarkEnd w:id="283"/>
    <w:bookmarkStart w:name="z291" w:id="284"/>
    <w:p>
      <w:pPr>
        <w:spacing w:after="0"/>
        <w:ind w:left="0"/>
        <w:jc w:val="both"/>
      </w:pPr>
      <w:r>
        <w:rPr>
          <w:rFonts w:ascii="Times New Roman"/>
          <w:b w:val="false"/>
          <w:i w:val="false"/>
          <w:color w:val="000000"/>
          <w:sz w:val="28"/>
        </w:rPr>
        <w:t>
      қаржылық қызметтер көрсету сапасы мен арналарын, жолданымдарды, оның ішінде қарыз алушы-жеке тұлғалардың микрокредит беру туралы шарттың талаптарына өзгерістер енгізу туралы өтініштерді қарау процестерін арттыру бойынша ұсыныстар әзірлеу;</w:t>
      </w:r>
    </w:p>
    <w:bookmarkEnd w:id="284"/>
    <w:bookmarkStart w:name="z292" w:id="285"/>
    <w:p>
      <w:pPr>
        <w:spacing w:after="0"/>
        <w:ind w:left="0"/>
        <w:jc w:val="both"/>
      </w:pPr>
      <w:r>
        <w:rPr>
          <w:rFonts w:ascii="Times New Roman"/>
          <w:b w:val="false"/>
          <w:i w:val="false"/>
          <w:color w:val="000000"/>
          <w:sz w:val="28"/>
        </w:rPr>
        <w:t>
      7) МҚҰ-ның жыл сайынғы операциялық жоспарларды орындауын мониторингтеу және жеке тұлғалардың проблемалық қарыздарының деңгейін төмендету бойынша МҚҰ қабылдаған шараларының тиімділігін бағалау;</w:t>
      </w:r>
    </w:p>
    <w:bookmarkEnd w:id="285"/>
    <w:bookmarkStart w:name="z293" w:id="286"/>
    <w:p>
      <w:pPr>
        <w:spacing w:after="0"/>
        <w:ind w:left="0"/>
        <w:jc w:val="both"/>
      </w:pPr>
      <w:r>
        <w:rPr>
          <w:rFonts w:ascii="Times New Roman"/>
          <w:b w:val="false"/>
          <w:i w:val="false"/>
          <w:color w:val="000000"/>
          <w:sz w:val="28"/>
        </w:rPr>
        <w:t>
      8) мына мәселелерді қоса алғанда, бірақ олармен шектелмейтін шешімдер қабылдау үшін МҚҰ-ның тиісті ішкі құжаттарында айқындалған тұлғаларға (бөлімшелерге, МҚҰ органдарына) ақпарат беру:</w:t>
      </w:r>
    </w:p>
    <w:bookmarkEnd w:id="286"/>
    <w:bookmarkStart w:name="z294" w:id="287"/>
    <w:p>
      <w:pPr>
        <w:spacing w:after="0"/>
        <w:ind w:left="0"/>
        <w:jc w:val="both"/>
      </w:pPr>
      <w:r>
        <w:rPr>
          <w:rFonts w:ascii="Times New Roman"/>
          <w:b w:val="false"/>
          <w:i w:val="false"/>
          <w:color w:val="000000"/>
          <w:sz w:val="28"/>
        </w:rPr>
        <w:t>
      қаржы өнімдерін әзірлеу, ілгерілету, жарнамалау кезінде анықталған кемшіліктер:</w:t>
      </w:r>
    </w:p>
    <w:bookmarkEnd w:id="287"/>
    <w:bookmarkStart w:name="z295" w:id="288"/>
    <w:p>
      <w:pPr>
        <w:spacing w:after="0"/>
        <w:ind w:left="0"/>
        <w:jc w:val="both"/>
      </w:pPr>
      <w:r>
        <w:rPr>
          <w:rFonts w:ascii="Times New Roman"/>
          <w:b w:val="false"/>
          <w:i w:val="false"/>
          <w:color w:val="000000"/>
          <w:sz w:val="28"/>
        </w:rPr>
        <w:t>
      клиенттерге қызмет көрсету және ақпаратты жария ету рәсімдерін бұзу;</w:t>
      </w:r>
    </w:p>
    <w:bookmarkEnd w:id="288"/>
    <w:bookmarkStart w:name="z296" w:id="289"/>
    <w:p>
      <w:pPr>
        <w:spacing w:after="0"/>
        <w:ind w:left="0"/>
        <w:jc w:val="both"/>
      </w:pPr>
      <w:r>
        <w:rPr>
          <w:rFonts w:ascii="Times New Roman"/>
          <w:b w:val="false"/>
          <w:i w:val="false"/>
          <w:color w:val="000000"/>
          <w:sz w:val="28"/>
        </w:rPr>
        <w:t>
      микроқаржылындыру процесіндегі кемшіліктер;</w:t>
      </w:r>
    </w:p>
    <w:bookmarkEnd w:id="289"/>
    <w:bookmarkStart w:name="z297" w:id="290"/>
    <w:p>
      <w:pPr>
        <w:spacing w:after="0"/>
        <w:ind w:left="0"/>
        <w:jc w:val="both"/>
      </w:pPr>
      <w:r>
        <w:rPr>
          <w:rFonts w:ascii="Times New Roman"/>
          <w:b w:val="false"/>
          <w:i w:val="false"/>
          <w:color w:val="000000"/>
          <w:sz w:val="28"/>
        </w:rPr>
        <w:t>
      проблемалық активтерді басқару процестеріндегі кемшіліктер;</w:t>
      </w:r>
    </w:p>
    <w:bookmarkEnd w:id="290"/>
    <w:bookmarkStart w:name="z298" w:id="291"/>
    <w:p>
      <w:pPr>
        <w:spacing w:after="0"/>
        <w:ind w:left="0"/>
        <w:jc w:val="both"/>
      </w:pPr>
      <w:r>
        <w:rPr>
          <w:rFonts w:ascii="Times New Roman"/>
          <w:b w:val="false"/>
          <w:i w:val="false"/>
          <w:color w:val="000000"/>
          <w:sz w:val="28"/>
        </w:rPr>
        <w:t>
      жолданымдарды, оның ішінде қарыз алушы-жеке тұлғалардың микрокредит беру туралы шарт талаптарына өзгерістер енгізу туралы өтініштерін қарау және зиянды өтеу процестеріндегі кемшіліктер;</w:t>
      </w:r>
    </w:p>
    <w:bookmarkEnd w:id="291"/>
    <w:bookmarkStart w:name="z299" w:id="292"/>
    <w:p>
      <w:pPr>
        <w:spacing w:after="0"/>
        <w:ind w:left="0"/>
        <w:jc w:val="both"/>
      </w:pPr>
      <w:r>
        <w:rPr>
          <w:rFonts w:ascii="Times New Roman"/>
          <w:b w:val="false"/>
          <w:i w:val="false"/>
          <w:color w:val="000000"/>
          <w:sz w:val="28"/>
        </w:rPr>
        <w:t>
      9) микроқаржы омбудсманының шешімдерін орындауды мониторингтеу;</w:t>
      </w:r>
    </w:p>
    <w:bookmarkEnd w:id="292"/>
    <w:bookmarkStart w:name="z300" w:id="293"/>
    <w:p>
      <w:pPr>
        <w:spacing w:after="0"/>
        <w:ind w:left="0"/>
        <w:jc w:val="both"/>
      </w:pPr>
      <w:r>
        <w:rPr>
          <w:rFonts w:ascii="Times New Roman"/>
          <w:b w:val="false"/>
          <w:i w:val="false"/>
          <w:color w:val="000000"/>
          <w:sz w:val="28"/>
        </w:rPr>
        <w:t>
      10) МҚҰ қарыз алушыларының құқықтары мен мүдделерін сақтау мәселелері бойынша МҚҰ директорлар кеңесіне басқарушылық есептілікті ұсыну;</w:t>
      </w:r>
    </w:p>
    <w:bookmarkEnd w:id="293"/>
    <w:bookmarkStart w:name="z301" w:id="294"/>
    <w:p>
      <w:pPr>
        <w:spacing w:after="0"/>
        <w:ind w:left="0"/>
        <w:jc w:val="both"/>
      </w:pPr>
      <w:r>
        <w:rPr>
          <w:rFonts w:ascii="Times New Roman"/>
          <w:b w:val="false"/>
          <w:i w:val="false"/>
          <w:color w:val="000000"/>
          <w:sz w:val="28"/>
        </w:rPr>
        <w:t>
      11) уәкілетті органмен МҚҰ қарыз алушыларының құқықтары мен мүдделерін сақтау мәселелері бойынша жедел іс-қимыл жасауды қамтамасыз ету.</w:t>
      </w:r>
    </w:p>
    <w:bookmarkEnd w:id="294"/>
    <w:bookmarkStart w:name="z302" w:id="295"/>
    <w:p>
      <w:pPr>
        <w:spacing w:after="0"/>
        <w:ind w:left="0"/>
        <w:jc w:val="both"/>
      </w:pPr>
      <w:r>
        <w:rPr>
          <w:rFonts w:ascii="Times New Roman"/>
          <w:b w:val="false"/>
          <w:i w:val="false"/>
          <w:color w:val="000000"/>
          <w:sz w:val="28"/>
        </w:rPr>
        <w:t>
      38. МҚҰ қарыз алушыларының құқықтары мен мүдделерін сақтау саясаты мен рәсімдері мыналарды қамтиды, бірақ олармен шектелмейді:</w:t>
      </w:r>
    </w:p>
    <w:bookmarkEnd w:id="295"/>
    <w:bookmarkStart w:name="z303" w:id="296"/>
    <w:p>
      <w:pPr>
        <w:spacing w:after="0"/>
        <w:ind w:left="0"/>
        <w:jc w:val="both"/>
      </w:pPr>
      <w:r>
        <w:rPr>
          <w:rFonts w:ascii="Times New Roman"/>
          <w:b w:val="false"/>
          <w:i w:val="false"/>
          <w:color w:val="000000"/>
          <w:sz w:val="28"/>
        </w:rPr>
        <w:t>
      1) қаржы өнімдерін ұсыну кезінде МҚҰ қызметкерлерінің және уәкілетті агенттің іс-қимыл нормалары;</w:t>
      </w:r>
    </w:p>
    <w:bookmarkEnd w:id="296"/>
    <w:bookmarkStart w:name="z304" w:id="297"/>
    <w:p>
      <w:pPr>
        <w:spacing w:after="0"/>
        <w:ind w:left="0"/>
        <w:jc w:val="both"/>
      </w:pPr>
      <w:r>
        <w:rPr>
          <w:rFonts w:ascii="Times New Roman"/>
          <w:b w:val="false"/>
          <w:i w:val="false"/>
          <w:color w:val="000000"/>
          <w:sz w:val="28"/>
        </w:rPr>
        <w:t>
      2) қаржы өнімдерін ұсыну рәсімдері және бүкіл іс-қимыл жасау кезеңдерінде жария болуға тиіс ақпарат тізбесі;</w:t>
      </w:r>
    </w:p>
    <w:bookmarkEnd w:id="297"/>
    <w:bookmarkStart w:name="z305" w:id="298"/>
    <w:p>
      <w:pPr>
        <w:spacing w:after="0"/>
        <w:ind w:left="0"/>
        <w:jc w:val="both"/>
      </w:pPr>
      <w:r>
        <w:rPr>
          <w:rFonts w:ascii="Times New Roman"/>
          <w:b w:val="false"/>
          <w:i w:val="false"/>
          <w:color w:val="000000"/>
          <w:sz w:val="28"/>
        </w:rPr>
        <w:t>
      3) МҚҰ уәкілетті агенттерінің тізбесі және МҚҰ уәкілетті агенті арқылы қаржы өнімдерін ұсыну рәсімдері;</w:t>
      </w:r>
    </w:p>
    <w:bookmarkEnd w:id="298"/>
    <w:bookmarkStart w:name="z306" w:id="299"/>
    <w:p>
      <w:pPr>
        <w:spacing w:after="0"/>
        <w:ind w:left="0"/>
        <w:jc w:val="both"/>
      </w:pPr>
      <w:r>
        <w:rPr>
          <w:rFonts w:ascii="Times New Roman"/>
          <w:b w:val="false"/>
          <w:i w:val="false"/>
          <w:color w:val="000000"/>
          <w:sz w:val="28"/>
        </w:rPr>
        <w:t>
      4) қарыз алушылармен тікелей өзара іс-қимыл жасайтын қызметкерлердің және уәкілетті агенттердің біліктілігіне қойылатын талаптар;</w:t>
      </w:r>
    </w:p>
    <w:bookmarkEnd w:id="299"/>
    <w:bookmarkStart w:name="z307" w:id="300"/>
    <w:p>
      <w:pPr>
        <w:spacing w:after="0"/>
        <w:ind w:left="0"/>
        <w:jc w:val="both"/>
      </w:pPr>
      <w:r>
        <w:rPr>
          <w:rFonts w:ascii="Times New Roman"/>
          <w:b w:val="false"/>
          <w:i w:val="false"/>
          <w:color w:val="000000"/>
          <w:sz w:val="28"/>
        </w:rPr>
        <w:t>
      5) жосықсыз практикаларды идентификаттау және олардың жолын кесу рәсімдері;</w:t>
      </w:r>
    </w:p>
    <w:bookmarkEnd w:id="300"/>
    <w:bookmarkStart w:name="z308" w:id="301"/>
    <w:p>
      <w:pPr>
        <w:spacing w:after="0"/>
        <w:ind w:left="0"/>
        <w:jc w:val="both"/>
      </w:pPr>
      <w:r>
        <w:rPr>
          <w:rFonts w:ascii="Times New Roman"/>
          <w:b w:val="false"/>
          <w:i w:val="false"/>
          <w:color w:val="000000"/>
          <w:sz w:val="28"/>
        </w:rPr>
        <w:t>
      6) МҚҰ-ның жолданымдар бойынша шешім қабылдау және қарыз алушыларға зиянды өтеу процесіне қатысатын лауазымды тұлғаларының, бөлімшелерінің және қызметкерлерінің құрылымы, міндеттері, функциялары мен өкілеттіктері;</w:t>
      </w:r>
    </w:p>
    <w:bookmarkEnd w:id="301"/>
    <w:bookmarkStart w:name="z309" w:id="302"/>
    <w:p>
      <w:pPr>
        <w:spacing w:after="0"/>
        <w:ind w:left="0"/>
        <w:jc w:val="both"/>
      </w:pPr>
      <w:r>
        <w:rPr>
          <w:rFonts w:ascii="Times New Roman"/>
          <w:b w:val="false"/>
          <w:i w:val="false"/>
          <w:color w:val="000000"/>
          <w:sz w:val="28"/>
        </w:rPr>
        <w:t>
      7) әрбір қарау кезеңінде мерзімдерді көрсете отырып жолданымдарды, оның ішінде қарыз алушы-жеке тұлғалардың микрокредит беру туралы шарт талаптарына өзгерістер енгізу туралы өтініштерін қарау және олар бойынша шешімдер қабылдау рәсімдері.</w:t>
      </w:r>
    </w:p>
    <w:bookmarkEnd w:id="302"/>
    <w:bookmarkStart w:name="z310" w:id="303"/>
    <w:p>
      <w:pPr>
        <w:spacing w:after="0"/>
        <w:ind w:left="0"/>
        <w:jc w:val="both"/>
      </w:pPr>
      <w:r>
        <w:rPr>
          <w:rFonts w:ascii="Times New Roman"/>
          <w:b w:val="false"/>
          <w:i w:val="false"/>
          <w:color w:val="000000"/>
          <w:sz w:val="28"/>
        </w:rPr>
        <w:t>
      39. МҚҰ қарыз алушыларының құқықтары мен мүдделерін сақтау мәселелері бойынша басқарушылық есептіліктің нысандарын МҚҰ әзірлейді, олар мынадай ақпаратты қамтиды, бірақ олармен шектелмейді:</w:t>
      </w:r>
    </w:p>
    <w:bookmarkEnd w:id="303"/>
    <w:bookmarkStart w:name="z311" w:id="304"/>
    <w:p>
      <w:pPr>
        <w:spacing w:after="0"/>
        <w:ind w:left="0"/>
        <w:jc w:val="both"/>
      </w:pPr>
      <w:r>
        <w:rPr>
          <w:rFonts w:ascii="Times New Roman"/>
          <w:b w:val="false"/>
          <w:i w:val="false"/>
          <w:color w:val="000000"/>
          <w:sz w:val="28"/>
        </w:rPr>
        <w:t>
      1) есепті кезеңде алынған, жабылған және қараудағы жолданымдардың саны, оның ішінде жолданымдардың типі мен себептері, сондай-ақ ұсынылған өтеу құны бойынша;</w:t>
      </w:r>
    </w:p>
    <w:bookmarkEnd w:id="304"/>
    <w:bookmarkStart w:name="z312" w:id="305"/>
    <w:p>
      <w:pPr>
        <w:spacing w:after="0"/>
        <w:ind w:left="0"/>
        <w:jc w:val="both"/>
      </w:pPr>
      <w:r>
        <w:rPr>
          <w:rFonts w:ascii="Times New Roman"/>
          <w:b w:val="false"/>
          <w:i w:val="false"/>
          <w:color w:val="000000"/>
          <w:sz w:val="28"/>
        </w:rPr>
        <w:t>
      2) ең көп жолданымдарға жол беретін қаржы өнімдері;</w:t>
      </w:r>
    </w:p>
    <w:bookmarkEnd w:id="305"/>
    <w:bookmarkStart w:name="z313" w:id="306"/>
    <w:p>
      <w:pPr>
        <w:spacing w:after="0"/>
        <w:ind w:left="0"/>
        <w:jc w:val="both"/>
      </w:pPr>
      <w:r>
        <w:rPr>
          <w:rFonts w:ascii="Times New Roman"/>
          <w:b w:val="false"/>
          <w:i w:val="false"/>
          <w:color w:val="000000"/>
          <w:sz w:val="28"/>
        </w:rPr>
        <w:t>
      3) соттың қарауындағы шағымдар;</w:t>
      </w:r>
    </w:p>
    <w:bookmarkEnd w:id="306"/>
    <w:bookmarkStart w:name="z314" w:id="307"/>
    <w:p>
      <w:pPr>
        <w:spacing w:after="0"/>
        <w:ind w:left="0"/>
        <w:jc w:val="both"/>
      </w:pPr>
      <w:r>
        <w:rPr>
          <w:rFonts w:ascii="Times New Roman"/>
          <w:b w:val="false"/>
          <w:i w:val="false"/>
          <w:color w:val="000000"/>
          <w:sz w:val="28"/>
        </w:rPr>
        <w:t>
      4) кез келген түзету шараларын қоса алғанда, жолданымдарды шешу үшін қабылданған шаралар, оның ішінде, бірақ онымен шектелмей, өтемақы төлеу;</w:t>
      </w:r>
    </w:p>
    <w:bookmarkEnd w:id="307"/>
    <w:bookmarkStart w:name="z315" w:id="308"/>
    <w:p>
      <w:pPr>
        <w:spacing w:after="0"/>
        <w:ind w:left="0"/>
        <w:jc w:val="both"/>
      </w:pPr>
      <w:r>
        <w:rPr>
          <w:rFonts w:ascii="Times New Roman"/>
          <w:b w:val="false"/>
          <w:i w:val="false"/>
          <w:color w:val="000000"/>
          <w:sz w:val="28"/>
        </w:rPr>
        <w:t>
      5) қаржы өнімін әзірлеуді түрлендіру, ілгерілету, ұсыну, байланысу туралы ұсыныстарды қамтуы мүмкін типтік жолданымдардың санын шектеу үшін қабылдауға қажетті шаралар туралы ұсынымдар;</w:t>
      </w:r>
    </w:p>
    <w:bookmarkEnd w:id="308"/>
    <w:bookmarkStart w:name="z316" w:id="309"/>
    <w:p>
      <w:pPr>
        <w:spacing w:after="0"/>
        <w:ind w:left="0"/>
        <w:jc w:val="both"/>
      </w:pPr>
      <w:r>
        <w:rPr>
          <w:rFonts w:ascii="Times New Roman"/>
          <w:b w:val="false"/>
          <w:i w:val="false"/>
          <w:color w:val="000000"/>
          <w:sz w:val="28"/>
        </w:rPr>
        <w:t>
      6) МҚҰ жұмысындағы бұзушылықтар мен кемшіліктерді жою бойынша, оның ішінде МҚҰ жұмысындағы кемшіліктерді анықтау нәтижелері бойынша және (немесе) МҚҰ-ның операциялық тәуекелдерге ұшырау дәрежесіне әсер ететін жағдайлар туындаған жағдайларда МҚҰ-ның ішкі құжаттарына өзгерістер және (немесе) толықтырулар енгізу жөніндегі ұсынымдар.</w:t>
      </w:r>
    </w:p>
    <w:bookmarkEnd w:id="309"/>
    <w:bookmarkStart w:name="z317" w:id="310"/>
    <w:p>
      <w:pPr>
        <w:spacing w:after="0"/>
        <w:ind w:left="0"/>
        <w:jc w:val="left"/>
      </w:pPr>
      <w:r>
        <w:rPr>
          <w:rFonts w:ascii="Times New Roman"/>
          <w:b/>
          <w:i w:val="false"/>
          <w:color w:val="000000"/>
        </w:rPr>
        <w:t xml:space="preserve"> 4-тарау. Ішкі аудит</w:t>
      </w:r>
    </w:p>
    <w:bookmarkEnd w:id="310"/>
    <w:bookmarkStart w:name="z318" w:id="311"/>
    <w:p>
      <w:pPr>
        <w:spacing w:after="0"/>
        <w:ind w:left="0"/>
        <w:jc w:val="both"/>
      </w:pPr>
      <w:r>
        <w:rPr>
          <w:rFonts w:ascii="Times New Roman"/>
          <w:b w:val="false"/>
          <w:i w:val="false"/>
          <w:color w:val="000000"/>
          <w:sz w:val="28"/>
        </w:rPr>
        <w:t>
      40. МҚҰ ішкі аудиттің (ішкі аудитордың) немесе стратегияны, ұйымдық құрылымды, активтердің көлемін, МҚҰ операцияларының сипаты мен күрделілік деңгейін ескеретін ревизиялық комиссияның (ревизордың) жұмыс істеуін қамтамасыз етеді. Ішкі аудит бөлімшесі (ішкі аудитор) немесе ревизиялық комиссия (ревизор) өз қызметінде нақты белгіленген өкілеттіктерге ие. Ішкі аудит бөлімшесі (ішкі аудитор) немесе ревизиялық комиссия (ревизор) өз жауапты функциялары мен міндеттерін объективті және тиісінше орындалуы үшін жеткілікті ресурстар мен өкілеттіктерге ие.</w:t>
      </w:r>
    </w:p>
    <w:bookmarkEnd w:id="311"/>
    <w:bookmarkStart w:name="z319" w:id="312"/>
    <w:p>
      <w:pPr>
        <w:spacing w:after="0"/>
        <w:ind w:left="0"/>
        <w:jc w:val="both"/>
      </w:pPr>
      <w:r>
        <w:rPr>
          <w:rFonts w:ascii="Times New Roman"/>
          <w:b w:val="false"/>
          <w:i w:val="false"/>
          <w:color w:val="000000"/>
          <w:sz w:val="28"/>
        </w:rPr>
        <w:t>
      Ішкі аудит бөлімшесінің (ішкі аудитор) немесе ревизиялық комиссияның басшысы (ревизор) мен қызметкерлері өзге лауазымдарды атқармайды, МҚҰ-ның алқалы органының мүшелері болып табылмайды және МҚҰ-да лауазымдық міндеттерін қоса атқармайды.</w:t>
      </w:r>
    </w:p>
    <w:bookmarkEnd w:id="312"/>
    <w:bookmarkStart w:name="z320" w:id="313"/>
    <w:p>
      <w:pPr>
        <w:spacing w:after="0"/>
        <w:ind w:left="0"/>
        <w:jc w:val="both"/>
      </w:pPr>
      <w:r>
        <w:rPr>
          <w:rFonts w:ascii="Times New Roman"/>
          <w:b w:val="false"/>
          <w:i w:val="false"/>
          <w:color w:val="000000"/>
          <w:sz w:val="28"/>
        </w:rPr>
        <w:t>
      Ішкі аудит бөлімшесі (ішкі аудитор) немесе ревизиялық комиссия (ревизор) өз қызметінде ішкі аудиттің халықаралық және ұлттық стандарттарын басшылыққа алады.</w:t>
      </w:r>
    </w:p>
    <w:bookmarkEnd w:id="313"/>
    <w:bookmarkStart w:name="z321" w:id="314"/>
    <w:p>
      <w:pPr>
        <w:spacing w:after="0"/>
        <w:ind w:left="0"/>
        <w:jc w:val="both"/>
      </w:pPr>
      <w:r>
        <w:rPr>
          <w:rFonts w:ascii="Times New Roman"/>
          <w:b w:val="false"/>
          <w:i w:val="false"/>
          <w:color w:val="000000"/>
          <w:sz w:val="28"/>
        </w:rPr>
        <w:t>
      41. МҚҰ директорлар кеңесі ішкі аудит бөлімшесі туралы ережені (ішкі аудитордың нұсқаулығы) немесе ревизиялық комиссияның (тексеруші туралы нұсқаулық) әзірлейді және бекітеді, сондай-ақ ішкі аудит бөлімшесінің (ішкі аудитордың) немесе ревизиялық комиссияның (ревизордың) жұмыс тиімділігін:</w:t>
      </w:r>
    </w:p>
    <w:bookmarkEnd w:id="314"/>
    <w:bookmarkStart w:name="z322" w:id="315"/>
    <w:p>
      <w:pPr>
        <w:spacing w:after="0"/>
        <w:ind w:left="0"/>
        <w:jc w:val="both"/>
      </w:pPr>
      <w:r>
        <w:rPr>
          <w:rFonts w:ascii="Times New Roman"/>
          <w:b w:val="false"/>
          <w:i w:val="false"/>
          <w:color w:val="000000"/>
          <w:sz w:val="28"/>
        </w:rPr>
        <w:t>
      1) МҚҰ-ның алқалы органдары отырыстарының жүйелеріне, жазбалары мен хаттамаларына қол жеткізуді қоса алғанда, МҚҰ-ның кез келген құжаттарына, ақпаратына және объектілеріне ішкі аудит бөлімшесі (ішкі аудитор) қызметкерлерінің немесе ревизиялық комиссия мүшелерінің (ревизордың) шектеусіз қол жеткізуін қамтамасыз ету;</w:t>
      </w:r>
    </w:p>
    <w:bookmarkEnd w:id="315"/>
    <w:bookmarkStart w:name="z323" w:id="316"/>
    <w:p>
      <w:pPr>
        <w:spacing w:after="0"/>
        <w:ind w:left="0"/>
        <w:jc w:val="both"/>
      </w:pPr>
      <w:r>
        <w:rPr>
          <w:rFonts w:ascii="Times New Roman"/>
          <w:b w:val="false"/>
          <w:i w:val="false"/>
          <w:color w:val="000000"/>
          <w:sz w:val="28"/>
        </w:rPr>
        <w:t>
      2) ішкі аудит бөлімшесінің (ішкі аудитордың) немесе ревизиялық комиссияның (ревизордың) МҚҰ қызметінің барлық бағыттары бойынша ішкі бақылау жүйесінің, ТБЖ, корпоративтік басқару тиімділігіне тәуелсіз бағалау жүргізуіне қойылатын талаптарды белгілеу;</w:t>
      </w:r>
    </w:p>
    <w:bookmarkEnd w:id="316"/>
    <w:bookmarkStart w:name="z324" w:id="317"/>
    <w:p>
      <w:pPr>
        <w:spacing w:after="0"/>
        <w:ind w:left="0"/>
        <w:jc w:val="both"/>
      </w:pPr>
      <w:r>
        <w:rPr>
          <w:rFonts w:ascii="Times New Roman"/>
          <w:b w:val="false"/>
          <w:i w:val="false"/>
          <w:color w:val="000000"/>
          <w:sz w:val="28"/>
        </w:rPr>
        <w:t>
      3) ішкі аудиторларға және ревизиялық комиссияның мүшелеріне (ревизорға) Қазақстан Республикасы заңнамасының этика кодексін және талаптарын сақтауға қойылатын талаптарды белгілеу;</w:t>
      </w:r>
    </w:p>
    <w:bookmarkEnd w:id="317"/>
    <w:bookmarkStart w:name="z325" w:id="318"/>
    <w:p>
      <w:pPr>
        <w:spacing w:after="0"/>
        <w:ind w:left="0"/>
        <w:jc w:val="both"/>
      </w:pPr>
      <w:r>
        <w:rPr>
          <w:rFonts w:ascii="Times New Roman"/>
          <w:b w:val="false"/>
          <w:i w:val="false"/>
          <w:color w:val="000000"/>
          <w:sz w:val="28"/>
        </w:rPr>
        <w:t>
      4) ішкі аудит бөлімшесінің (ішкі аудитордың) қызметкерлеріне немесе ревизиялық комиссияның (ревизордың) мүшелеріне микроқаржылық қызмет және ішкі аудит әдістері туралы жеткілікті білімнің, қажетті және жеткілікті ақпарат жинау дағдыларының, өзінің лауазымдық міндеттерін орындау үшін талдау және бағалау жүргізу қабілетінің болуы бойынша талаптар белгілеу;</w:t>
      </w:r>
    </w:p>
    <w:bookmarkEnd w:id="318"/>
    <w:bookmarkStart w:name="z326" w:id="319"/>
    <w:p>
      <w:pPr>
        <w:spacing w:after="0"/>
        <w:ind w:left="0"/>
        <w:jc w:val="both"/>
      </w:pPr>
      <w:r>
        <w:rPr>
          <w:rFonts w:ascii="Times New Roman"/>
          <w:b w:val="false"/>
          <w:i w:val="false"/>
          <w:color w:val="000000"/>
          <w:sz w:val="28"/>
        </w:rPr>
        <w:t>
      5) МҚҰ атқарушы органы үшін талаптарды белгілеу аудиторлық тексеру нәтижесінде анықталған бұзушылықтар мен кемшіліктерді жою жөніндегі іс-шаралар жоспарын уақтылы және тиімді іске асыру;</w:t>
      </w:r>
    </w:p>
    <w:bookmarkEnd w:id="319"/>
    <w:bookmarkStart w:name="z327" w:id="320"/>
    <w:p>
      <w:pPr>
        <w:spacing w:after="0"/>
        <w:ind w:left="0"/>
        <w:jc w:val="both"/>
      </w:pPr>
      <w:r>
        <w:rPr>
          <w:rFonts w:ascii="Times New Roman"/>
          <w:b w:val="false"/>
          <w:i w:val="false"/>
          <w:color w:val="000000"/>
          <w:sz w:val="28"/>
        </w:rPr>
        <w:t>
      6) талаптар МҚҰ ТБЖ тиімділігіне, бухгалтерлік есепті жүргізудің ішкі тәртібіне, қаржылық және реттеушілік есептілікті жасау мен тұтастығын қамтамасыз етуге, комплаенс-тәуекелдерді басқару жүйесіне, ішкі бақылау жүйесіне мерзімді бағалау жүргізу арқылы арттыруға ықпал етеді.</w:t>
      </w:r>
    </w:p>
    <w:bookmarkEnd w:id="320"/>
    <w:bookmarkStart w:name="z328" w:id="321"/>
    <w:p>
      <w:pPr>
        <w:spacing w:after="0"/>
        <w:ind w:left="0"/>
        <w:jc w:val="both"/>
      </w:pPr>
      <w:r>
        <w:rPr>
          <w:rFonts w:ascii="Times New Roman"/>
          <w:b w:val="false"/>
          <w:i w:val="false"/>
          <w:color w:val="000000"/>
          <w:sz w:val="28"/>
        </w:rPr>
        <w:t>
      Ішкі аудит бөлімшесі (ішкі аудитор) немесе ревизиялық комиссия (ревизор) корпоративтік басқару, ішкі бақылау, тәуекелдерді басқару жүйелерінің тиімділігін тәуелсіз, жан-жақты бағалауды жүзеге асырады.</w:t>
      </w:r>
    </w:p>
    <w:bookmarkEnd w:id="321"/>
    <w:bookmarkStart w:name="z329" w:id="322"/>
    <w:p>
      <w:pPr>
        <w:spacing w:after="0"/>
        <w:ind w:left="0"/>
        <w:jc w:val="both"/>
      </w:pPr>
      <w:r>
        <w:rPr>
          <w:rFonts w:ascii="Times New Roman"/>
          <w:b w:val="false"/>
          <w:i w:val="false"/>
          <w:color w:val="000000"/>
          <w:sz w:val="28"/>
        </w:rPr>
        <w:t>
      Ішкі аудит бөлімшесі (ішкі аудитор) немесе ревизиялық комиссия (ревизор) өз жоспарлары мен іс-қимылын әзірлеу кезінде тәуекелге бағдарланған тәсілді пайдаланады, МҚҰ қызметіне тән тәуекелдерге қатысты тәуелсіз, негізделген пікір қалыптастырады, ішкі процестерге тиісті бағалау жүргізеді.</w:t>
      </w:r>
    </w:p>
    <w:bookmarkEnd w:id="322"/>
    <w:bookmarkStart w:name="z330" w:id="323"/>
    <w:p>
      <w:pPr>
        <w:spacing w:after="0"/>
        <w:ind w:left="0"/>
        <w:jc w:val="both"/>
      </w:pPr>
      <w:r>
        <w:rPr>
          <w:rFonts w:ascii="Times New Roman"/>
          <w:b w:val="false"/>
          <w:i w:val="false"/>
          <w:color w:val="000000"/>
          <w:sz w:val="28"/>
        </w:rPr>
        <w:t>
      42. Ішкі аудит бөлімшесінің (ішкі аудитордың) немесе ревизиялық комиссияның (ревизордың) тиімді қызметі мынадай қағидаттарға негізделеді:</w:t>
      </w:r>
    </w:p>
    <w:bookmarkEnd w:id="323"/>
    <w:bookmarkStart w:name="z331" w:id="324"/>
    <w:p>
      <w:pPr>
        <w:spacing w:after="0"/>
        <w:ind w:left="0"/>
        <w:jc w:val="both"/>
      </w:pPr>
      <w:r>
        <w:rPr>
          <w:rFonts w:ascii="Times New Roman"/>
          <w:b w:val="false"/>
          <w:i w:val="false"/>
          <w:color w:val="000000"/>
          <w:sz w:val="28"/>
        </w:rPr>
        <w:t>
      1) мыналар арқылы қол жеткізілетін тәуелсіздік пен объективтілік:</w:t>
      </w:r>
    </w:p>
    <w:bookmarkEnd w:id="324"/>
    <w:bookmarkStart w:name="z332" w:id="325"/>
    <w:p>
      <w:pPr>
        <w:spacing w:after="0"/>
        <w:ind w:left="0"/>
        <w:jc w:val="both"/>
      </w:pPr>
      <w:r>
        <w:rPr>
          <w:rFonts w:ascii="Times New Roman"/>
          <w:b w:val="false"/>
          <w:i w:val="false"/>
          <w:color w:val="000000"/>
          <w:sz w:val="28"/>
        </w:rPr>
        <w:t>
      тәуекелге бағдарланған тәсіл негізінде МҚҰ-ның кез келген бөлімшелерінде және қызметтің кез келген бағыттары бойынша аудит жүргізу;</w:t>
      </w:r>
    </w:p>
    <w:bookmarkEnd w:id="325"/>
    <w:bookmarkStart w:name="z333" w:id="326"/>
    <w:p>
      <w:pPr>
        <w:spacing w:after="0"/>
        <w:ind w:left="0"/>
        <w:jc w:val="both"/>
      </w:pPr>
      <w:r>
        <w:rPr>
          <w:rFonts w:ascii="Times New Roman"/>
          <w:b w:val="false"/>
          <w:i w:val="false"/>
          <w:color w:val="000000"/>
          <w:sz w:val="28"/>
        </w:rPr>
        <w:t>
      ішкі аудит бөлімшесінің (ішкі аудитордың) немесе ревизиялық комиссияның (ревизордың) ішкі бақылау шараларын әзірлеуге, енгізуге және қолдануға тартылуының болмауы;</w:t>
      </w:r>
    </w:p>
    <w:bookmarkEnd w:id="326"/>
    <w:bookmarkStart w:name="z334" w:id="327"/>
    <w:p>
      <w:pPr>
        <w:spacing w:after="0"/>
        <w:ind w:left="0"/>
        <w:jc w:val="both"/>
      </w:pPr>
      <w:r>
        <w:rPr>
          <w:rFonts w:ascii="Times New Roman"/>
          <w:b w:val="false"/>
          <w:i w:val="false"/>
          <w:color w:val="000000"/>
          <w:sz w:val="28"/>
        </w:rPr>
        <w:t>
      ішкі аудит бөлімшесі (ішкі аудитор) қызметкерлерінің немесе ревизиялық комиссия (ревизор) мүшелерінің қызметінде мүдделер қақтығысының болмауы;</w:t>
      </w:r>
    </w:p>
    <w:bookmarkEnd w:id="327"/>
    <w:bookmarkStart w:name="z335" w:id="328"/>
    <w:p>
      <w:pPr>
        <w:spacing w:after="0"/>
        <w:ind w:left="0"/>
        <w:jc w:val="both"/>
      </w:pPr>
      <w:r>
        <w:rPr>
          <w:rFonts w:ascii="Times New Roman"/>
          <w:b w:val="false"/>
          <w:i w:val="false"/>
          <w:color w:val="000000"/>
          <w:sz w:val="28"/>
        </w:rPr>
        <w:t>
      ішкі аудит бөлімшесінің қызметкерлері немесе ревизиялық комиссияның мүшелері арасында орындалатын міндеттерді қызметкерлердің құзыреттілігі мен кәсібилігіне нұқсан келтірмей жүргізу мүмкіндігі болған кезде ротациялауды жүзеге асыру;</w:t>
      </w:r>
    </w:p>
    <w:bookmarkEnd w:id="328"/>
    <w:bookmarkStart w:name="z336" w:id="329"/>
    <w:p>
      <w:pPr>
        <w:spacing w:after="0"/>
        <w:ind w:left="0"/>
        <w:jc w:val="both"/>
      </w:pPr>
      <w:r>
        <w:rPr>
          <w:rFonts w:ascii="Times New Roman"/>
          <w:b w:val="false"/>
          <w:i w:val="false"/>
          <w:color w:val="000000"/>
          <w:sz w:val="28"/>
        </w:rPr>
        <w:t>
      ішкі аудит бөлімшесі (ішкі аудитор) қызметкерлерінің немесе ревизиялық комиссия (ревизор) мүшелерінің сыйақысы мен МҚҰ құрылымдық бөлімшелері қызметінің қаржылық нәтижелері арасындағы байланыстың болмауы. Ішкі аудит бөлімшесінің (ішкі аудитордың) немесе ревизиялық комиссияның төрағасы мен мүшелерінің (аудитордың) басшысы мен қызметкерлері сыйақысының сыйлықақы бөлігі мүдделер қақтығысының туындауын болдырмайтындай және қорғаудың үшінші желісіне қатысушылардың тәуелсіздігі мен объективтілігіне күмән келтірмейтіндей етіп белгіленеді;</w:t>
      </w:r>
    </w:p>
    <w:bookmarkEnd w:id="329"/>
    <w:bookmarkStart w:name="z337" w:id="330"/>
    <w:p>
      <w:pPr>
        <w:spacing w:after="0"/>
        <w:ind w:left="0"/>
        <w:jc w:val="both"/>
      </w:pPr>
      <w:r>
        <w:rPr>
          <w:rFonts w:ascii="Times New Roman"/>
          <w:b w:val="false"/>
          <w:i w:val="false"/>
          <w:color w:val="000000"/>
          <w:sz w:val="28"/>
        </w:rPr>
        <w:t>
      ішкі аудит бөлімшесінің (ішкі аудитордың) немесе ревизиялық комиссияның (тексерушінің) есептерін МҚҰ директорлар кеңесінің қарауына мұндай есептерді түзету құқығынсыз танысуға - МҚҰ атқарушы органына ұсыну;</w:t>
      </w:r>
    </w:p>
    <w:bookmarkEnd w:id="330"/>
    <w:bookmarkStart w:name="z338" w:id="331"/>
    <w:p>
      <w:pPr>
        <w:spacing w:after="0"/>
        <w:ind w:left="0"/>
        <w:jc w:val="both"/>
      </w:pPr>
      <w:r>
        <w:rPr>
          <w:rFonts w:ascii="Times New Roman"/>
          <w:b w:val="false"/>
          <w:i w:val="false"/>
          <w:color w:val="000000"/>
          <w:sz w:val="28"/>
        </w:rPr>
        <w:t>
      ішкі аудит бөлімшесі басшысының (ішкі аудитордың) немесе ревизиялық комиссия төрағасының (ревизордың) тікелей МҚҰ директорлар кеңесіне есептілігі, ол лауазымға тағайындайды, оның қызметін бақылайды және қажет болған жағдайда лауазымнан босату туралы шешім қабылдайды;</w:t>
      </w:r>
    </w:p>
    <w:bookmarkEnd w:id="331"/>
    <w:bookmarkStart w:name="z339" w:id="332"/>
    <w:p>
      <w:pPr>
        <w:spacing w:after="0"/>
        <w:ind w:left="0"/>
        <w:jc w:val="both"/>
      </w:pPr>
      <w:r>
        <w:rPr>
          <w:rFonts w:ascii="Times New Roman"/>
          <w:b w:val="false"/>
          <w:i w:val="false"/>
          <w:color w:val="000000"/>
          <w:sz w:val="28"/>
        </w:rPr>
        <w:t>
      2) мынадай сипаттамаларға сәйкес келетін кәсіби құзыреттілік және кәсіби тексеру:</w:t>
      </w:r>
    </w:p>
    <w:bookmarkEnd w:id="332"/>
    <w:bookmarkStart w:name="z340" w:id="333"/>
    <w:p>
      <w:pPr>
        <w:spacing w:after="0"/>
        <w:ind w:left="0"/>
        <w:jc w:val="both"/>
      </w:pPr>
      <w:r>
        <w:rPr>
          <w:rFonts w:ascii="Times New Roman"/>
          <w:b w:val="false"/>
          <w:i w:val="false"/>
          <w:color w:val="000000"/>
          <w:sz w:val="28"/>
        </w:rPr>
        <w:t>
      ішкі аудит бөлімшесі (ішкі аудитор) қызметкерлерінің немесе ревизиялық комиссия (ревизор) мүшелерінің ақпаратты жинау, қабылдау және тексеру, сондай-ақ МҚҰ қызметіндегі бұзушылықтар фактілерін анықтау қабілеті;</w:t>
      </w:r>
    </w:p>
    <w:bookmarkEnd w:id="333"/>
    <w:bookmarkStart w:name="z341" w:id="334"/>
    <w:p>
      <w:pPr>
        <w:spacing w:after="0"/>
        <w:ind w:left="0"/>
        <w:jc w:val="both"/>
      </w:pPr>
      <w:r>
        <w:rPr>
          <w:rFonts w:ascii="Times New Roman"/>
          <w:b w:val="false"/>
          <w:i w:val="false"/>
          <w:color w:val="000000"/>
          <w:sz w:val="28"/>
        </w:rPr>
        <w:t>
      ішкі аудит бөлімшесі басшысының (ішкі аудитордың) немесе ревизиялық комиссия төрағасының (ревизордың) қызметкерлер штатын толықтыру, талап етілетін дағдылар деңгейін тұрақты бақылау және бағалау бойынша жауапкершілігі;</w:t>
      </w:r>
    </w:p>
    <w:bookmarkEnd w:id="334"/>
    <w:bookmarkStart w:name="z342" w:id="335"/>
    <w:p>
      <w:pPr>
        <w:spacing w:after="0"/>
        <w:ind w:left="0"/>
        <w:jc w:val="both"/>
      </w:pPr>
      <w:r>
        <w:rPr>
          <w:rFonts w:ascii="Times New Roman"/>
          <w:b w:val="false"/>
          <w:i w:val="false"/>
          <w:color w:val="000000"/>
          <w:sz w:val="28"/>
        </w:rPr>
        <w:t>
      кәсіби құзыреттілік талаптарына сәйкес келетін ішкі аудит бөлімшесі (ішкі аудитор) қызметкерлерінің немесе ревизиялық комиссия мүшелерінің (ревизордың) және (немесе) тартылатын бөгде сарапшылардың біліктілігі мен дағдыларының деңгейі және МҚҰ қызметінің тексерілетін бағыттарының ішкі аудитін тиісті деңгейде жүзеге асыру қабілеті;</w:t>
      </w:r>
    </w:p>
    <w:bookmarkEnd w:id="335"/>
    <w:bookmarkStart w:name="z343" w:id="336"/>
    <w:p>
      <w:pPr>
        <w:spacing w:after="0"/>
        <w:ind w:left="0"/>
        <w:jc w:val="both"/>
      </w:pPr>
      <w:r>
        <w:rPr>
          <w:rFonts w:ascii="Times New Roman"/>
          <w:b w:val="false"/>
          <w:i w:val="false"/>
          <w:color w:val="000000"/>
          <w:sz w:val="28"/>
        </w:rPr>
        <w:t>
      ішкі және сыртқы ортаның өзгерістеріне сәйкестік мақсатында біліктілікті арттыру;</w:t>
      </w:r>
    </w:p>
    <w:bookmarkEnd w:id="336"/>
    <w:bookmarkStart w:name="z344" w:id="337"/>
    <w:p>
      <w:pPr>
        <w:spacing w:after="0"/>
        <w:ind w:left="0"/>
        <w:jc w:val="both"/>
      </w:pPr>
      <w:r>
        <w:rPr>
          <w:rFonts w:ascii="Times New Roman"/>
          <w:b w:val="false"/>
          <w:i w:val="false"/>
          <w:color w:val="000000"/>
          <w:sz w:val="28"/>
        </w:rPr>
        <w:t>
      3) мынадай қағидаттарға сәйкес келетін кәсіби этика:</w:t>
      </w:r>
    </w:p>
    <w:bookmarkEnd w:id="337"/>
    <w:bookmarkStart w:name="z345" w:id="338"/>
    <w:p>
      <w:pPr>
        <w:spacing w:after="0"/>
        <w:ind w:left="0"/>
        <w:jc w:val="both"/>
      </w:pPr>
      <w:r>
        <w:rPr>
          <w:rFonts w:ascii="Times New Roman"/>
          <w:b w:val="false"/>
          <w:i w:val="false"/>
          <w:color w:val="000000"/>
          <w:sz w:val="28"/>
        </w:rPr>
        <w:t>
      ішкі аудит бөлімшесі қызметкерлерінің (ішкі аудитордың) немесе ревизиялық комиссия мүшелерінің (аудитордың) лауазымдық міндеттерін адал орындауы, олардың жауапкершілігі, әдептілігі мен адалдығы;</w:t>
      </w:r>
    </w:p>
    <w:bookmarkEnd w:id="338"/>
    <w:bookmarkStart w:name="z346" w:id="339"/>
    <w:p>
      <w:pPr>
        <w:spacing w:after="0"/>
        <w:ind w:left="0"/>
        <w:jc w:val="both"/>
      </w:pPr>
      <w:r>
        <w:rPr>
          <w:rFonts w:ascii="Times New Roman"/>
          <w:b w:val="false"/>
          <w:i w:val="false"/>
          <w:color w:val="000000"/>
          <w:sz w:val="28"/>
        </w:rPr>
        <w:t>
      лауазымдық міндеттерін орындау барысында алынатын ақпараттың конфиденциалдылығын сақтау;</w:t>
      </w:r>
    </w:p>
    <w:bookmarkEnd w:id="339"/>
    <w:bookmarkStart w:name="z347" w:id="340"/>
    <w:p>
      <w:pPr>
        <w:spacing w:after="0"/>
        <w:ind w:left="0"/>
        <w:jc w:val="both"/>
      </w:pPr>
      <w:r>
        <w:rPr>
          <w:rFonts w:ascii="Times New Roman"/>
          <w:b w:val="false"/>
          <w:i w:val="false"/>
          <w:color w:val="000000"/>
          <w:sz w:val="28"/>
        </w:rPr>
        <w:t>
      мүдделер қақтығысының туындауын болдырмау. МҚҰ қызметкерлерінің арасынан қабылданған ішкі аудит бөлімшесінің қызметкерлері (ішкі аудитор) немесе ревизиялық комиссияның мүшелері (ревизор) ауысқан күннен бастап келесі 12 (он екі) ай ішінде өздері жұмыс істеген бөлімшенің аудитін жүргізуге жіберілмейді;</w:t>
      </w:r>
    </w:p>
    <w:bookmarkEnd w:id="340"/>
    <w:bookmarkStart w:name="z348" w:id="341"/>
    <w:p>
      <w:pPr>
        <w:spacing w:after="0"/>
        <w:ind w:left="0"/>
        <w:jc w:val="both"/>
      </w:pPr>
      <w:r>
        <w:rPr>
          <w:rFonts w:ascii="Times New Roman"/>
          <w:b w:val="false"/>
          <w:i w:val="false"/>
          <w:color w:val="000000"/>
          <w:sz w:val="28"/>
        </w:rPr>
        <w:t>
      ішкі аудит бөлімшесінің қызметкерлері (ішкі аудитор) немесе ревизиялық комиссияның мүшелері (ревизор) ішкі құжаттардың, Қазақстан Республикасының микроқаржылық қызмет туралы заңнамасының, Акционерлік қоғамдар және жауапкершілігі шектеулі серіктестіктер туралы Қазақстан Республикасы заңнамасының талаптарын орындайды.</w:t>
      </w:r>
    </w:p>
    <w:bookmarkEnd w:id="341"/>
    <w:bookmarkStart w:name="z349" w:id="342"/>
    <w:p>
      <w:pPr>
        <w:spacing w:after="0"/>
        <w:ind w:left="0"/>
        <w:jc w:val="both"/>
      </w:pPr>
      <w:r>
        <w:rPr>
          <w:rFonts w:ascii="Times New Roman"/>
          <w:b w:val="false"/>
          <w:i w:val="false"/>
          <w:color w:val="000000"/>
          <w:sz w:val="28"/>
        </w:rPr>
        <w:t>
      43. Ішкі аудит бөлімшесінің (ішкі аудитордың) немесе ревизиялық комиссияның (аудитордың) қызмет саласы:</w:t>
      </w:r>
    </w:p>
    <w:bookmarkEnd w:id="342"/>
    <w:bookmarkStart w:name="z350" w:id="343"/>
    <w:p>
      <w:pPr>
        <w:spacing w:after="0"/>
        <w:ind w:left="0"/>
        <w:jc w:val="both"/>
      </w:pPr>
      <w:r>
        <w:rPr>
          <w:rFonts w:ascii="Times New Roman"/>
          <w:b w:val="false"/>
          <w:i w:val="false"/>
          <w:color w:val="000000"/>
          <w:sz w:val="28"/>
        </w:rPr>
        <w:t>
      1) ТБЖ және ішкі бақылаудың тиімділігін;</w:t>
      </w:r>
    </w:p>
    <w:bookmarkEnd w:id="343"/>
    <w:bookmarkStart w:name="z351" w:id="344"/>
    <w:p>
      <w:pPr>
        <w:spacing w:after="0"/>
        <w:ind w:left="0"/>
        <w:jc w:val="both"/>
      </w:pPr>
      <w:r>
        <w:rPr>
          <w:rFonts w:ascii="Times New Roman"/>
          <w:b w:val="false"/>
          <w:i w:val="false"/>
          <w:color w:val="000000"/>
          <w:sz w:val="28"/>
        </w:rPr>
        <w:t>
      2) МҚҰ саясаты мен рәсімдерінің тиімділігін;</w:t>
      </w:r>
    </w:p>
    <w:bookmarkEnd w:id="344"/>
    <w:bookmarkStart w:name="z352" w:id="345"/>
    <w:p>
      <w:pPr>
        <w:spacing w:after="0"/>
        <w:ind w:left="0"/>
        <w:jc w:val="both"/>
      </w:pPr>
      <w:r>
        <w:rPr>
          <w:rFonts w:ascii="Times New Roman"/>
          <w:b w:val="false"/>
          <w:i w:val="false"/>
          <w:color w:val="000000"/>
          <w:sz w:val="28"/>
        </w:rPr>
        <w:t>
      3) бухгалтерлік есеп және ақпарат жүйесінің сенімділігін;</w:t>
      </w:r>
    </w:p>
    <w:bookmarkEnd w:id="345"/>
    <w:bookmarkStart w:name="z353" w:id="346"/>
    <w:p>
      <w:pPr>
        <w:spacing w:after="0"/>
        <w:ind w:left="0"/>
        <w:jc w:val="both"/>
      </w:pPr>
      <w:r>
        <w:rPr>
          <w:rFonts w:ascii="Times New Roman"/>
          <w:b w:val="false"/>
          <w:i w:val="false"/>
          <w:color w:val="000000"/>
          <w:sz w:val="28"/>
        </w:rPr>
        <w:t>
      4) басқарушылық есептілік жүйелерінің дәйектілігі, тиімділігі және тұтастығын (деректердің өзектілігін, дәлдігін, толықтығын, қолжетімділігін, конфиденциалдылығын және жан-жақты сипатын қоса алғанда);</w:t>
      </w:r>
    </w:p>
    <w:bookmarkEnd w:id="346"/>
    <w:bookmarkStart w:name="z354" w:id="347"/>
    <w:p>
      <w:pPr>
        <w:spacing w:after="0"/>
        <w:ind w:left="0"/>
        <w:jc w:val="both"/>
      </w:pPr>
      <w:r>
        <w:rPr>
          <w:rFonts w:ascii="Times New Roman"/>
          <w:b w:val="false"/>
          <w:i w:val="false"/>
          <w:color w:val="000000"/>
          <w:sz w:val="28"/>
        </w:rPr>
        <w:t>
      5) активтер мен капиталдың сақталуын бағалауды қамтиды.</w:t>
      </w:r>
    </w:p>
    <w:bookmarkEnd w:id="347"/>
    <w:bookmarkStart w:name="z355" w:id="348"/>
    <w:p>
      <w:pPr>
        <w:spacing w:after="0"/>
        <w:ind w:left="0"/>
        <w:jc w:val="left"/>
      </w:pPr>
      <w:r>
        <w:rPr>
          <w:rFonts w:ascii="Times New Roman"/>
          <w:b/>
          <w:i w:val="false"/>
          <w:color w:val="000000"/>
        </w:rPr>
        <w:t xml:space="preserve"> 5-тарау. Қорытынды ережелер</w:t>
      </w:r>
    </w:p>
    <w:bookmarkEnd w:id="348"/>
    <w:bookmarkStart w:name="z356" w:id="349"/>
    <w:p>
      <w:pPr>
        <w:spacing w:after="0"/>
        <w:ind w:left="0"/>
        <w:jc w:val="both"/>
      </w:pPr>
      <w:r>
        <w:rPr>
          <w:rFonts w:ascii="Times New Roman"/>
          <w:b w:val="false"/>
          <w:i w:val="false"/>
          <w:color w:val="000000"/>
          <w:sz w:val="28"/>
        </w:rPr>
        <w:t>
      44. Қағидалардың мақсаттары үшін шығарылған бағалы қағаздар мен тартылған қарыздар бойынша міндеттемелердің жиынтық міндеттемелерге қатынасының коэффициенті мынадай жолмен есептеледі:</w:t>
      </w:r>
    </w:p>
    <w:bookmarkEnd w:id="349"/>
    <w:bookmarkStart w:name="z357"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358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81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51"/>
    <w:p>
      <w:pPr>
        <w:spacing w:after="0"/>
        <w:ind w:left="0"/>
        <w:jc w:val="both"/>
      </w:pPr>
      <w:r>
        <w:rPr>
          <w:rFonts w:ascii="Times New Roman"/>
          <w:b w:val="false"/>
          <w:i w:val="false"/>
          <w:color w:val="000000"/>
          <w:sz w:val="28"/>
        </w:rPr>
        <w:t>
      К – шығарылған бағалы қағаздар мен тартылған қарыздар бойынша міндеттемелердің жиынтық міндеттемелерге қатынасының коэффициенті;</w:t>
      </w:r>
    </w:p>
    <w:bookmarkEnd w:id="351"/>
    <w:bookmarkStart w:name="z359" w:id="352"/>
    <w:p>
      <w:pPr>
        <w:spacing w:after="0"/>
        <w:ind w:left="0"/>
        <w:jc w:val="both"/>
      </w:pPr>
      <w:r>
        <w:rPr>
          <w:rFonts w:ascii="Times New Roman"/>
          <w:b w:val="false"/>
          <w:i w:val="false"/>
          <w:color w:val="000000"/>
          <w:sz w:val="28"/>
        </w:rPr>
        <w:t>
      ШБҚБҚ – айналысқа шығарылған бағалы қағаздардың баланстық құны, ол:</w:t>
      </w:r>
    </w:p>
    <w:bookmarkEnd w:id="352"/>
    <w:bookmarkStart w:name="z360" w:id="353"/>
    <w:p>
      <w:pPr>
        <w:spacing w:after="0"/>
        <w:ind w:left="0"/>
        <w:jc w:val="both"/>
      </w:pPr>
      <w:r>
        <w:rPr>
          <w:rFonts w:ascii="Times New Roman"/>
          <w:b w:val="false"/>
          <w:i w:val="false"/>
          <w:color w:val="000000"/>
          <w:sz w:val="28"/>
        </w:rPr>
        <w:t>
      айналысқа шығарылған бағалы қағаздар бойынша дисконтты шегергенде айналысқа шығарылған бағалы қағаздардың номиналды құнының;</w:t>
      </w:r>
    </w:p>
    <w:bookmarkEnd w:id="353"/>
    <w:bookmarkStart w:name="z361" w:id="354"/>
    <w:p>
      <w:pPr>
        <w:spacing w:after="0"/>
        <w:ind w:left="0"/>
        <w:jc w:val="both"/>
      </w:pPr>
      <w:r>
        <w:rPr>
          <w:rFonts w:ascii="Times New Roman"/>
          <w:b w:val="false"/>
          <w:i w:val="false"/>
          <w:color w:val="000000"/>
          <w:sz w:val="28"/>
        </w:rPr>
        <w:t>
      айналысқа шығарылған бағалы қағаздар бойынша сыйлықақылардың;</w:t>
      </w:r>
    </w:p>
    <w:bookmarkEnd w:id="354"/>
    <w:bookmarkStart w:name="z362" w:id="355"/>
    <w:p>
      <w:pPr>
        <w:spacing w:after="0"/>
        <w:ind w:left="0"/>
        <w:jc w:val="both"/>
      </w:pPr>
      <w:r>
        <w:rPr>
          <w:rFonts w:ascii="Times New Roman"/>
          <w:b w:val="false"/>
          <w:i w:val="false"/>
          <w:color w:val="000000"/>
          <w:sz w:val="28"/>
        </w:rPr>
        <w:t>
      айналысқа шығарылған бағалы қағаздар бойынша сыйақы түрінде есептелген шығыстардың;</w:t>
      </w:r>
    </w:p>
    <w:bookmarkEnd w:id="355"/>
    <w:bookmarkStart w:name="z363" w:id="356"/>
    <w:p>
      <w:pPr>
        <w:spacing w:after="0"/>
        <w:ind w:left="0"/>
        <w:jc w:val="both"/>
      </w:pPr>
      <w:r>
        <w:rPr>
          <w:rFonts w:ascii="Times New Roman"/>
          <w:b w:val="false"/>
          <w:i w:val="false"/>
          <w:color w:val="000000"/>
          <w:sz w:val="28"/>
        </w:rPr>
        <w:t>
      сатып алынған бағалы қағаздардың номиналды құнының сомасы ретінде есептеледі.</w:t>
      </w:r>
    </w:p>
    <w:bookmarkEnd w:id="356"/>
    <w:bookmarkStart w:name="z364" w:id="357"/>
    <w:p>
      <w:pPr>
        <w:spacing w:after="0"/>
        <w:ind w:left="0"/>
        <w:jc w:val="both"/>
      </w:pPr>
      <w:r>
        <w:rPr>
          <w:rFonts w:ascii="Times New Roman"/>
          <w:b w:val="false"/>
          <w:i w:val="false"/>
          <w:color w:val="000000"/>
          <w:sz w:val="28"/>
        </w:rPr>
        <w:t>
      ТҚБҚ – тартылған қарыздардың баланстық құны, ол:</w:t>
      </w:r>
    </w:p>
    <w:bookmarkEnd w:id="357"/>
    <w:bookmarkStart w:name="z365" w:id="358"/>
    <w:p>
      <w:pPr>
        <w:spacing w:after="0"/>
        <w:ind w:left="0"/>
        <w:jc w:val="both"/>
      </w:pPr>
      <w:r>
        <w:rPr>
          <w:rFonts w:ascii="Times New Roman"/>
          <w:b w:val="false"/>
          <w:i w:val="false"/>
          <w:color w:val="000000"/>
          <w:sz w:val="28"/>
        </w:rPr>
        <w:t>
      екінші деңгейдегі банктерден және заңды тұлғалардан алынған қарыздар (қысқа мерзімді және ұзақ мерзімді) бойынша дисконтты шегергенде екінші деңгейдегі банктерден алынған қарыздардың (қысқа мерзімді және ұзақ мерзімді) негізгі қарызы бойынша берешектің;</w:t>
      </w:r>
    </w:p>
    <w:bookmarkEnd w:id="358"/>
    <w:bookmarkStart w:name="z366" w:id="359"/>
    <w:p>
      <w:pPr>
        <w:spacing w:after="0"/>
        <w:ind w:left="0"/>
        <w:jc w:val="both"/>
      </w:pPr>
      <w:r>
        <w:rPr>
          <w:rFonts w:ascii="Times New Roman"/>
          <w:b w:val="false"/>
          <w:i w:val="false"/>
          <w:color w:val="000000"/>
          <w:sz w:val="28"/>
        </w:rPr>
        <w:t>
      екінші деңгейдегі банктерді қоспағанда заңды тұлғалардан алынған қарыздардың (қысқа мерзімді және ұзақ мерзімді) негізгі қарызы бойынша берешектің;</w:t>
      </w:r>
    </w:p>
    <w:bookmarkEnd w:id="359"/>
    <w:bookmarkStart w:name="z367" w:id="360"/>
    <w:p>
      <w:pPr>
        <w:spacing w:after="0"/>
        <w:ind w:left="0"/>
        <w:jc w:val="both"/>
      </w:pPr>
      <w:r>
        <w:rPr>
          <w:rFonts w:ascii="Times New Roman"/>
          <w:b w:val="false"/>
          <w:i w:val="false"/>
          <w:color w:val="000000"/>
          <w:sz w:val="28"/>
        </w:rPr>
        <w:t>
      екінші деңгейдегі банктерден және заңды тұлғалардан алынған қарыздар (қысқа мерзімді және ұзақ мерзімді) бойынша сыйлықақылардың;</w:t>
      </w:r>
    </w:p>
    <w:bookmarkEnd w:id="360"/>
    <w:bookmarkStart w:name="z368" w:id="361"/>
    <w:p>
      <w:pPr>
        <w:spacing w:after="0"/>
        <w:ind w:left="0"/>
        <w:jc w:val="both"/>
      </w:pPr>
      <w:r>
        <w:rPr>
          <w:rFonts w:ascii="Times New Roman"/>
          <w:b w:val="false"/>
          <w:i w:val="false"/>
          <w:color w:val="000000"/>
          <w:sz w:val="28"/>
        </w:rPr>
        <w:t>
      екінші деңгейдегі банктерден және заңды тұлғалардан алынған қарыздар (қысқа мерзімді және ұзақ мерзімді) бойынша сыйақы түрінде есептелген шығыстардың сомасы ретінде есептеледі.</w:t>
      </w:r>
    </w:p>
    <w:bookmarkEnd w:id="361"/>
    <w:bookmarkStart w:name="z369" w:id="362"/>
    <w:p>
      <w:pPr>
        <w:spacing w:after="0"/>
        <w:ind w:left="0"/>
        <w:jc w:val="both"/>
      </w:pPr>
      <w:r>
        <w:rPr>
          <w:rFonts w:ascii="Times New Roman"/>
          <w:b w:val="false"/>
          <w:i w:val="false"/>
          <w:color w:val="000000"/>
          <w:sz w:val="28"/>
        </w:rPr>
        <w:t>
      МБҚ – бухгалтерлік баланс бойынша жиынтық міндеттемелердің баланстық құны.</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 үшін</w:t>
            </w:r>
            <w:r>
              <w:br/>
            </w:r>
            <w:r>
              <w:rPr>
                <w:rFonts w:ascii="Times New Roman"/>
                <w:b w:val="false"/>
                <w:i w:val="false"/>
                <w:color w:val="000000"/>
                <w:sz w:val="20"/>
              </w:rPr>
              <w:t>тәуекелдерді басқару және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 қосымша</w:t>
            </w:r>
          </w:p>
        </w:tc>
      </w:tr>
    </w:tbl>
    <w:bookmarkStart w:name="z371" w:id="363"/>
    <w:p>
      <w:pPr>
        <w:spacing w:after="0"/>
        <w:ind w:left="0"/>
        <w:jc w:val="both"/>
      </w:pPr>
      <w:r>
        <w:rPr>
          <w:rFonts w:ascii="Times New Roman"/>
          <w:b w:val="false"/>
          <w:i w:val="false"/>
          <w:color w:val="000000"/>
          <w:sz w:val="28"/>
        </w:rPr>
        <w:t>
      1-кесте. Тәуекелдер картасы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шығындар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шығындар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шығындар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ұшырағыштық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ұшырағыштық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ұшырағыштық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64"/>
    <w:p>
      <w:pPr>
        <w:spacing w:after="0"/>
        <w:ind w:left="0"/>
        <w:jc w:val="both"/>
      </w:pPr>
      <w:r>
        <w:rPr>
          <w:rFonts w:ascii="Times New Roman"/>
          <w:b w:val="false"/>
          <w:i w:val="false"/>
          <w:color w:val="000000"/>
          <w:sz w:val="28"/>
        </w:rPr>
        <w:t>
      2-кесте. Тәуекелдер тізілімі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көздері (факторлары)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іске асыру салдарларының сипаты және МҚҰ қызметіне әсерін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іске асыру ықтималдығын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тәуекелдерге әсерді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Тәуекелге ұшыраған операцияларды жүргізу және есепке алу үшін жауапты тұлғалар (бөлімшелер)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жөніндегі іс-шаралар үшін жауапты тұлғалар (бөлімшелер)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өзге де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