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5d57" w14:textId="9ae5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бірлескен бұйрықтарға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2026 жылғы 3 сәуірдегі № 158-НҚ және Қазақстан Республикасы Ұлттық экономика министрінің м.а. 2026 жылғы 3 сәуірдегі № 23 бірлескен бұйрығы. Қазақстан Республикасының Әділет министрлігінде 2026 жылғы 7 сәуірде № 38350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бірлескен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БҰЙЫРАМЫЗ:</w:t>
      </w:r>
    </w:p>
    <w:bookmarkEnd w:id="0"/>
    <w:bookmarkStart w:name="z7" w:id="1"/>
    <w:p>
      <w:pPr>
        <w:spacing w:after="0"/>
        <w:ind w:left="0"/>
        <w:jc w:val="both"/>
      </w:pPr>
      <w:r>
        <w:rPr>
          <w:rFonts w:ascii="Times New Roman"/>
          <w:b w:val="false"/>
          <w:i w:val="false"/>
          <w:color w:val="000000"/>
          <w:sz w:val="28"/>
        </w:rPr>
        <w:t xml:space="preserve">
      1. Қоса беріліп отырған өзгерістер енгізілетін кейбір бірлескен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бірлескен бұйрықты алғашқы ресми жарияланған күнен кейін Қазақстан Республикасының Сауда және интеграция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Сауда және интеграция, ұлттық экономика министрліктерінің жетекшілік ететін вице-министрлеріне жүктелсін.</w:t>
      </w:r>
    </w:p>
    <w:bookmarkEnd w:id="5"/>
    <w:bookmarkStart w:name="z12" w:id="6"/>
    <w:p>
      <w:pPr>
        <w:spacing w:after="0"/>
        <w:ind w:left="0"/>
        <w:jc w:val="both"/>
      </w:pPr>
      <w:r>
        <w:rPr>
          <w:rFonts w:ascii="Times New Roman"/>
          <w:b w:val="false"/>
          <w:i w:val="false"/>
          <w:color w:val="000000"/>
          <w:sz w:val="28"/>
        </w:rPr>
        <w:t>
      4. Осы бірлескен бұйрық 2026 жылғы 12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Бижанова</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"КЕЛІСІЛДІ"</w:t>
      </w:r>
    </w:p>
    <w:bookmarkEnd w:id="7"/>
    <w:bookmarkStart w:name="z16" w:id="8"/>
    <w:p>
      <w:pPr>
        <w:spacing w:after="0"/>
        <w:ind w:left="0"/>
        <w:jc w:val="both"/>
      </w:pPr>
      <w:r>
        <w:rPr>
          <w:rFonts w:ascii="Times New Roman"/>
          <w:b w:val="false"/>
          <w:i w:val="false"/>
          <w:color w:val="000000"/>
          <w:sz w:val="28"/>
        </w:rPr>
        <w:t>
      Қазақстан Республикасы</w:t>
      </w:r>
    </w:p>
    <w:bookmarkEnd w:id="8"/>
    <w:bookmarkStart w:name="z17" w:id="9"/>
    <w:p>
      <w:pPr>
        <w:spacing w:after="0"/>
        <w:ind w:left="0"/>
        <w:jc w:val="both"/>
      </w:pPr>
      <w:r>
        <w:rPr>
          <w:rFonts w:ascii="Times New Roman"/>
          <w:b w:val="false"/>
          <w:i w:val="false"/>
          <w:color w:val="000000"/>
          <w:sz w:val="28"/>
        </w:rPr>
        <w:t>
      Бас прокуратурасының</w:t>
      </w:r>
    </w:p>
    <w:bookmarkEnd w:id="9"/>
    <w:bookmarkStart w:name="z18" w:id="10"/>
    <w:p>
      <w:pPr>
        <w:spacing w:after="0"/>
        <w:ind w:left="0"/>
        <w:jc w:val="both"/>
      </w:pPr>
      <w:r>
        <w:rPr>
          <w:rFonts w:ascii="Times New Roman"/>
          <w:b w:val="false"/>
          <w:i w:val="false"/>
          <w:color w:val="000000"/>
          <w:sz w:val="28"/>
        </w:rPr>
        <w:t>
      Құқықтық статистика және</w:t>
      </w:r>
    </w:p>
    <w:bookmarkEnd w:id="10"/>
    <w:bookmarkStart w:name="z19" w:id="11"/>
    <w:p>
      <w:pPr>
        <w:spacing w:after="0"/>
        <w:ind w:left="0"/>
        <w:jc w:val="both"/>
      </w:pPr>
      <w:r>
        <w:rPr>
          <w:rFonts w:ascii="Times New Roman"/>
          <w:b w:val="false"/>
          <w:i w:val="false"/>
          <w:color w:val="000000"/>
          <w:sz w:val="28"/>
        </w:rPr>
        <w:t>
      арнайы есепке алу комитеті</w:t>
      </w:r>
    </w:p>
    <w:bookmarkEnd w:id="11"/>
    <w:bookmarkStart w:name="z20" w:id="12"/>
    <w:p>
      <w:pPr>
        <w:spacing w:after="0"/>
        <w:ind w:left="0"/>
        <w:jc w:val="both"/>
      </w:pPr>
      <w:r>
        <w:rPr>
          <w:rFonts w:ascii="Times New Roman"/>
          <w:b w:val="false"/>
          <w:i w:val="false"/>
          <w:color w:val="000000"/>
          <w:sz w:val="28"/>
        </w:rPr>
        <w:t>
      "КЕЛІСІЛДІ"</w:t>
      </w:r>
    </w:p>
    <w:bookmarkEnd w:id="12"/>
    <w:bookmarkStart w:name="z21" w:id="13"/>
    <w:p>
      <w:pPr>
        <w:spacing w:after="0"/>
        <w:ind w:left="0"/>
        <w:jc w:val="both"/>
      </w:pPr>
      <w:r>
        <w:rPr>
          <w:rFonts w:ascii="Times New Roman"/>
          <w:b w:val="false"/>
          <w:i w:val="false"/>
          <w:color w:val="000000"/>
          <w:sz w:val="28"/>
        </w:rPr>
        <w:t>
      Қазақстан Республикасының</w:t>
      </w:r>
    </w:p>
    <w:bookmarkEnd w:id="13"/>
    <w:bookmarkStart w:name="z22" w:id="14"/>
    <w:p>
      <w:pPr>
        <w:spacing w:after="0"/>
        <w:ind w:left="0"/>
        <w:jc w:val="both"/>
      </w:pPr>
      <w:r>
        <w:rPr>
          <w:rFonts w:ascii="Times New Roman"/>
          <w:b w:val="false"/>
          <w:i w:val="false"/>
          <w:color w:val="000000"/>
          <w:sz w:val="28"/>
        </w:rPr>
        <w:t>
      Жасанды интеллект және</w:t>
      </w:r>
    </w:p>
    <w:bookmarkEnd w:id="14"/>
    <w:bookmarkStart w:name="z23" w:id="15"/>
    <w:p>
      <w:pPr>
        <w:spacing w:after="0"/>
        <w:ind w:left="0"/>
        <w:jc w:val="both"/>
      </w:pPr>
      <w:r>
        <w:rPr>
          <w:rFonts w:ascii="Times New Roman"/>
          <w:b w:val="false"/>
          <w:i w:val="false"/>
          <w:color w:val="000000"/>
          <w:sz w:val="28"/>
        </w:rPr>
        <w:t>
      цифрлық даму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3 сәуірдегі</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3 сәуірдегі</w:t>
            </w:r>
            <w:r>
              <w:br/>
            </w:r>
            <w:r>
              <w:rPr>
                <w:rFonts w:ascii="Times New Roman"/>
                <w:b w:val="false"/>
                <w:i w:val="false"/>
                <w:color w:val="000000"/>
                <w:sz w:val="20"/>
              </w:rPr>
              <w:t>№ 158-НҚ Бірлескен бұйрығына</w:t>
            </w:r>
            <w:r>
              <w:br/>
            </w:r>
            <w:r>
              <w:rPr>
                <w:rFonts w:ascii="Times New Roman"/>
                <w:b w:val="false"/>
                <w:i w:val="false"/>
                <w:color w:val="000000"/>
                <w:sz w:val="20"/>
              </w:rPr>
              <w:t>қосымша</w:t>
            </w:r>
          </w:p>
        </w:tc>
      </w:tr>
    </w:tbl>
    <w:bookmarkStart w:name="z25" w:id="16"/>
    <w:p>
      <w:pPr>
        <w:spacing w:after="0"/>
        <w:ind w:left="0"/>
        <w:jc w:val="left"/>
      </w:pPr>
      <w:r>
        <w:rPr>
          <w:rFonts w:ascii="Times New Roman"/>
          <w:b/>
          <w:i w:val="false"/>
          <w:color w:val="000000"/>
        </w:rPr>
        <w:t xml:space="preserve"> Өзгерістер енгізілетін кейбір бірлескен бұйрықтардың тізбесі</w:t>
      </w:r>
    </w:p>
    <w:bookmarkEnd w:id="16"/>
    <w:bookmarkStart w:name="z26" w:id="17"/>
    <w:p>
      <w:pPr>
        <w:spacing w:after="0"/>
        <w:ind w:left="0"/>
        <w:jc w:val="both"/>
      </w:pPr>
      <w:r>
        <w:rPr>
          <w:rFonts w:ascii="Times New Roman"/>
          <w:b w:val="false"/>
          <w:i w:val="false"/>
          <w:color w:val="000000"/>
          <w:sz w:val="28"/>
        </w:rPr>
        <w:t xml:space="preserve">
      1. "Техникалық реттеу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№1199 және Қазақстан Республикасы Ұлттық экономика министрінің 2015 жылғы 29 желтоқсандағы №826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тіркеудің тізілімінде №12735 болып тіркелген) мынадай өзгерістер енгізілсін:</w:t>
      </w:r>
    </w:p>
    <w:bookmarkEnd w:id="17"/>
    <w:bookmarkStart w:name="z27" w:id="18"/>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1-қосымшада</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xml:space="preserve">
      техникалық реттеу саласындағы бақылау және қадағалау субъектілерін (объектілерін) іріктеу үшін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13-1-тармақтың</w:t>
      </w:r>
      <w:r>
        <w:rPr>
          <w:rFonts w:ascii="Times New Roman"/>
          <w:b w:val="false"/>
          <w:i w:val="false"/>
          <w:color w:val="000000"/>
          <w:sz w:val="28"/>
        </w:rPr>
        <w:t xml:space="preserve"> бірінші бөлігі мынадай редакцияда жазылсын:</w:t>
      </w:r>
    </w:p>
    <w:bookmarkStart w:name="z30" w:id="20"/>
    <w:p>
      <w:pPr>
        <w:spacing w:after="0"/>
        <w:ind w:left="0"/>
        <w:jc w:val="both"/>
      </w:pPr>
      <w:r>
        <w:rPr>
          <w:rFonts w:ascii="Times New Roman"/>
          <w:b w:val="false"/>
          <w:i w:val="false"/>
          <w:color w:val="000000"/>
          <w:sz w:val="28"/>
        </w:rPr>
        <w:t>
      "13-1. Цифрлық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субъективтік өлшемшарттар бойынша тәуекел дәрежесін айқындау үшін осы өлшемшарттарға 7-қосымшаға сәйкес нысан бойынша субъективті өлшемшарттар тізбесіне сәйкес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bookmarkStart w:name="z32" w:id="21"/>
    <w:p>
      <w:pPr>
        <w:spacing w:after="0"/>
        <w:ind w:left="0"/>
        <w:jc w:val="both"/>
      </w:pPr>
      <w:r>
        <w:rPr>
          <w:rFonts w:ascii="Times New Roman"/>
          <w:b w:val="false"/>
          <w:i w:val="false"/>
          <w:color w:val="000000"/>
          <w:sz w:val="28"/>
        </w:rPr>
        <w:t>
      "15. Бақылау және қадағалау субъектілері (объектілері) тәуекел дәрежесі жоғары цифрлық жүйені қолдана отырып, тәуекелдің орташа дәрежесіне немесе тәуекелдің орташа дәрежесінен техникалық реттеу саласында тәуекелдің төмен дәрежесіне ауыстырылады:";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"16. Мемлекеттік органдардың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цифрлық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22"/>
    <w:bookmarkStart w:name="z35" w:id="23"/>
    <w:p>
      <w:pPr>
        <w:spacing w:after="0"/>
        <w:ind w:left="0"/>
        <w:jc w:val="both"/>
      </w:pPr>
      <w:r>
        <w:rPr>
          <w:rFonts w:ascii="Times New Roman"/>
          <w:b w:val="false"/>
          <w:i w:val="false"/>
          <w:color w:val="000000"/>
          <w:sz w:val="28"/>
        </w:rPr>
        <w:t>
      Тәуекелдерді бағалау мен басқарудың цифрлық жүйесі болмаған кезде бақылау және қадағалау субъектісіне (объектісіне) бару арқылы профилактикалық бақылау және (немесе) талаптарға сәйкестігін тексеру жүзеге асырылатын бақылау және қадағалау субъектілері (объектілері) санының ең төменгі жол берілетін шегі техникалық бақылау және қадағалау саласындағы осындай бақылау және қадағалау субъектілерінің жалпы санының бес пайызынан аспауға тиіс реттеу.";</w:t>
      </w:r>
    </w:p>
    <w:bookmarkEnd w:id="23"/>
    <w:bookmarkStart w:name="z36" w:id="24"/>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5-қосымшада</w:t>
      </w:r>
      <w:r>
        <w:rPr>
          <w:rFonts w:ascii="Times New Roman"/>
          <w:b w:val="false"/>
          <w:i w:val="false"/>
          <w:color w:val="000000"/>
          <w:sz w:val="28"/>
        </w:rPr>
        <w:t>:</w:t>
      </w:r>
    </w:p>
    <w:bookmarkEnd w:id="24"/>
    <w:bookmarkStart w:name="z37" w:id="25"/>
    <w:p>
      <w:pPr>
        <w:spacing w:after="0"/>
        <w:ind w:left="0"/>
        <w:jc w:val="both"/>
      </w:pPr>
      <w:r>
        <w:rPr>
          <w:rFonts w:ascii="Times New Roman"/>
          <w:b w:val="false"/>
          <w:i w:val="false"/>
          <w:color w:val="000000"/>
          <w:sz w:val="28"/>
        </w:rPr>
        <w:t xml:space="preserve">
      мемлекеттік техникалық реттеу жүйесінің құрылымына кіретін техникалық реттеу субъектілеріне, сондай-ақ техникалық реттеу объектілеріне қатысты бару арқылы профилактикалық бақылау және жоспардан тыс тексерулер жүргізу кезінде Қазақстан Республикасының азаматтық заңнамасына сәйкес иелену, пайдалану және (немесе) билік ету құқығы бар жеке және заңды тұлғаларға қатысты техникалық реттеу саласындағы бақылау субъектілеріне (объектілеріне) қойылатын талаптардың бұзылу </w:t>
      </w:r>
      <w:r>
        <w:rPr>
          <w:rFonts w:ascii="Times New Roman"/>
          <w:b w:val="false"/>
          <w:i w:val="false"/>
          <w:color w:val="000000"/>
          <w:sz w:val="28"/>
        </w:rPr>
        <w:t>дәрежесінде:</w:t>
      </w:r>
    </w:p>
    <w:bookmarkEnd w:id="25"/>
    <w:bookmarkStart w:name="z38" w:id="26"/>
    <w:p>
      <w:pPr>
        <w:spacing w:after="0"/>
        <w:ind w:left="0"/>
        <w:jc w:val="both"/>
      </w:pPr>
      <w:r>
        <w:rPr>
          <w:rFonts w:ascii="Times New Roman"/>
          <w:b w:val="false"/>
          <w:i w:val="false"/>
          <w:color w:val="000000"/>
          <w:sz w:val="28"/>
        </w:rPr>
        <w:t xml:space="preserve">
      реттік нөмірі 16-жол мынадай редакцияда жазылсын: </w:t>
      </w:r>
    </w:p>
    <w:bookmarkEnd w:id="26"/>
    <w:bookmarkStart w:name="z39"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кері қайтарып алу шарттары туралы егжей-тегжейлі ақпарат алу үшін (айырбастау, қайтару, өтеу арқылы) өзінің байланыс деректерін, осындай өнімді қабылдау пункттерінің орналасқан жерін және осындай өнімді пайдалану нәтижесінде алушының </w:t>
            </w:r>
            <w:r>
              <w:rPr>
                <w:rFonts w:ascii="Times New Roman"/>
                <w:b/>
                <w:i w:val="false"/>
                <w:color w:val="000000"/>
                <w:sz w:val="20"/>
              </w:rPr>
              <w:t>құқықтары</w:t>
            </w:r>
            <w:r>
              <w:rPr>
                <w:rFonts w:ascii="Times New Roman"/>
                <w:b/>
                <w:i w:val="false"/>
                <w:color w:val="000000"/>
                <w:sz w:val="20"/>
              </w:rPr>
              <w:t xml:space="preserve"> мен заңды мүдделерін бұзу, </w:t>
            </w:r>
            <w:r>
              <w:rPr>
                <w:rFonts w:ascii="Times New Roman"/>
                <w:b/>
                <w:i w:val="false"/>
                <w:color w:val="000000"/>
                <w:sz w:val="20"/>
              </w:rPr>
              <w:t xml:space="preserve">адамның өмірі мен денсаулығына және қоршаған ортаға зиян келтіру мүмкіндігі туралы міндетті түрде ескерте отырып, жауапты адамдарды көрсете отырып, цифрлық технологиялар арқылы сатып алушыларды қазақ және (немесе) орыс </w:t>
            </w:r>
            <w:r>
              <w:rPr>
                <w:rFonts w:ascii="Times New Roman"/>
                <w:b/>
                <w:i w:val="false"/>
                <w:color w:val="000000"/>
                <w:sz w:val="20"/>
              </w:rPr>
              <w:t>тілдерінде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өрескел</w:t>
            </w:r>
          </w:p>
        </w:tc>
      </w:tr>
    </w:tbl>
    <w:bookmarkStart w:name="z40" w:id="28"/>
    <w:p>
      <w:pPr>
        <w:spacing w:after="0"/>
        <w:ind w:left="0"/>
        <w:jc w:val="both"/>
      </w:pPr>
      <w:r>
        <w:rPr>
          <w:rFonts w:ascii="Times New Roman"/>
          <w:b w:val="false"/>
          <w:i w:val="false"/>
          <w:color w:val="000000"/>
          <w:sz w:val="28"/>
        </w:rPr>
        <w:t>
      ";</w:t>
      </w:r>
    </w:p>
    <w:bookmarkEnd w:id="28"/>
    <w:bookmarkStart w:name="z41" w:id="29"/>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6-қосымшада</w:t>
      </w:r>
      <w:r>
        <w:rPr>
          <w:rFonts w:ascii="Times New Roman"/>
          <w:b w:val="false"/>
          <w:i w:val="false"/>
          <w:color w:val="000000"/>
          <w:sz w:val="28"/>
        </w:rPr>
        <w:t>:</w:t>
      </w:r>
    </w:p>
    <w:bookmarkEnd w:id="29"/>
    <w:bookmarkStart w:name="z42" w:id="30"/>
    <w:p>
      <w:pPr>
        <w:spacing w:after="0"/>
        <w:ind w:left="0"/>
        <w:jc w:val="both"/>
      </w:pPr>
      <w:r>
        <w:rPr>
          <w:rFonts w:ascii="Times New Roman"/>
          <w:b w:val="false"/>
          <w:i w:val="false"/>
          <w:color w:val="000000"/>
          <w:sz w:val="28"/>
        </w:rPr>
        <w:t xml:space="preserve">
      барып профилактикалық бақылау және жоспардан тыс тексерулер жүргізу кезінде сәйкестікті растау жөніндегі органға және сынақ зертханасына (орталығына) қатысты техникалық реттеу саласындағы бақылау субъектілеріне (объектілеріне) қойылатын талаптардың бұзылу </w:t>
      </w:r>
      <w:r>
        <w:rPr>
          <w:rFonts w:ascii="Times New Roman"/>
          <w:b w:val="false"/>
          <w:i w:val="false"/>
          <w:color w:val="000000"/>
          <w:sz w:val="28"/>
        </w:rPr>
        <w:t>дәрежесінде</w:t>
      </w:r>
      <w:r>
        <w:rPr>
          <w:rFonts w:ascii="Times New Roman"/>
          <w:b w:val="false"/>
          <w:i w:val="false"/>
          <w:color w:val="000000"/>
          <w:sz w:val="28"/>
        </w:rPr>
        <w:t>:</w:t>
      </w:r>
    </w:p>
    <w:bookmarkEnd w:id="30"/>
    <w:bookmarkStart w:name="z43" w:id="31"/>
    <w:p>
      <w:pPr>
        <w:spacing w:after="0"/>
        <w:ind w:left="0"/>
        <w:jc w:val="both"/>
      </w:pPr>
      <w:r>
        <w:rPr>
          <w:rFonts w:ascii="Times New Roman"/>
          <w:b w:val="false"/>
          <w:i w:val="false"/>
          <w:color w:val="000000"/>
          <w:sz w:val="28"/>
        </w:rPr>
        <w:t xml:space="preserve">
      реттік нөмірі 9-жол мынадай редакцияда жазылсын: </w:t>
      </w:r>
    </w:p>
    <w:bookmarkEnd w:id="31"/>
    <w:bookmarkStart w:name="z44"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реттеудің цифрлық жүйесі арқылы техникалық реттеу тізілімінде сәйкестік туралы декларацияны тіркеудің</w:t>
            </w:r>
            <w:r>
              <w:rPr>
                <w:rFonts w:ascii="Times New Roman"/>
                <w:b/>
                <w:i w:val="false"/>
                <w:color w:val="000000"/>
                <w:sz w:val="20"/>
              </w:rPr>
              <w:t xml:space="preserve"> сәйкестігін растау жөніндегі органда болуы, не өтініш берушіні оны тіркеуден бас тарту туралы хабарлама (бас тарту себептерін көрсете отырып) сәйкестік туралы декларацияны алған күннен бастап 5 (бес) жұмыс күнінен аспайтын мерзімде.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өрескел</w:t>
            </w:r>
          </w:p>
        </w:tc>
      </w:tr>
    </w:tbl>
    <w:bookmarkStart w:name="z45" w:id="33"/>
    <w:p>
      <w:pPr>
        <w:spacing w:after="0"/>
        <w:ind w:left="0"/>
        <w:jc w:val="both"/>
      </w:pPr>
      <w:r>
        <w:rPr>
          <w:rFonts w:ascii="Times New Roman"/>
          <w:b w:val="false"/>
          <w:i w:val="false"/>
          <w:color w:val="000000"/>
          <w:sz w:val="28"/>
        </w:rPr>
        <w:t>
      ";</w:t>
      </w:r>
    </w:p>
    <w:bookmarkEnd w:id="33"/>
    <w:bookmarkStart w:name="z46" w:id="34"/>
    <w:p>
      <w:pPr>
        <w:spacing w:after="0"/>
        <w:ind w:left="0"/>
        <w:jc w:val="both"/>
      </w:pPr>
      <w:r>
        <w:rPr>
          <w:rFonts w:ascii="Times New Roman"/>
          <w:b w:val="false"/>
          <w:i w:val="false"/>
          <w:color w:val="000000"/>
          <w:sz w:val="28"/>
        </w:rPr>
        <w:t xml:space="preserve">
      реттік нөмірі 11-жол мынадай редакцияда жазылсын: </w:t>
      </w:r>
    </w:p>
    <w:bookmarkEnd w:id="34"/>
    <w:bookmarkStart w:name="z47"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сәйкестікті растау жөніндегі органның сәйкестік туралы декларацияны және техникалық реттеудің цифрлық жүйесінде сәйкестікті растау үшін дәлелдемелер ретінде пайдаланылатын материалдарды сақтауды қамт</w:t>
            </w:r>
            <w:r>
              <w:rPr>
                <w:rFonts w:ascii="Times New Roman"/>
                <w:b/>
                <w:i w:val="false"/>
                <w:color w:val="000000"/>
                <w:sz w:val="20"/>
              </w:rPr>
              <w:t>амасыз етуі, оның қолданылу мерзімі аяқталған күннен бастап 3 (үш) жыл бойы тұрақты негізде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өрескел</w:t>
            </w:r>
          </w:p>
        </w:tc>
      </w:tr>
    </w:tbl>
    <w:bookmarkStart w:name="z48" w:id="36"/>
    <w:p>
      <w:pPr>
        <w:spacing w:after="0"/>
        <w:ind w:left="0"/>
        <w:jc w:val="both"/>
      </w:pPr>
      <w:r>
        <w:rPr>
          <w:rFonts w:ascii="Times New Roman"/>
          <w:b w:val="false"/>
          <w:i w:val="false"/>
          <w:color w:val="000000"/>
          <w:sz w:val="28"/>
        </w:rPr>
        <w:t>
      ";</w:t>
      </w:r>
    </w:p>
    <w:bookmarkEnd w:id="36"/>
    <w:bookmarkStart w:name="z49" w:id="37"/>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5-қосымшада</w:t>
      </w:r>
      <w:r>
        <w:rPr>
          <w:rFonts w:ascii="Times New Roman"/>
          <w:b w:val="false"/>
          <w:i w:val="false"/>
          <w:color w:val="000000"/>
          <w:sz w:val="28"/>
        </w:rPr>
        <w:t>:</w:t>
      </w:r>
    </w:p>
    <w:bookmarkEnd w:id="37"/>
    <w:bookmarkStart w:name="z50" w:id="38"/>
    <w:p>
      <w:pPr>
        <w:spacing w:after="0"/>
        <w:ind w:left="0"/>
        <w:jc w:val="both"/>
      </w:pPr>
      <w:r>
        <w:rPr>
          <w:rFonts w:ascii="Times New Roman"/>
          <w:b w:val="false"/>
          <w:i w:val="false"/>
          <w:color w:val="000000"/>
          <w:sz w:val="28"/>
        </w:rPr>
        <w:t xml:space="preserve">
      мемлекеттік техникалық реттеу жүйесінің құрылымына кіретін техникалық реттеу субъектілеріне,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тұлғаларға қатысты техникалық реттеу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38"/>
    <w:bookmarkStart w:name="z51" w:id="39"/>
    <w:p>
      <w:pPr>
        <w:spacing w:after="0"/>
        <w:ind w:left="0"/>
        <w:jc w:val="both"/>
      </w:pPr>
      <w:r>
        <w:rPr>
          <w:rFonts w:ascii="Times New Roman"/>
          <w:b w:val="false"/>
          <w:i w:val="false"/>
          <w:color w:val="000000"/>
          <w:sz w:val="28"/>
        </w:rPr>
        <w:t xml:space="preserve">
      реттік нөмірі 15-жол мынадай редакцияда жазылсын: </w:t>
      </w:r>
    </w:p>
    <w:bookmarkEnd w:id="39"/>
    <w:bookmarkStart w:name="z52"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кері қайтарып алу шарттары туралы егжей-тегжейлі ақпарат алу үшін (айырбастау, қайтару, өтеу арқылы) өзінің байланыс деректерін, осындай өнімді қабылдау пункттерінің орналасқан жерін және осындай өнімді пайдалану</w:t>
            </w:r>
            <w:r>
              <w:rPr>
                <w:rFonts w:ascii="Times New Roman"/>
                <w:b/>
                <w:i w:val="false"/>
                <w:color w:val="000000"/>
                <w:sz w:val="20"/>
              </w:rPr>
              <w:t xml:space="preserve"> нәтижесінде алушының құқықтары мен заңды мүдделерін бұзу, адамның өмірі мен денсаулығына және қоршаған ортаға зиян келтіру мүмкіндігі туралы міндетті түрде ескерте отырып, жауапты адамдарды көрсете отырып, цифрлық технологиялар арқылы сатып алушыларды қаз</w:t>
            </w:r>
            <w:r>
              <w:rPr>
                <w:rFonts w:ascii="Times New Roman"/>
                <w:b/>
                <w:i w:val="false"/>
                <w:color w:val="000000"/>
                <w:sz w:val="20"/>
              </w:rPr>
              <w:t>ақ және (немесе) орыс тілдерінде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1"/>
    <w:p>
      <w:pPr>
        <w:spacing w:after="0"/>
        <w:ind w:left="0"/>
        <w:jc w:val="both"/>
      </w:pPr>
      <w:r>
        <w:rPr>
          <w:rFonts w:ascii="Times New Roman"/>
          <w:b w:val="false"/>
          <w:i w:val="false"/>
          <w:color w:val="000000"/>
          <w:sz w:val="28"/>
        </w:rPr>
        <w:t>
      ";</w:t>
      </w:r>
    </w:p>
    <w:bookmarkEnd w:id="41"/>
    <w:bookmarkStart w:name="z54" w:id="42"/>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6-қосымшада</w:t>
      </w:r>
      <w:r>
        <w:rPr>
          <w:rFonts w:ascii="Times New Roman"/>
          <w:b w:val="false"/>
          <w:i w:val="false"/>
          <w:color w:val="000000"/>
          <w:sz w:val="28"/>
        </w:rPr>
        <w:t>:</w:t>
      </w:r>
    </w:p>
    <w:bookmarkEnd w:id="42"/>
    <w:bookmarkStart w:name="z55" w:id="43"/>
    <w:p>
      <w:pPr>
        <w:spacing w:after="0"/>
        <w:ind w:left="0"/>
        <w:jc w:val="both"/>
      </w:pPr>
      <w:r>
        <w:rPr>
          <w:rFonts w:ascii="Times New Roman"/>
          <w:b w:val="false"/>
          <w:i w:val="false"/>
          <w:color w:val="000000"/>
          <w:sz w:val="28"/>
        </w:rPr>
        <w:t xml:space="preserve">
      сәйкестікті растау жөніндегі органға және сынақ зертханасына (орталығына) қатысты техникалық реттеу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43"/>
    <w:bookmarkStart w:name="z56" w:id="44"/>
    <w:p>
      <w:pPr>
        <w:spacing w:after="0"/>
        <w:ind w:left="0"/>
        <w:jc w:val="both"/>
      </w:pPr>
      <w:r>
        <w:rPr>
          <w:rFonts w:ascii="Times New Roman"/>
          <w:b w:val="false"/>
          <w:i w:val="false"/>
          <w:color w:val="000000"/>
          <w:sz w:val="28"/>
        </w:rPr>
        <w:t xml:space="preserve">
      реттік нөмірі 10-жол мынадай редакцияда жазылсын: </w:t>
      </w:r>
    </w:p>
    <w:bookmarkEnd w:id="44"/>
    <w:bookmarkStart w:name="z57"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сәйкестік туралы декларацияны техникалық реттеудің цифрлық жүйесі арқылы техникалық реттеу тізілімінде тіркеудің болуы не өтініш берушіні сәйкестік туралы декларацияны алған күннен бастап 5 (бес) жұм</w:t>
            </w:r>
            <w:r>
              <w:rPr>
                <w:rFonts w:ascii="Times New Roman"/>
                <w:b/>
                <w:i w:val="false"/>
                <w:color w:val="000000"/>
                <w:sz w:val="20"/>
              </w:rPr>
              <w:t>ыс күнінен аспайтын мерзімде оны тіркеуден бас тарту туралы хабардар ету (бас тарту себептерін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6"/>
    <w:p>
      <w:pPr>
        <w:spacing w:after="0"/>
        <w:ind w:left="0"/>
        <w:jc w:val="both"/>
      </w:pPr>
      <w:r>
        <w:rPr>
          <w:rFonts w:ascii="Times New Roman"/>
          <w:b w:val="false"/>
          <w:i w:val="false"/>
          <w:color w:val="000000"/>
          <w:sz w:val="28"/>
        </w:rPr>
        <w:t>
      ";</w:t>
      </w:r>
    </w:p>
    <w:bookmarkEnd w:id="46"/>
    <w:bookmarkStart w:name="z59" w:id="47"/>
    <w:p>
      <w:pPr>
        <w:spacing w:after="0"/>
        <w:ind w:left="0"/>
        <w:jc w:val="both"/>
      </w:pPr>
      <w:r>
        <w:rPr>
          <w:rFonts w:ascii="Times New Roman"/>
          <w:b w:val="false"/>
          <w:i w:val="false"/>
          <w:color w:val="000000"/>
          <w:sz w:val="28"/>
        </w:rPr>
        <w:t xml:space="preserve">
      реттік нөмірі 12-жол мынадай редакцияда жазылсын: </w:t>
      </w:r>
    </w:p>
    <w:bookmarkEnd w:id="47"/>
    <w:bookmarkStart w:name="z60"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сәйкестік туралы декларацияны және техникалық реттеудің цифрлық жүйесінде </w:t>
            </w:r>
            <w:r>
              <w:rPr>
                <w:rFonts w:ascii="Times New Roman"/>
                <w:b/>
                <w:i w:val="false"/>
                <w:color w:val="000000"/>
                <w:sz w:val="20"/>
              </w:rPr>
              <w:t>сәйкестікті растау үшін дәлелдемелер ретінде пайдаланылатын материалдарды оның қолданылу мерзімі аяқталған күннен бастап 3 (үш) жыл ішінде тұрақты негізде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49"/>
    <w:p>
      <w:pPr>
        <w:spacing w:after="0"/>
        <w:ind w:left="0"/>
        <w:jc w:val="both"/>
      </w:pPr>
      <w:r>
        <w:rPr>
          <w:rFonts w:ascii="Times New Roman"/>
          <w:b w:val="false"/>
          <w:i w:val="false"/>
          <w:color w:val="000000"/>
          <w:sz w:val="28"/>
        </w:rPr>
        <w:t>
      ".</w:t>
      </w:r>
    </w:p>
    <w:bookmarkEnd w:id="49"/>
    <w:bookmarkStart w:name="z62" w:id="50"/>
    <w:p>
      <w:pPr>
        <w:spacing w:after="0"/>
        <w:ind w:left="0"/>
        <w:jc w:val="both"/>
      </w:pPr>
      <w:r>
        <w:rPr>
          <w:rFonts w:ascii="Times New Roman"/>
          <w:b w:val="false"/>
          <w:i w:val="false"/>
          <w:color w:val="000000"/>
          <w:sz w:val="28"/>
        </w:rPr>
        <w:t xml:space="preserve">
      2. "Бағалы металдар мен асыл тастардан жасалған зергерлік және басқа да бұйымдарды өткізу саласында тәуекел дәрежесін бағалау өлшемшарттарын және тексеру парағын бекіту туралы" Қазақстан Республикасы Инвестициялар және даму министрінің 2016 жылғы 25 шілдедегі №575 және Қазақстан Республикасы Ұлттық экономика министрінің 2016 жылғы 29 шілдедегі №351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№14163 болып тіркелген) мынадай өзгерістер енгізілсін:</w:t>
      </w:r>
    </w:p>
    <w:bookmarkEnd w:id="50"/>
    <w:bookmarkStart w:name="z63" w:id="51"/>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1-қосымшада</w:t>
      </w:r>
      <w:r>
        <w:rPr>
          <w:rFonts w:ascii="Times New Roman"/>
          <w:b w:val="false"/>
          <w:i w:val="false"/>
          <w:color w:val="000000"/>
          <w:sz w:val="28"/>
        </w:rPr>
        <w:t>:</w:t>
      </w:r>
    </w:p>
    <w:bookmarkEnd w:id="51"/>
    <w:bookmarkStart w:name="z64" w:id="52"/>
    <w:p>
      <w:pPr>
        <w:spacing w:after="0"/>
        <w:ind w:left="0"/>
        <w:jc w:val="both"/>
      </w:pPr>
      <w:r>
        <w:rPr>
          <w:rFonts w:ascii="Times New Roman"/>
          <w:b w:val="false"/>
          <w:i w:val="false"/>
          <w:color w:val="000000"/>
          <w:sz w:val="28"/>
        </w:rPr>
        <w:t xml:space="preserve">
      бағалы металдар мен асыл тастардан жасалған зергерлік және басқа да бұйымдарды өткізу саласындағы бақылау субъектілерін (объектілерін) іріктеу үшін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12-1-тармақтың</w:t>
      </w:r>
      <w:r>
        <w:rPr>
          <w:rFonts w:ascii="Times New Roman"/>
          <w:b w:val="false"/>
          <w:i w:val="false"/>
          <w:color w:val="000000"/>
          <w:sz w:val="28"/>
        </w:rPr>
        <w:t xml:space="preserve"> бірінші бөлігі мынадай редакцияда жазылсын:</w:t>
      </w:r>
    </w:p>
    <w:bookmarkStart w:name="z66" w:id="53"/>
    <w:p>
      <w:pPr>
        <w:spacing w:after="0"/>
        <w:ind w:left="0"/>
        <w:jc w:val="both"/>
      </w:pPr>
      <w:r>
        <w:rPr>
          <w:rFonts w:ascii="Times New Roman"/>
          <w:b w:val="false"/>
          <w:i w:val="false"/>
          <w:color w:val="000000"/>
          <w:sz w:val="28"/>
        </w:rPr>
        <w:t>
      "12-1. Цифрлық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субъективтік өлшемшарттар бойынша тәуекел дәрежесін айқындау үшін осы өлшемшарттарға 2-қосымшаға сәйкес нысан бойынша субъективті өлшемшарттар тізбесіне сәйкес жүзеге асырылады.";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p>
    <w:bookmarkStart w:name="z68" w:id="54"/>
    <w:p>
      <w:pPr>
        <w:spacing w:after="0"/>
        <w:ind w:left="0"/>
        <w:jc w:val="both"/>
      </w:pPr>
      <w:r>
        <w:rPr>
          <w:rFonts w:ascii="Times New Roman"/>
          <w:b w:val="false"/>
          <w:i w:val="false"/>
          <w:color w:val="000000"/>
          <w:sz w:val="28"/>
        </w:rPr>
        <w:t>
      "14. Бақылау субъектілері (объектілері) тәуекел дәрежесі жоғары цифрлық жүйені қолдана отырып, тәуекелдің орташа дәрежесіне немесе тәуекелдің орташа дәрежесінен бақылау субъектілері қызметінің тиісті салаларында тәуекелдің төмен дәрежесіне ауыстырылады:";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70" w:id="55"/>
    <w:p>
      <w:pPr>
        <w:spacing w:after="0"/>
        <w:ind w:left="0"/>
        <w:jc w:val="both"/>
      </w:pPr>
      <w:r>
        <w:rPr>
          <w:rFonts w:ascii="Times New Roman"/>
          <w:b w:val="false"/>
          <w:i w:val="false"/>
          <w:color w:val="000000"/>
          <w:sz w:val="28"/>
        </w:rPr>
        <w:t>
      "15.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цифрлық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55"/>
    <w:bookmarkStart w:name="z71" w:id="56"/>
    <w:p>
      <w:pPr>
        <w:spacing w:after="0"/>
        <w:ind w:left="0"/>
        <w:jc w:val="both"/>
      </w:pPr>
      <w:r>
        <w:rPr>
          <w:rFonts w:ascii="Times New Roman"/>
          <w:b w:val="false"/>
          <w:i w:val="false"/>
          <w:color w:val="000000"/>
          <w:sz w:val="28"/>
        </w:rPr>
        <w:t>
      Тәуекелдерді бағалау мен басқарудың цифрлық жүйесі болмаған кезде бақылау субъектісіне (объектісіне) бару арқылы профилактикалық бақылау жүзеге асырылатын бақылау субъектілері (объектілері) санының ең төменгі жол берілетін шегі белгілі бір саладағы осындай бақылау субъектілері жалпы санының бес пайызынан аспауға тиіс мемлекеттік бақылау.";</w:t>
      </w:r>
    </w:p>
    <w:bookmarkEnd w:id="56"/>
    <w:bookmarkStart w:name="z72" w:id="57"/>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2-қосымша</w:t>
      </w:r>
      <w:r>
        <w:rPr>
          <w:rFonts w:ascii="Times New Roman"/>
          <w:b w:val="false"/>
          <w:i w:val="false"/>
          <w:color w:val="000000"/>
          <w:sz w:val="28"/>
        </w:rPr>
        <w:t xml:space="preserve"> осы тізбеге қосымшаға сәйкес редакцияда жазылсын.</w:t>
      </w:r>
    </w:p>
    <w:bookmarkEnd w:id="57"/>
    <w:bookmarkStart w:name="z73" w:id="58"/>
    <w:p>
      <w:pPr>
        <w:spacing w:after="0"/>
        <w:ind w:left="0"/>
        <w:jc w:val="both"/>
      </w:pPr>
      <w:r>
        <w:rPr>
          <w:rFonts w:ascii="Times New Roman"/>
          <w:b w:val="false"/>
          <w:i w:val="false"/>
          <w:color w:val="000000"/>
          <w:sz w:val="28"/>
        </w:rPr>
        <w:t xml:space="preserve">
      3. "Өлшем бірлігін қамтамасыз ету саласындағы тәуекел дәрежесінің бағалау өлшемшарттарын және тексеру парақтарын бекіту туралы" Қазақстан Республикасы Премьер-Министрінің орынбасары – Сауда және интеграция министрінің 2022 жылғы 14 наурыздағы №139-НҚ және Қазақстан Республикасы Ұлттық экономика министрінің 2022 жылғы 15 наурыздағы №24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№27172 болып тіркелген) мынадай өзгерістер енгізілсін:</w:t>
      </w:r>
    </w:p>
    <w:bookmarkEnd w:id="58"/>
    <w:bookmarkStart w:name="z74" w:id="59"/>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1-қосымшада</w:t>
      </w:r>
      <w:r>
        <w:rPr>
          <w:rFonts w:ascii="Times New Roman"/>
          <w:b w:val="false"/>
          <w:i w:val="false"/>
          <w:color w:val="000000"/>
          <w:sz w:val="28"/>
        </w:rPr>
        <w:t>:</w:t>
      </w:r>
    </w:p>
    <w:bookmarkEnd w:id="59"/>
    <w:bookmarkStart w:name="z75" w:id="60"/>
    <w:p>
      <w:pPr>
        <w:spacing w:after="0"/>
        <w:ind w:left="0"/>
        <w:jc w:val="both"/>
      </w:pPr>
      <w:r>
        <w:rPr>
          <w:rFonts w:ascii="Times New Roman"/>
          <w:b w:val="false"/>
          <w:i w:val="false"/>
          <w:color w:val="000000"/>
          <w:sz w:val="28"/>
        </w:rPr>
        <w:t xml:space="preserve">
      өлшем бірлігін қамтамасыз ету саласындағы бақылау субъектілерін (объектілерін) іріктеу үшін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12-1-тармақтың</w:t>
      </w:r>
      <w:r>
        <w:rPr>
          <w:rFonts w:ascii="Times New Roman"/>
          <w:b w:val="false"/>
          <w:i w:val="false"/>
          <w:color w:val="000000"/>
          <w:sz w:val="28"/>
        </w:rPr>
        <w:t xml:space="preserve"> бірінші бөлігі мынадай редакцияда жазылсын:</w:t>
      </w:r>
    </w:p>
    <w:bookmarkStart w:name="z77" w:id="61"/>
    <w:p>
      <w:pPr>
        <w:spacing w:after="0"/>
        <w:ind w:left="0"/>
        <w:jc w:val="both"/>
      </w:pPr>
      <w:r>
        <w:rPr>
          <w:rFonts w:ascii="Times New Roman"/>
          <w:b w:val="false"/>
          <w:i w:val="false"/>
          <w:color w:val="000000"/>
          <w:sz w:val="28"/>
        </w:rPr>
        <w:t>
      "12-1. Цифрлық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субъективтік өлшемшарттар бойынша тәуекел дәрежесін айқындау үшін осы өлшемшарттарға 2-қосымшаға сәйкес нысан бойынша субъективті өлшемшарттар тізбесіне сәйкес жүзеге асырылады.";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p>
    <w:bookmarkStart w:name="z79" w:id="62"/>
    <w:p>
      <w:pPr>
        <w:spacing w:after="0"/>
        <w:ind w:left="0"/>
        <w:jc w:val="both"/>
      </w:pPr>
      <w:r>
        <w:rPr>
          <w:rFonts w:ascii="Times New Roman"/>
          <w:b w:val="false"/>
          <w:i w:val="false"/>
          <w:color w:val="000000"/>
          <w:sz w:val="28"/>
        </w:rPr>
        <w:t>
      "14. Бақылау субъектілері (объектілері) тәуекел дәрежесі жоғары цифрлық жүйені қолдана отырып, тәуекелдің орташа дәрежесіне немесе тәуекелдің орташа дәрежесінен бақылау субъектілері қызметінің тиісті салаларында тәуекелдің төмен дәрежесіне ауыстырылады:";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1" w:id="63"/>
    <w:p>
      <w:pPr>
        <w:spacing w:after="0"/>
        <w:ind w:left="0"/>
        <w:jc w:val="both"/>
      </w:pPr>
      <w:r>
        <w:rPr>
          <w:rFonts w:ascii="Times New Roman"/>
          <w:b w:val="false"/>
          <w:i w:val="false"/>
          <w:color w:val="000000"/>
          <w:sz w:val="28"/>
        </w:rPr>
        <w:t>
      "15.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цифрлық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63"/>
    <w:bookmarkStart w:name="z82" w:id="64"/>
    <w:p>
      <w:pPr>
        <w:spacing w:after="0"/>
        <w:ind w:left="0"/>
        <w:jc w:val="both"/>
      </w:pPr>
      <w:r>
        <w:rPr>
          <w:rFonts w:ascii="Times New Roman"/>
          <w:b w:val="false"/>
          <w:i w:val="false"/>
          <w:color w:val="000000"/>
          <w:sz w:val="28"/>
        </w:rPr>
        <w:t>
      Тәуекелдерді бағалау мен басқарудың цифрлық жүйесі болмаған кезде бақылау субъектісіне (объектісіне) бару арқылы профилактикалық бақылау жүзеге асырылатын бақылау субъектілері (объектілері) санының ең төменгі жол берілетін шегі белгілі бір саладағы осындай бақылау субъектілері жалпы санының бес пайызынан аспауға тиіс мемлекеттік бақылау.";</w:t>
      </w:r>
    </w:p>
    <w:bookmarkEnd w:id="64"/>
    <w:bookmarkStart w:name="z83" w:id="65"/>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1-қосымшада</w:t>
      </w:r>
      <w:r>
        <w:rPr>
          <w:rFonts w:ascii="Times New Roman"/>
          <w:b w:val="false"/>
          <w:i w:val="false"/>
          <w:color w:val="000000"/>
          <w:sz w:val="28"/>
        </w:rPr>
        <w:t>:</w:t>
      </w:r>
    </w:p>
    <w:bookmarkEnd w:id="65"/>
    <w:bookmarkStart w:name="z84" w:id="66"/>
    <w:p>
      <w:pPr>
        <w:spacing w:after="0"/>
        <w:ind w:left="0"/>
        <w:jc w:val="both"/>
      </w:pPr>
      <w:r>
        <w:rPr>
          <w:rFonts w:ascii="Times New Roman"/>
          <w:b w:val="false"/>
          <w:i w:val="false"/>
          <w:color w:val="000000"/>
          <w:sz w:val="28"/>
        </w:rPr>
        <w:t xml:space="preserve">
      барып профилактикалық бақылау және жоспардан тыс тексерулер жүргізу кезінде өлшем бірлігін қамтамасыз ету саласындағы бақылау субъектілеріне (объектілеріне) қойылатын талаптардың бұзылу </w:t>
      </w:r>
      <w:r>
        <w:rPr>
          <w:rFonts w:ascii="Times New Roman"/>
          <w:b w:val="false"/>
          <w:i w:val="false"/>
          <w:color w:val="000000"/>
          <w:sz w:val="28"/>
        </w:rPr>
        <w:t>дәрежесінде</w:t>
      </w:r>
      <w:r>
        <w:rPr>
          <w:rFonts w:ascii="Times New Roman"/>
          <w:b w:val="false"/>
          <w:i w:val="false"/>
          <w:color w:val="000000"/>
          <w:sz w:val="28"/>
        </w:rPr>
        <w:t>:</w:t>
      </w:r>
    </w:p>
    <w:bookmarkEnd w:id="66"/>
    <w:bookmarkStart w:name="z85" w:id="67"/>
    <w:p>
      <w:pPr>
        <w:spacing w:after="0"/>
        <w:ind w:left="0"/>
        <w:jc w:val="both"/>
      </w:pPr>
      <w:r>
        <w:rPr>
          <w:rFonts w:ascii="Times New Roman"/>
          <w:b w:val="false"/>
          <w:i w:val="false"/>
          <w:color w:val="000000"/>
          <w:sz w:val="28"/>
        </w:rPr>
        <w:t xml:space="preserve">
      реттік нөмірі 42-жол мынадай редакцияда жазылсын: </w:t>
      </w:r>
    </w:p>
    <w:bookmarkEnd w:id="67"/>
    <w:bookmarkStart w:name="z86"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Салыстырып тексеру зертханалары өлшем құралдарына жүргізілген са</w:t>
            </w:r>
            <w:r>
              <w:rPr>
                <w:rFonts w:ascii="Times New Roman"/>
                <w:b/>
                <w:i w:val="false"/>
                <w:color w:val="000000"/>
                <w:sz w:val="20"/>
              </w:rPr>
              <w:t>лыстырып тексеру нәтижелері бойынша салыстырып тексерілетін өлшем құралдары туралы деректерді мемлекеттік ғылыми метрологиялық орталықтың цифрлық жүйесінің жеке кабинеті арқылы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өрескел</w:t>
            </w:r>
          </w:p>
        </w:tc>
      </w:tr>
    </w:tbl>
    <w:bookmarkStart w:name="z87" w:id="69"/>
    <w:p>
      <w:pPr>
        <w:spacing w:after="0"/>
        <w:ind w:left="0"/>
        <w:jc w:val="both"/>
      </w:pPr>
      <w:r>
        <w:rPr>
          <w:rFonts w:ascii="Times New Roman"/>
          <w:b w:val="false"/>
          <w:i w:val="false"/>
          <w:color w:val="000000"/>
          <w:sz w:val="28"/>
        </w:rPr>
        <w:t>
      ";</w:t>
      </w:r>
    </w:p>
    <w:bookmarkEnd w:id="69"/>
    <w:bookmarkStart w:name="z88" w:id="70"/>
    <w:p>
      <w:pPr>
        <w:spacing w:after="0"/>
        <w:ind w:left="0"/>
        <w:jc w:val="both"/>
      </w:pPr>
      <w:r>
        <w:rPr>
          <w:rFonts w:ascii="Times New Roman"/>
          <w:b w:val="false"/>
          <w:i w:val="false"/>
          <w:color w:val="000000"/>
          <w:sz w:val="28"/>
        </w:rPr>
        <w:t xml:space="preserve">
      реттік нөмірі 93-жол мынадай редакцияда жазылсын: </w:t>
      </w:r>
    </w:p>
    <w:bookmarkEnd w:id="70"/>
    <w:bookmarkStart w:name="z89"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ғылыми метрологиялық орталықтың цифрлық жүйесінің жеке кабинеті арқылы өлшем құралдарына жүргізілген тексеру нәтижелері бойынша салыстырып тексеру зертханасының салыстырып тексерілетін өлшем құралдары туралы деректерді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өрескел</w:t>
            </w:r>
          </w:p>
        </w:tc>
      </w:tr>
    </w:tbl>
    <w:bookmarkStart w:name="z90" w:id="72"/>
    <w:p>
      <w:pPr>
        <w:spacing w:after="0"/>
        <w:ind w:left="0"/>
        <w:jc w:val="both"/>
      </w:pPr>
      <w:r>
        <w:rPr>
          <w:rFonts w:ascii="Times New Roman"/>
          <w:b w:val="false"/>
          <w:i w:val="false"/>
          <w:color w:val="000000"/>
          <w:sz w:val="28"/>
        </w:rPr>
        <w:t>
      ";</w:t>
      </w:r>
    </w:p>
    <w:bookmarkEnd w:id="72"/>
    <w:bookmarkStart w:name="z91" w:id="73"/>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2-қосымшада</w:t>
      </w:r>
      <w:r>
        <w:rPr>
          <w:rFonts w:ascii="Times New Roman"/>
          <w:b w:val="false"/>
          <w:i w:val="false"/>
          <w:color w:val="000000"/>
          <w:sz w:val="28"/>
        </w:rPr>
        <w:t>:</w:t>
      </w:r>
    </w:p>
    <w:bookmarkEnd w:id="73"/>
    <w:bookmarkStart w:name="z92" w:id="74"/>
    <w:p>
      <w:pPr>
        <w:spacing w:after="0"/>
        <w:ind w:left="0"/>
        <w:jc w:val="both"/>
      </w:pPr>
      <w:r>
        <w:rPr>
          <w:rFonts w:ascii="Times New Roman"/>
          <w:b w:val="false"/>
          <w:i w:val="false"/>
          <w:color w:val="000000"/>
          <w:sz w:val="28"/>
        </w:rPr>
        <w:t xml:space="preserve">
      техникалық регламенттермен мемлекеттік реттеуге жататын өлшем тізбелерінде белгіленген өлшеулерге, өлшем құралдары мен шама бірліктерінің эталондарын, стандартты үлгілерді, өлшемдерді орындау әдістемелерін, өлшем құралдарын салыстырып тексеру әдістемелерін қолдануға байланысты, сондай-ақ дайындаушы немесе сатушы өлшеп-ораған кез келген түрдегі қаптамадағы өнімнің, сондай-ақ өткізу кезіндегі өлшеніп-оралған өнімнің және сауда операцияларын жасау кезінде иеліктен шығарылатын өнім санының сәйкестігін анықтауға байланысты қызмет түрлерін жүзеге асыратын бақылау субъектілеріне (объектілеріне) қатысты өлшем бірлігін қамтамасыз ету саласындағы мемлекеттік бақылау саласындағы тексеру </w:t>
      </w:r>
      <w:r>
        <w:rPr>
          <w:rFonts w:ascii="Times New Roman"/>
          <w:b w:val="false"/>
          <w:i w:val="false"/>
          <w:color w:val="000000"/>
          <w:sz w:val="28"/>
        </w:rPr>
        <w:t>парағында:</w:t>
      </w:r>
    </w:p>
    <w:bookmarkEnd w:id="74"/>
    <w:bookmarkStart w:name="z93" w:id="75"/>
    <w:p>
      <w:pPr>
        <w:spacing w:after="0"/>
        <w:ind w:left="0"/>
        <w:jc w:val="both"/>
      </w:pPr>
      <w:r>
        <w:rPr>
          <w:rFonts w:ascii="Times New Roman"/>
          <w:b w:val="false"/>
          <w:i w:val="false"/>
          <w:color w:val="000000"/>
          <w:sz w:val="28"/>
        </w:rPr>
        <w:t xml:space="preserve">
      реттік нөмірі 42-жол мынадай редакцияда жазылсын: </w:t>
      </w:r>
    </w:p>
    <w:bookmarkEnd w:id="75"/>
    <w:bookmarkStart w:name="z94"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Салыстырып тексеру зертханалары өлшем құралдарына жүргізілген салыстырып тексеру нәтижелері бойынша салыстырып тексерілетін өлшем құралдары туралы деректерді мемлекеттік ғылыми метрологиялық орталықтың цифрлық жүйесінің жеке кабинеті</w:t>
            </w:r>
            <w:r>
              <w:rPr>
                <w:rFonts w:ascii="Times New Roman"/>
                <w:b/>
                <w:i w:val="false"/>
                <w:color w:val="000000"/>
                <w:sz w:val="20"/>
              </w:rPr>
              <w:t xml:space="preserve"> арқылы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77"/>
    <w:p>
      <w:pPr>
        <w:spacing w:after="0"/>
        <w:ind w:left="0"/>
        <w:jc w:val="both"/>
      </w:pPr>
      <w:r>
        <w:rPr>
          <w:rFonts w:ascii="Times New Roman"/>
          <w:b w:val="false"/>
          <w:i w:val="false"/>
          <w:color w:val="000000"/>
          <w:sz w:val="28"/>
        </w:rPr>
        <w:t>
      ";</w:t>
      </w:r>
    </w:p>
    <w:bookmarkEnd w:id="77"/>
    <w:bookmarkStart w:name="z96" w:id="78"/>
    <w:p>
      <w:pPr>
        <w:spacing w:after="0"/>
        <w:ind w:left="0"/>
        <w:jc w:val="both"/>
      </w:pPr>
      <w:r>
        <w:rPr>
          <w:rFonts w:ascii="Times New Roman"/>
          <w:b w:val="false"/>
          <w:i w:val="false"/>
          <w:color w:val="000000"/>
          <w:sz w:val="28"/>
        </w:rPr>
        <w:t xml:space="preserve">
      реттік нөмірі 93-жол мынадай редакцияда жазылсын: </w:t>
      </w:r>
    </w:p>
    <w:bookmarkEnd w:id="78"/>
    <w:bookmarkStart w:name="z97"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ғылыми метрологиялық орталықтың цифрлық жүйесінің жеке кабинеті арқылы өлшем құралдарына жүргізілген тексеру нәтижелері бойынша салыстырып тексеру </w:t>
            </w:r>
            <w:r>
              <w:rPr>
                <w:rFonts w:ascii="Times New Roman"/>
                <w:b/>
                <w:i w:val="false"/>
                <w:color w:val="000000"/>
                <w:sz w:val="20"/>
              </w:rPr>
              <w:t>зертханасының салыстырып тексерілетін өлшем құралдары туралы деректерді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0"/>
    <w:p>
      <w:pPr>
        <w:spacing w:after="0"/>
        <w:ind w:left="0"/>
        <w:jc w:val="both"/>
      </w:pPr>
      <w:r>
        <w:rPr>
          <w:rFonts w:ascii="Times New Roman"/>
          <w:b w:val="false"/>
          <w:i w:val="false"/>
          <w:color w:val="000000"/>
          <w:sz w:val="28"/>
        </w:rPr>
        <w:t>
      ".</w:t>
      </w:r>
    </w:p>
    <w:bookmarkEnd w:id="80"/>
    <w:bookmarkStart w:name="z99" w:id="81"/>
    <w:p>
      <w:pPr>
        <w:spacing w:after="0"/>
        <w:ind w:left="0"/>
        <w:jc w:val="both"/>
      </w:pPr>
      <w:r>
        <w:rPr>
          <w:rFonts w:ascii="Times New Roman"/>
          <w:b w:val="false"/>
          <w:i w:val="false"/>
          <w:color w:val="000000"/>
          <w:sz w:val="28"/>
        </w:rPr>
        <w:t xml:space="preserve">
      4. "Қазақстан Республикасының сәйкестікті бағалау саласындағы аккредиттеу туралы заңнамасының сақталуы бойынша тәуекел дәрежесін бағалау өлшемшарттарын және тексеру парақтарын бекіту туралы" Қазақстан Республикасы Премьер-Министрінің орынбасары – Сауда және интеграция министрінің 2022 жылғы 14 наурыздағы №140-НҚ және Қазақстан Республикасы Ұлттық экономика министрінің 2022 жылғы 15 наурыздағы №23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№27176 болып тіркелген) мынадай өзгерістер енгізілсін:</w:t>
      </w:r>
    </w:p>
    <w:bookmarkEnd w:id="81"/>
    <w:bookmarkStart w:name="z100" w:id="82"/>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1-қосымшада</w:t>
      </w:r>
      <w:r>
        <w:rPr>
          <w:rFonts w:ascii="Times New Roman"/>
          <w:b w:val="false"/>
          <w:i w:val="false"/>
          <w:color w:val="000000"/>
          <w:sz w:val="28"/>
        </w:rPr>
        <w:t>:</w:t>
      </w:r>
    </w:p>
    <w:bookmarkEnd w:id="82"/>
    <w:bookmarkStart w:name="z101" w:id="83"/>
    <w:p>
      <w:pPr>
        <w:spacing w:after="0"/>
        <w:ind w:left="0"/>
        <w:jc w:val="both"/>
      </w:pPr>
      <w:r>
        <w:rPr>
          <w:rFonts w:ascii="Times New Roman"/>
          <w:b w:val="false"/>
          <w:i w:val="false"/>
          <w:color w:val="000000"/>
          <w:sz w:val="28"/>
        </w:rPr>
        <w:t xml:space="preserve">
      Қазақстан Республикасының сәйкестікті бағалау саласындағы аккредиттеу туралы заңнамасының сақталуы бойынша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12-1-тармақтың</w:t>
      </w:r>
      <w:r>
        <w:rPr>
          <w:rFonts w:ascii="Times New Roman"/>
          <w:b w:val="false"/>
          <w:i w:val="false"/>
          <w:color w:val="000000"/>
          <w:sz w:val="28"/>
        </w:rPr>
        <w:t xml:space="preserve"> бірінші бөлігі мынадай редакцияда жазылсын:</w:t>
      </w:r>
    </w:p>
    <w:bookmarkStart w:name="z103" w:id="84"/>
    <w:p>
      <w:pPr>
        <w:spacing w:after="0"/>
        <w:ind w:left="0"/>
        <w:jc w:val="both"/>
      </w:pPr>
      <w:r>
        <w:rPr>
          <w:rFonts w:ascii="Times New Roman"/>
          <w:b w:val="false"/>
          <w:i w:val="false"/>
          <w:color w:val="000000"/>
          <w:sz w:val="28"/>
        </w:rPr>
        <w:t>
      "12-1. Цифрлық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субъективтік өлшемшарттар бойынша тәуекел дәрежесін айқындау үшін осы өлшемшарттарға 1-қосымшаға сәйкес субъективті өлшемшарттар тізбесі негізінде жүзеге асырылады.";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p>
    <w:bookmarkStart w:name="z105" w:id="85"/>
    <w:p>
      <w:pPr>
        <w:spacing w:after="0"/>
        <w:ind w:left="0"/>
        <w:jc w:val="both"/>
      </w:pPr>
      <w:r>
        <w:rPr>
          <w:rFonts w:ascii="Times New Roman"/>
          <w:b w:val="false"/>
          <w:i w:val="false"/>
          <w:color w:val="000000"/>
          <w:sz w:val="28"/>
        </w:rPr>
        <w:t>
      "14. Бақылау субъектілері (объектілері) тәуекел дәрежесі жоғары цифрлық жүйені қолдана отырып, тәуекелдің орташа дәрежесіне немесе тәуекелдің орташа дәрежесінен бақылау субъектілері қызметінің тиісті салаларында тәуекелдің төмен дәрежесіне ауыстырылады:";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107" w:id="86"/>
    <w:p>
      <w:pPr>
        <w:spacing w:after="0"/>
        <w:ind w:left="0"/>
        <w:jc w:val="both"/>
      </w:pPr>
      <w:r>
        <w:rPr>
          <w:rFonts w:ascii="Times New Roman"/>
          <w:b w:val="false"/>
          <w:i w:val="false"/>
          <w:color w:val="000000"/>
          <w:sz w:val="28"/>
        </w:rPr>
        <w:t>
      "15.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цифрлық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86"/>
    <w:bookmarkStart w:name="z108" w:id="87"/>
    <w:p>
      <w:pPr>
        <w:spacing w:after="0"/>
        <w:ind w:left="0"/>
        <w:jc w:val="both"/>
      </w:pPr>
      <w:r>
        <w:rPr>
          <w:rFonts w:ascii="Times New Roman"/>
          <w:b w:val="false"/>
          <w:i w:val="false"/>
          <w:color w:val="000000"/>
          <w:sz w:val="28"/>
        </w:rPr>
        <w:t>
      Тәуекелдерді бағалау мен басқарудың цифрлық жүйесі болмаған кезде бақылау субъектісіне (объектісіне) бара отырып профилактикалық бақылау жүзеге асырылатын бақылау субъектілері (объектілері) санының ең төменгі жол берілетін шегі аккредиттеу және сәйкестікті бағалау саласындағы осындай бақылау субъектілерінің жалпы санының бес пайызынан аспауға тиіс. ".</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бірлескен бұйрықтардың</w:t>
            </w:r>
            <w:r>
              <w:br/>
            </w:r>
            <w:r>
              <w:rPr>
                <w:rFonts w:ascii="Times New Roman"/>
                <w:b w:val="false"/>
                <w:i w:val="false"/>
                <w:color w:val="000000"/>
                <w:sz w:val="20"/>
              </w:rPr>
              <w:t>тізбесіне қосымша</w:t>
            </w:r>
            <w:r>
              <w:br/>
            </w:r>
            <w:r>
              <w:rPr>
                <w:rFonts w:ascii="Times New Roman"/>
                <w:b w:val="false"/>
                <w:i w:val="false"/>
                <w:color w:val="000000"/>
                <w:sz w:val="20"/>
              </w:rPr>
              <w:t>Бағалы металдар мен асыл</w:t>
            </w:r>
            <w:r>
              <w:br/>
            </w:r>
            <w:r>
              <w:rPr>
                <w:rFonts w:ascii="Times New Roman"/>
                <w:b w:val="false"/>
                <w:i w:val="false"/>
                <w:color w:val="000000"/>
                <w:sz w:val="20"/>
              </w:rPr>
              <w:t>тастардан жасалған зергерлік</w:t>
            </w:r>
            <w:r>
              <w:br/>
            </w:r>
            <w:r>
              <w:rPr>
                <w:rFonts w:ascii="Times New Roman"/>
                <w:b w:val="false"/>
                <w:i w:val="false"/>
                <w:color w:val="000000"/>
                <w:sz w:val="20"/>
              </w:rPr>
              <w:t>және басқа да бұйымдарды</w:t>
            </w:r>
            <w:r>
              <w:br/>
            </w:r>
            <w:r>
              <w:rPr>
                <w:rFonts w:ascii="Times New Roman"/>
                <w:b w:val="false"/>
                <w:i w:val="false"/>
                <w:color w:val="000000"/>
                <w:sz w:val="20"/>
              </w:rPr>
              <w:t>өткізу саласындағы бақылау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дәрежелерін бағалау</w:t>
            </w:r>
            <w:r>
              <w:br/>
            </w:r>
            <w:r>
              <w:rPr>
                <w:rFonts w:ascii="Times New Roman"/>
                <w:b w:val="false"/>
                <w:i w:val="false"/>
                <w:color w:val="000000"/>
                <w:sz w:val="20"/>
              </w:rPr>
              <w:t>өлшемшарттарына 2-қосымша</w:t>
            </w:r>
          </w:p>
        </w:tc>
      </w:tr>
    </w:tbl>
    <w:bookmarkStart w:name="z110" w:id="88"/>
    <w:p>
      <w:pPr>
        <w:spacing w:after="0"/>
        <w:ind w:left="0"/>
        <w:jc w:val="left"/>
      </w:pPr>
      <w:r>
        <w:rPr>
          <w:rFonts w:ascii="Times New Roman"/>
          <w:b/>
          <w:i w:val="false"/>
          <w:color w:val="000000"/>
        </w:rPr>
        <w:t xml:space="preserve"> Субъективтік өлшемшарттар бойынша тәуекел дәрежесін айқындауға арналған субъективтік өлшемшарттардың тізбесі</w:t>
      </w:r>
    </w:p>
    <w:bookmarkEnd w:id="88"/>
    <w:bookmarkStart w:name="z111" w:id="89"/>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бағалы металдар мен асыл тастардан жасалған зергерлік және басқа да бұйымдарды өткізуді жүзеге асыратын субъектіге (объектіге) қатысты бағалы металдар мен асыл тастардан жасалған зергерлік және басқа да бұйымдарды өткізу саласында.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Барумен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бармай-ақ жүргізілген профилактикалық бақылау шеңберінде берілген ұсынымның орындалуы бойынша ақпарат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 фактісі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12" w:id="90"/>
    <w:p>
      <w:pPr>
        <w:spacing w:after="0"/>
        <w:ind w:left="0"/>
        <w:jc w:val="both"/>
      </w:pPr>
      <w:r>
        <w:rPr>
          <w:rFonts w:ascii="Times New Roman"/>
          <w:b w:val="false"/>
          <w:i w:val="false"/>
          <w:color w:val="000000"/>
          <w:sz w:val="28"/>
        </w:rPr>
        <w:t>
      1. Субъективті өлшемшарттардың көрсеткіштері мемлекеттік бақылаудың әрбір саласындағы бақылау субъектілерінің (объектілерінің) біртекті топтары үшін айқындалады.</w:t>
      </w:r>
    </w:p>
    <w:bookmarkEnd w:id="90"/>
    <w:bookmarkStart w:name="z113" w:id="91"/>
    <w:p>
      <w:pPr>
        <w:spacing w:after="0"/>
        <w:ind w:left="0"/>
        <w:jc w:val="both"/>
      </w:pPr>
      <w:r>
        <w:rPr>
          <w:rFonts w:ascii="Times New Roman"/>
          <w:b w:val="false"/>
          <w:i w:val="false"/>
          <w:color w:val="000000"/>
          <w:sz w:val="28"/>
        </w:rPr>
        <w:t>
      2. 2-бағанда субъективті өлшемшарт көрсеткіші көрсетіледі.</w:t>
      </w:r>
    </w:p>
    <w:bookmarkEnd w:id="91"/>
    <w:bookmarkStart w:name="z114" w:id="92"/>
    <w:p>
      <w:pPr>
        <w:spacing w:after="0"/>
        <w:ind w:left="0"/>
        <w:jc w:val="both"/>
      </w:pPr>
      <w:r>
        <w:rPr>
          <w:rFonts w:ascii="Times New Roman"/>
          <w:b w:val="false"/>
          <w:i w:val="false"/>
          <w:color w:val="000000"/>
          <w:sz w:val="28"/>
        </w:rPr>
        <w:t>
      3. 3-бағанда ақпараттың басым көздері көрсетіледі.</w:t>
      </w:r>
    </w:p>
    <w:bookmarkEnd w:id="92"/>
    <w:bookmarkStart w:name="z115" w:id="93"/>
    <w:p>
      <w:pPr>
        <w:spacing w:after="0"/>
        <w:ind w:left="0"/>
        <w:jc w:val="both"/>
      </w:pPr>
      <w:r>
        <w:rPr>
          <w:rFonts w:ascii="Times New Roman"/>
          <w:b w:val="false"/>
          <w:i w:val="false"/>
          <w:color w:val="000000"/>
          <w:sz w:val="28"/>
        </w:rPr>
        <w:t>
      4. 4-бағанда субъективті өлшемшарт көрсеткішінің маңыздылығы бойынша үлес салмағы балдарда көрсетіледі. Осы баған бойынша барлық жолдардың сомасы 100 балдан аспауға тиіс.</w:t>
      </w:r>
    </w:p>
    <w:bookmarkEnd w:id="93"/>
    <w:bookmarkStart w:name="z116" w:id="94"/>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