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17a0" w14:textId="25b1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онополия субъектісі өндіретін және (немесе) өткізетін тауарларға (жұмыстарға, көрсетілетін қызметтерге) баға белгілеу туралы" Қазақстан Республикасы Индустрия және инфрақұрылымдық даму министрінің 2021 жылғы 30 наурыздағы № 143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31 наурыздағы № 132 бұйрығы. Қазақстан Республикасының Әділет министрлігінде 2026 жылғы 3 сәуірде № 383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7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онополия субъектісі өндіретін және (немесе) өткізетін тауарларға (жұмыстарға, көрсетілетін қызметтерге) баға белгілеу туралы" Қазақстан Республикасы Индустрия және инфрақұрылымдық даму министрінің 2021 жылғы 30 наурыздағы № 143 (Нормативтік құқықтық актілері мемлекеттік тіркеу тізілімінде № 224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əсіп және құрылыс министрлігінің Құрылыс және тұрғын үй-коммуналдық шаруашылық істері жөніндегі комитеті заңнама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жетекшілік ететін Қазақстан Республикасының өнеркәсіп және құрылыс вице-министріне жүктелсін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6 жылғы 1 шілдед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