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107f1" w14:textId="9f10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"Иесіз қалдықтарды басқару қағидаларын бекіту туралы" Қазақстан Республикасы Экология, геология және табиғи ресурстар министрінің 2021 жылғы 14 қыркүйектегі № 373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2026 жылғы 31 наурыздағы № 60 бұйрығы. Қазақстан Республикасының Әділет министрлігінде 2026 жылғы 1 сәуірде № 38269 тіркелді</w:t>
      </w:r>
    </w:p>
    <w:p>
      <w:pPr>
        <w:spacing w:after="0"/>
        <w:ind w:left="0"/>
        <w:jc w:val="both"/>
      </w:pPr>
      <w:bookmarkStart w:name="z7" w:id="0"/>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1. "Иесіз қалдықтарды басқару қағидаларын бекіту туралы" Қазақстан Республикасы Экология, геология және табиғи ресурстар министрінің 2021 жылғы 14 қыркүйектегі № 373 </w:t>
      </w:r>
      <w:r>
        <w:rPr>
          <w:rFonts w:ascii="Times New Roman"/>
          <w:b w:val="false"/>
          <w:i w:val="false"/>
          <w:color w:val="000000"/>
          <w:sz w:val="28"/>
        </w:rPr>
        <w:t>бұйрығына</w:t>
      </w:r>
      <w:r>
        <w:rPr>
          <w:rFonts w:ascii="Times New Roman"/>
          <w:b w:val="false"/>
          <w:i w:val="false"/>
          <w:color w:val="000000"/>
          <w:sz w:val="28"/>
        </w:rPr>
        <w:t xml:space="preserve"> (бұдан әрі – Қағидалар) (Нормативтік құқықтық актілерді мемлекеттік тіркеу тізілімінде № 24430 болып тіркелген) мынадай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Қағидаларда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 </w:t>
      </w:r>
    </w:p>
    <w:bookmarkStart w:name="z11" w:id="3"/>
    <w:p>
      <w:pPr>
        <w:spacing w:after="0"/>
        <w:ind w:left="0"/>
        <w:jc w:val="both"/>
      </w:pPr>
      <w:r>
        <w:rPr>
          <w:rFonts w:ascii="Times New Roman"/>
          <w:b w:val="false"/>
          <w:i w:val="false"/>
          <w:color w:val="000000"/>
          <w:sz w:val="28"/>
        </w:rPr>
        <w:t>
      "27. Ұйым жыл сайын, жылдың 1 ақпанына дейін интернет-ресурста қауіпті қалдықтардың көлемі, түрлері және қауіпті қалдықтардың орналасқан жерлері туралы ақпаратты орналастырады.";</w:t>
      </w:r>
    </w:p>
    <w:bookmarkEnd w:id="3"/>
    <w:bookmarkStart w:name="z12" w:id="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w:t>
      </w:r>
      <w:r>
        <w:rPr>
          <w:rFonts w:ascii="Times New Roman"/>
          <w:b w:val="false"/>
          <w:i w:val="false"/>
          <w:color w:val="000000"/>
          <w:sz w:val="28"/>
        </w:rPr>
        <w:t xml:space="preserve"> алып тасталсын.</w:t>
      </w:r>
    </w:p>
    <w:bookmarkEnd w:id="4"/>
    <w:bookmarkStart w:name="z13" w:id="5"/>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Қалдықтарды басқару департаменті Қазақстан Республикасының заңнамасында белгіленген тәртіппен:</w:t>
      </w:r>
    </w:p>
    <w:bookmarkEnd w:id="5"/>
    <w:bookmarkStart w:name="z14"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5" w:id="7"/>
    <w:p>
      <w:pPr>
        <w:spacing w:after="0"/>
        <w:ind w:left="0"/>
        <w:jc w:val="both"/>
      </w:pPr>
      <w:r>
        <w:rPr>
          <w:rFonts w:ascii="Times New Roman"/>
          <w:b w:val="false"/>
          <w:i w:val="false"/>
          <w:color w:val="000000"/>
          <w:sz w:val="28"/>
        </w:rPr>
        <w:t xml:space="preserve">
      2) осы бұйрықтың ресми жарияланғаннан кейін оның Қазақстан Республикасы Экология және табиғи ресурстар министрлігінің интернет-ресурсында орналастырылуын; </w:t>
      </w:r>
    </w:p>
    <w:bookmarkEnd w:id="7"/>
    <w:bookmarkStart w:name="z16"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8"/>
    <w:bookmarkStart w:name="z17"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9"/>
    <w:bookmarkStart w:name="z18"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bookmarkStart w:name="z21" w:id="11"/>
    <w:p>
      <w:pPr>
        <w:spacing w:after="0"/>
        <w:ind w:left="0"/>
        <w:jc w:val="both"/>
      </w:pPr>
      <w:r>
        <w:rPr>
          <w:rFonts w:ascii="Times New Roman"/>
          <w:b w:val="false"/>
          <w:i w:val="false"/>
          <w:color w:val="000000"/>
          <w:sz w:val="28"/>
        </w:rPr>
        <w:t>
      "КЕЛІСІЛДІ"</w:t>
      </w:r>
    </w:p>
    <w:bookmarkEnd w:id="11"/>
    <w:bookmarkStart w:name="z22" w:id="12"/>
    <w:p>
      <w:pPr>
        <w:spacing w:after="0"/>
        <w:ind w:left="0"/>
        <w:jc w:val="both"/>
      </w:pPr>
      <w:r>
        <w:rPr>
          <w:rFonts w:ascii="Times New Roman"/>
          <w:b w:val="false"/>
          <w:i w:val="false"/>
          <w:color w:val="000000"/>
          <w:sz w:val="28"/>
        </w:rPr>
        <w:t>
      Қазақстан Республикасының</w:t>
      </w:r>
    </w:p>
    <w:bookmarkEnd w:id="12"/>
    <w:bookmarkStart w:name="z23" w:id="13"/>
    <w:p>
      <w:pPr>
        <w:spacing w:after="0"/>
        <w:ind w:left="0"/>
        <w:jc w:val="both"/>
      </w:pPr>
      <w:r>
        <w:rPr>
          <w:rFonts w:ascii="Times New Roman"/>
          <w:b w:val="false"/>
          <w:i w:val="false"/>
          <w:color w:val="000000"/>
          <w:sz w:val="28"/>
        </w:rPr>
        <w:t>
      Әділет министрлігі</w:t>
      </w:r>
    </w:p>
    <w:bookmarkEnd w:id="13"/>
    <w:bookmarkStart w:name="z24" w:id="14"/>
    <w:p>
      <w:pPr>
        <w:spacing w:after="0"/>
        <w:ind w:left="0"/>
        <w:jc w:val="both"/>
      </w:pPr>
      <w:r>
        <w:rPr>
          <w:rFonts w:ascii="Times New Roman"/>
          <w:b w:val="false"/>
          <w:i w:val="false"/>
          <w:color w:val="000000"/>
          <w:sz w:val="28"/>
        </w:rPr>
        <w:t>
      "КЕЛІСІЛДІ"</w:t>
      </w:r>
    </w:p>
    <w:bookmarkEnd w:id="14"/>
    <w:bookmarkStart w:name="z25" w:id="15"/>
    <w:p>
      <w:pPr>
        <w:spacing w:after="0"/>
        <w:ind w:left="0"/>
        <w:jc w:val="both"/>
      </w:pPr>
      <w:r>
        <w:rPr>
          <w:rFonts w:ascii="Times New Roman"/>
          <w:b w:val="false"/>
          <w:i w:val="false"/>
          <w:color w:val="000000"/>
          <w:sz w:val="28"/>
        </w:rPr>
        <w:t>
      Қазақстан Республикасының</w:t>
      </w:r>
    </w:p>
    <w:bookmarkEnd w:id="15"/>
    <w:bookmarkStart w:name="z26" w:id="16"/>
    <w:p>
      <w:pPr>
        <w:spacing w:after="0"/>
        <w:ind w:left="0"/>
        <w:jc w:val="both"/>
      </w:pPr>
      <w:r>
        <w:rPr>
          <w:rFonts w:ascii="Times New Roman"/>
          <w:b w:val="false"/>
          <w:i w:val="false"/>
          <w:color w:val="000000"/>
          <w:sz w:val="28"/>
        </w:rPr>
        <w:t>
      Ұлттық экономика министрлігі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