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f0e37a" w14:textId="ff0e3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Аңшы және қорықшы куәліктерінің нысанын және оны беру қағидаларын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27 наурыздағы № 58 бұйрығы. Қазақстан Республикасының Әділет министрлігінде 2026 жылғы 31 наурызда № 38248 тіркелді.</w:t>
      </w:r>
    </w:p>
    <w:p>
      <w:pPr>
        <w:spacing w:after="0"/>
        <w:ind w:left="0"/>
        <w:jc w:val="both"/>
      </w:pPr>
      <w:bookmarkStart w:name="z4" w:id="0"/>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8) тармақшасына және "Қазақстан Республикасы Экология және табиғи ресурстар министрлігінің мәселелері" туралы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249)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аңшы куәлігінің нысаны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End w:id="2"/>
    <w:bookmarkStart w:name="z7" w:id="3"/>
    <w:p>
      <w:pPr>
        <w:spacing w:after="0"/>
        <w:ind w:left="0"/>
        <w:jc w:val="both"/>
      </w:pPr>
      <w:r>
        <w:rPr>
          <w:rFonts w:ascii="Times New Roman"/>
          <w:b w:val="false"/>
          <w:i w:val="false"/>
          <w:color w:val="000000"/>
          <w:sz w:val="28"/>
        </w:rPr>
        <w:t xml:space="preserve">
      2) қорықшы куәлігінің нысаны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w:t>
      </w:r>
    </w:p>
    <w:bookmarkEnd w:id="3"/>
    <w:bookmarkStart w:name="z8" w:id="4"/>
    <w:p>
      <w:pPr>
        <w:spacing w:after="0"/>
        <w:ind w:left="0"/>
        <w:jc w:val="both"/>
      </w:pPr>
      <w:r>
        <w:rPr>
          <w:rFonts w:ascii="Times New Roman"/>
          <w:b w:val="false"/>
          <w:i w:val="false"/>
          <w:color w:val="000000"/>
          <w:sz w:val="28"/>
        </w:rPr>
        <w:t xml:space="preserve">
      3) Аңшы және қорықшы куәліктерін беру қағидалары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бекітілсін.</w:t>
      </w:r>
    </w:p>
    <w:bookmarkEnd w:id="4"/>
    <w:bookmarkStart w:name="z9" w:id="5"/>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 Орман шаруашылығы және жануарлар дүниесі комитеті заңнамада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11" w:id="7"/>
    <w:p>
      <w:pPr>
        <w:spacing w:after="0"/>
        <w:ind w:left="0"/>
        <w:jc w:val="both"/>
      </w:pPr>
      <w:r>
        <w:rPr>
          <w:rFonts w:ascii="Times New Roman"/>
          <w:b w:val="false"/>
          <w:i w:val="false"/>
          <w:color w:val="000000"/>
          <w:sz w:val="28"/>
        </w:rPr>
        <w:t>
      2) осы бұйрықтың Қазақстан Республикасы Экология және табиғи ресурстар министрлігінің интернет-ресурсында орналастырылуын қамтамасыз етсін.</w:t>
      </w:r>
    </w:p>
    <w:bookmarkEnd w:id="7"/>
    <w:bookmarkStart w:name="z12"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8"/>
    <w:bookmarkStart w:name="z13"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Республикасының</w:t>
      </w:r>
    </w:p>
    <w:bookmarkEnd w:id="11"/>
    <w:bookmarkStart w:name="z17" w:id="12"/>
    <w:p>
      <w:pPr>
        <w:spacing w:after="0"/>
        <w:ind w:left="0"/>
        <w:jc w:val="both"/>
      </w:pPr>
      <w:r>
        <w:rPr>
          <w:rFonts w:ascii="Times New Roman"/>
          <w:b w:val="false"/>
          <w:i w:val="false"/>
          <w:color w:val="000000"/>
          <w:sz w:val="28"/>
        </w:rPr>
        <w:t>
      Жасанды интеллект және</w:t>
      </w:r>
    </w:p>
    <w:bookmarkEnd w:id="12"/>
    <w:bookmarkStart w:name="z18" w:id="13"/>
    <w:p>
      <w:pPr>
        <w:spacing w:after="0"/>
        <w:ind w:left="0"/>
        <w:jc w:val="both"/>
      </w:pPr>
      <w:r>
        <w:rPr>
          <w:rFonts w:ascii="Times New Roman"/>
          <w:b w:val="false"/>
          <w:i w:val="false"/>
          <w:color w:val="000000"/>
          <w:sz w:val="28"/>
        </w:rPr>
        <w:t>
      цифрлық даму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және табиғи ресурстар</w:t>
            </w:r>
            <w:r>
              <w:br/>
            </w:r>
            <w:r>
              <w:rPr>
                <w:rFonts w:ascii="Times New Roman"/>
                <w:b w:val="false"/>
                <w:i w:val="false"/>
                <w:color w:val="000000"/>
                <w:sz w:val="20"/>
              </w:rPr>
              <w:t>министрі</w:t>
            </w:r>
            <w:r>
              <w:br/>
            </w:r>
            <w:r>
              <w:rPr>
                <w:rFonts w:ascii="Times New Roman"/>
                <w:b w:val="false"/>
                <w:i w:val="false"/>
                <w:color w:val="000000"/>
                <w:sz w:val="20"/>
              </w:rPr>
              <w:t>2026 жылғы 27 наурыздағы</w:t>
            </w:r>
            <w:r>
              <w:br/>
            </w:r>
            <w:r>
              <w:rPr>
                <w:rFonts w:ascii="Times New Roman"/>
                <w:b w:val="false"/>
                <w:i w:val="false"/>
                <w:color w:val="000000"/>
                <w:sz w:val="20"/>
              </w:rPr>
              <w:t>№ 58 бұйрығына 1-қосымша</w:t>
            </w:r>
          </w:p>
        </w:tc>
      </w:tr>
    </w:tbl>
    <w:bookmarkStart w:name="z20" w:id="14"/>
    <w:p>
      <w:pPr>
        <w:spacing w:after="0"/>
        <w:ind w:left="0"/>
        <w:jc w:val="both"/>
      </w:pPr>
      <w:r>
        <w:rPr>
          <w:rFonts w:ascii="Times New Roman"/>
          <w:b w:val="false"/>
          <w:i w:val="false"/>
          <w:color w:val="000000"/>
          <w:sz w:val="28"/>
        </w:rPr>
        <w:t>
      Нысан</w:t>
      </w:r>
    </w:p>
    <w:bookmarkEnd w:id="14"/>
    <w:bookmarkStart w:name="z21" w:id="15"/>
    <w:p>
      <w:pPr>
        <w:spacing w:after="0"/>
        <w:ind w:left="0"/>
        <w:jc w:val="left"/>
      </w:pPr>
      <w:r>
        <w:rPr>
          <w:rFonts w:ascii="Times New Roman"/>
          <w:b/>
          <w:i w:val="false"/>
          <w:color w:val="000000"/>
        </w:rPr>
        <w:t xml:space="preserve"> № _____ аңшы куәлiгi</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6"/>
          <w:p>
            <w:pPr>
              <w:spacing w:after="20"/>
              <w:ind w:left="20"/>
              <w:jc w:val="both"/>
            </w:pPr>
          </w:p>
          <w:bookmarkEnd w:id="16"/>
          <w:p>
            <w:pPr>
              <w:spacing w:after="20"/>
              <w:ind w:left="20"/>
              <w:jc w:val="both"/>
            </w:pPr>
            <w:r>
              <w:drawing>
                <wp:inline distT="0" distB="0" distL="0" distR="0">
                  <wp:extent cx="1790700" cy="215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90700" cy="2159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7"/>
          <w:p>
            <w:pPr>
              <w:spacing w:after="20"/>
              <w:ind w:left="20"/>
              <w:jc w:val="both"/>
            </w:pPr>
            <w:r>
              <w:rPr>
                <w:rFonts w:ascii="Times New Roman"/>
                <w:b w:val="false"/>
                <w:i w:val="false"/>
                <w:color w:val="000000"/>
                <w:sz w:val="20"/>
              </w:rPr>
              <w:t>
_________________________________________________</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Туған күнi _________ жылғы "____" ______________</w:t>
            </w:r>
          </w:p>
          <w:p>
            <w:pPr>
              <w:spacing w:after="20"/>
              <w:ind w:left="20"/>
              <w:jc w:val="both"/>
            </w:pPr>
            <w:r>
              <w:rPr>
                <w:rFonts w:ascii="Times New Roman"/>
                <w:b w:val="false"/>
                <w:i w:val="false"/>
                <w:color w:val="000000"/>
                <w:sz w:val="20"/>
              </w:rPr>
              <w:t>
Аңшы өтiлi _____________________ жылдан бастап.</w:t>
            </w:r>
          </w:p>
        </w:tc>
      </w:tr>
    </w:tbl>
    <w:bookmarkStart w:name="z27" w:id="18"/>
    <w:p>
      <w:pPr>
        <w:spacing w:after="0"/>
        <w:ind w:left="0"/>
        <w:jc w:val="both"/>
      </w:pPr>
      <w:r>
        <w:rPr>
          <w:rFonts w:ascii="Times New Roman"/>
          <w:b w:val="false"/>
          <w:i w:val="false"/>
          <w:color w:val="000000"/>
          <w:sz w:val="28"/>
        </w:rPr>
        <w:t>
      Куәлiктi берген __________________________________________________</w:t>
      </w:r>
    </w:p>
    <w:bookmarkEnd w:id="18"/>
    <w:bookmarkStart w:name="z28" w:id="19"/>
    <w:p>
      <w:pPr>
        <w:spacing w:after="0"/>
        <w:ind w:left="0"/>
        <w:jc w:val="both"/>
      </w:pPr>
      <w:r>
        <w:rPr>
          <w:rFonts w:ascii="Times New Roman"/>
          <w:b w:val="false"/>
          <w:i w:val="false"/>
          <w:color w:val="000000"/>
          <w:sz w:val="28"/>
        </w:rPr>
        <w:t xml:space="preserve">
      (аңшылар мен аңшылық шаруашылығы субъектілері қоғамдық бірлестіктерінің  </w:t>
      </w:r>
    </w:p>
    <w:bookmarkEnd w:id="19"/>
    <w:bookmarkStart w:name="z29" w:id="20"/>
    <w:p>
      <w:pPr>
        <w:spacing w:after="0"/>
        <w:ind w:left="0"/>
        <w:jc w:val="both"/>
      </w:pPr>
      <w:r>
        <w:rPr>
          <w:rFonts w:ascii="Times New Roman"/>
          <w:b w:val="false"/>
          <w:i w:val="false"/>
          <w:color w:val="000000"/>
          <w:sz w:val="28"/>
        </w:rPr>
        <w:t xml:space="preserve">
      республикалық қауымдастығының атауы) </w:t>
      </w:r>
    </w:p>
    <w:bookmarkEnd w:id="20"/>
    <w:bookmarkStart w:name="z30" w:id="21"/>
    <w:p>
      <w:pPr>
        <w:spacing w:after="0"/>
        <w:ind w:left="0"/>
        <w:jc w:val="both"/>
      </w:pPr>
      <w:r>
        <w:rPr>
          <w:rFonts w:ascii="Times New Roman"/>
          <w:b w:val="false"/>
          <w:i w:val="false"/>
          <w:color w:val="000000"/>
          <w:sz w:val="28"/>
        </w:rPr>
        <w:t>
      ___________________________________________________________________</w:t>
      </w:r>
    </w:p>
    <w:bookmarkEnd w:id="21"/>
    <w:bookmarkStart w:name="z31" w:id="22"/>
    <w:p>
      <w:pPr>
        <w:spacing w:after="0"/>
        <w:ind w:left="0"/>
        <w:jc w:val="both"/>
      </w:pPr>
      <w:r>
        <w:rPr>
          <w:rFonts w:ascii="Times New Roman"/>
          <w:b w:val="false"/>
          <w:i w:val="false"/>
          <w:color w:val="000000"/>
          <w:sz w:val="28"/>
        </w:rPr>
        <w:t xml:space="preserve">
      (аңшы куәлігін берген адамның электрондық цифрлық қолтаңбасы, тегі, аты, әкесінің </w:t>
      </w:r>
    </w:p>
    <w:bookmarkEnd w:id="22"/>
    <w:bookmarkStart w:name="z32" w:id="23"/>
    <w:p>
      <w:pPr>
        <w:spacing w:after="0"/>
        <w:ind w:left="0"/>
        <w:jc w:val="both"/>
      </w:pPr>
      <w:r>
        <w:rPr>
          <w:rFonts w:ascii="Times New Roman"/>
          <w:b w:val="false"/>
          <w:i w:val="false"/>
          <w:color w:val="000000"/>
          <w:sz w:val="28"/>
        </w:rPr>
        <w:t>
      аты (бар болса)</w:t>
      </w:r>
    </w:p>
    <w:bookmarkEnd w:id="23"/>
    <w:bookmarkStart w:name="z33" w:id="24"/>
    <w:p>
      <w:pPr>
        <w:spacing w:after="0"/>
        <w:ind w:left="0"/>
        <w:jc w:val="both"/>
      </w:pPr>
      <w:r>
        <w:rPr>
          <w:rFonts w:ascii="Times New Roman"/>
          <w:b w:val="false"/>
          <w:i w:val="false"/>
          <w:color w:val="000000"/>
          <w:sz w:val="28"/>
        </w:rPr>
        <w:t>
      Аңшылық минимумы бойынша тестілеуден өткені туралы белгi ________</w:t>
      </w:r>
    </w:p>
    <w:bookmarkEnd w:id="24"/>
    <w:bookmarkStart w:name="z34" w:id="25"/>
    <w:p>
      <w:pPr>
        <w:spacing w:after="0"/>
        <w:ind w:left="0"/>
        <w:jc w:val="both"/>
      </w:pPr>
      <w:r>
        <w:rPr>
          <w:rFonts w:ascii="Times New Roman"/>
          <w:b w:val="false"/>
          <w:i w:val="false"/>
          <w:color w:val="000000"/>
          <w:sz w:val="28"/>
        </w:rPr>
        <w:t>
      Берілген күні 20__жылғы "__"_________.</w:t>
      </w:r>
    </w:p>
    <w:bookmarkEnd w:id="25"/>
    <w:bookmarkStart w:name="z35" w:id="26"/>
    <w:p>
      <w:pPr>
        <w:spacing w:after="0"/>
        <w:ind w:left="0"/>
        <w:jc w:val="both"/>
      </w:pPr>
      <w:r>
        <w:rPr>
          <w:rFonts w:ascii="Times New Roman"/>
          <w:b w:val="false"/>
          <w:i w:val="false"/>
          <w:color w:val="000000"/>
          <w:sz w:val="28"/>
        </w:rPr>
        <w:t>
      20__жылғы "__"__________ дейiн жарамды.</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және табиғи ресурстар</w:t>
            </w:r>
            <w:r>
              <w:br/>
            </w:r>
            <w:r>
              <w:rPr>
                <w:rFonts w:ascii="Times New Roman"/>
                <w:b w:val="false"/>
                <w:i w:val="false"/>
                <w:color w:val="000000"/>
                <w:sz w:val="20"/>
              </w:rPr>
              <w:t>министрі</w:t>
            </w:r>
            <w:r>
              <w:br/>
            </w:r>
            <w:r>
              <w:rPr>
                <w:rFonts w:ascii="Times New Roman"/>
                <w:b w:val="false"/>
                <w:i w:val="false"/>
                <w:color w:val="000000"/>
                <w:sz w:val="20"/>
              </w:rPr>
              <w:t>2026 жылғы 27 наурыздағы</w:t>
            </w:r>
            <w:r>
              <w:br/>
            </w:r>
            <w:r>
              <w:rPr>
                <w:rFonts w:ascii="Times New Roman"/>
                <w:b w:val="false"/>
                <w:i w:val="false"/>
                <w:color w:val="000000"/>
                <w:sz w:val="20"/>
              </w:rPr>
              <w:t>№ 58 бұйрығына 2-қосымша</w:t>
            </w:r>
          </w:p>
        </w:tc>
      </w:tr>
    </w:tbl>
    <w:bookmarkStart w:name="z37" w:id="27"/>
    <w:p>
      <w:pPr>
        <w:spacing w:after="0"/>
        <w:ind w:left="0"/>
        <w:jc w:val="both"/>
      </w:pPr>
      <w:r>
        <w:rPr>
          <w:rFonts w:ascii="Times New Roman"/>
          <w:b w:val="false"/>
          <w:i w:val="false"/>
          <w:color w:val="000000"/>
          <w:sz w:val="28"/>
        </w:rPr>
        <w:t>
      Нысан</w:t>
      </w:r>
    </w:p>
    <w:bookmarkEnd w:id="27"/>
    <w:bookmarkStart w:name="z38" w:id="28"/>
    <w:p>
      <w:pPr>
        <w:spacing w:after="0"/>
        <w:ind w:left="0"/>
        <w:jc w:val="left"/>
      </w:pPr>
      <w:r>
        <w:rPr>
          <w:rFonts w:ascii="Times New Roman"/>
          <w:b/>
          <w:i w:val="false"/>
          <w:color w:val="000000"/>
        </w:rPr>
        <w:t xml:space="preserve"> Қорықшы куәлігі </w:t>
      </w:r>
    </w:p>
    <w:bookmarkEnd w:id="28"/>
    <w:bookmarkStart w:name="z39" w:id="29"/>
    <w:p>
      <w:pPr>
        <w:spacing w:after="0"/>
        <w:ind w:left="0"/>
        <w:jc w:val="left"/>
      </w:pPr>
      <w:r>
        <w:rPr>
          <w:rFonts w:ascii="Times New Roman"/>
          <w:b/>
          <w:i w:val="false"/>
          <w:color w:val="000000"/>
        </w:rPr>
        <w:t xml:space="preserve"> Қорықшы куәлiгiнiң мұқабасы  (көлемi 95х66 миллиметр, түсi қызыл, жазуы алтын түстес, ішкі фоны көгілдір түсті, баспаханалық тәсілмен жасалады)</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Республика Казахстан Қорықшы куәлігі Удостоверение егеря</w:t>
            </w:r>
          </w:p>
        </w:tc>
      </w:tr>
    </w:tbl>
    <w:bookmarkStart w:name="z40" w:id="30"/>
    <w:p>
      <w:pPr>
        <w:spacing w:after="0"/>
        <w:ind w:left="0"/>
        <w:jc w:val="left"/>
      </w:pPr>
      <w:r>
        <w:rPr>
          <w:rFonts w:ascii="Times New Roman"/>
          <w:b/>
          <w:i w:val="false"/>
          <w:color w:val="000000"/>
        </w:rPr>
        <w:t xml:space="preserve"> Қорықшы куәлігінің iшкi бетi</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31"/>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w:t>
            </w:r>
          </w:p>
          <w:bookmarkEnd w:id="31"/>
          <w:p>
            <w:pPr>
              <w:spacing w:after="20"/>
              <w:ind w:left="20"/>
              <w:jc w:val="both"/>
            </w:pPr>
            <w:r>
              <w:rPr>
                <w:rFonts w:ascii="Times New Roman"/>
                <w:b w:val="false"/>
                <w:i w:val="false"/>
                <w:color w:val="000000"/>
                <w:sz w:val="20"/>
              </w:rPr>
              <w:t>
</w:t>
            </w:r>
            <w:r>
              <w:rPr>
                <w:rFonts w:ascii="Times New Roman"/>
                <w:b/>
                <w:i w:val="false"/>
                <w:color w:val="000000"/>
                <w:sz w:val="20"/>
              </w:rPr>
              <w:t>Аңшылық шаруашылығы субъектісінің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субъекта охотничьего хозяйства</w:t>
            </w:r>
          </w:p>
          <w:p>
            <w:pPr>
              <w:spacing w:after="20"/>
              <w:ind w:left="20"/>
              <w:jc w:val="both"/>
            </w:pPr>
            <w:r>
              <w:rPr>
                <w:rFonts w:ascii="Times New Roman"/>
                <w:b w:val="false"/>
                <w:i w:val="false"/>
                <w:color w:val="000000"/>
                <w:sz w:val="20"/>
              </w:rPr>
              <w:t>
</w:t>
            </w:r>
            <w:r>
              <w:rPr>
                <w:rFonts w:ascii="Times New Roman"/>
                <w:b/>
                <w:i w:val="false"/>
                <w:color w:val="000000"/>
                <w:sz w:val="20"/>
              </w:rPr>
              <w:t>№ ____ қорықшы куәлiгi/</w:t>
            </w:r>
          </w:p>
          <w:p>
            <w:pPr>
              <w:spacing w:after="20"/>
              <w:ind w:left="20"/>
              <w:jc w:val="both"/>
            </w:pPr>
            <w:r>
              <w:rPr>
                <w:rFonts w:ascii="Times New Roman"/>
                <w:b w:val="false"/>
                <w:i w:val="false"/>
                <w:color w:val="000000"/>
                <w:sz w:val="20"/>
              </w:rPr>
              <w:t>
</w:t>
            </w:r>
            <w:r>
              <w:rPr>
                <w:rFonts w:ascii="Times New Roman"/>
                <w:b/>
                <w:i w:val="false"/>
                <w:color w:val="000000"/>
                <w:sz w:val="20"/>
              </w:rPr>
              <w:t>Удостоверение егеря №___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8923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892300" cy="2921000"/>
                                      </a:xfrm>
                                      <a:prstGeom prst="rect">
                                        <a:avLst/>
                                      </a:prstGeom>
                                    </pic:spPr>
                                  </pic:pic>
                                </a:graphicData>
                              </a:graphic>
                            </wp:inline>
                          </w:drawing>
                        </w:r>
                      </w:p>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32"/>
                <w:p>
                  <w:pPr>
                    <w:spacing w:after="20"/>
                    <w:ind w:left="20"/>
                    <w:jc w:val="both"/>
                  </w:pPr>
                  <w:r>
                    <w:rPr>
                      <w:rFonts w:ascii="Times New Roman"/>
                      <w:b w:val="false"/>
                      <w:i w:val="false"/>
                      <w:color w:val="000000"/>
                      <w:sz w:val="20"/>
                    </w:rPr>
                    <w:t>
_______________________________</w:t>
                  </w:r>
                </w:p>
                <w:bookmarkEnd w:id="32"/>
                <w:p>
                  <w:pPr>
                    <w:spacing w:after="20"/>
                    <w:ind w:left="20"/>
                    <w:jc w:val="both"/>
                  </w:pPr>
                  <w:r>
                    <w:rPr>
                      <w:rFonts w:ascii="Times New Roman"/>
                      <w:b w:val="false"/>
                      <w:i w:val="false"/>
                      <w:color w:val="000000"/>
                      <w:sz w:val="20"/>
                    </w:rPr>
                    <w:t>
</w:t>
                  </w:r>
                  <w:r>
                    <w:rPr>
                      <w:rFonts w:ascii="Times New Roman"/>
                      <w:b w:val="false"/>
                      <w:i w:val="false"/>
                      <w:color w:val="000000"/>
                      <w:sz w:val="20"/>
                    </w:rPr>
                    <w:t>(аты, әкесінің аты (бар болса),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Туған күні жылғы "__"_________ жылғы/ </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рождения "___" _________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Куәлiктi берген /Удостоверение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выдано________________________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(балық шаруашылығы субъектісінің</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атауы)/(наименование субъекта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рыбного хозяйства)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(куәлiктi берген адамның қолы, тегі,</w:t>
                  </w:r>
                </w:p>
                <w:p>
                  <w:pPr>
                    <w:spacing w:after="20"/>
                    <w:ind w:left="20"/>
                    <w:jc w:val="both"/>
                  </w:pPr>
                  <w:r>
                    <w:rPr>
                      <w:rFonts w:ascii="Times New Roman"/>
                      <w:b w:val="false"/>
                      <w:i w:val="false"/>
                      <w:color w:val="000000"/>
                      <w:sz w:val="20"/>
                    </w:rPr>
                    <w:t>
</w:t>
                  </w:r>
                  <w:r>
                    <w:rPr>
                      <w:rFonts w:ascii="Times New Roman"/>
                      <w:b w:val="false"/>
                      <w:i w:val="false"/>
                      <w:color w:val="000000"/>
                      <w:sz w:val="20"/>
                    </w:rPr>
                    <w:t>аты-жөні)(бар болса)/(подпись лица,</w:t>
                  </w:r>
                </w:p>
                <w:p>
                  <w:pPr>
                    <w:spacing w:after="20"/>
                    <w:ind w:left="20"/>
                    <w:jc w:val="both"/>
                  </w:pPr>
                  <w:r>
                    <w:rPr>
                      <w:rFonts w:ascii="Times New Roman"/>
                      <w:b w:val="false"/>
                      <w:i w:val="false"/>
                      <w:color w:val="000000"/>
                      <w:sz w:val="20"/>
                    </w:rPr>
                    <w:t>
выдавшего удостоверение, фамилия, инициалы)</w:t>
                  </w: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33"/>
          <w:p>
            <w:pPr>
              <w:spacing w:after="20"/>
              <w:ind w:left="20"/>
              <w:jc w:val="both"/>
            </w:pPr>
            <w:r>
              <w:rPr>
                <w:rFonts w:ascii="Times New Roman"/>
                <w:b w:val="false"/>
                <w:i w:val="false"/>
                <w:color w:val="000000"/>
                <w:sz w:val="20"/>
              </w:rPr>
              <w:t>
</w:t>
            </w:r>
            <w:r>
              <w:rPr>
                <w:rFonts w:ascii="Times New Roman"/>
                <w:b/>
                <w:i w:val="false"/>
                <w:color w:val="000000"/>
                <w:sz w:val="20"/>
              </w:rPr>
              <w:t>Берілген күні 20__жылғы "__"____________. 20__жылғы "__"__________ дейiн жарамды /</w:t>
            </w:r>
          </w:p>
          <w:bookmarkEnd w:id="33"/>
          <w:p>
            <w:pPr>
              <w:spacing w:after="20"/>
              <w:ind w:left="20"/>
              <w:jc w:val="both"/>
            </w:pPr>
            <w:r>
              <w:rPr>
                <w:rFonts w:ascii="Times New Roman"/>
                <w:b w:val="false"/>
                <w:i w:val="false"/>
                <w:color w:val="000000"/>
                <w:sz w:val="20"/>
              </w:rPr>
              <w:t>
</w:t>
            </w:r>
            <w:r>
              <w:rPr>
                <w:rFonts w:ascii="Times New Roman"/>
                <w:b/>
                <w:i w:val="false"/>
                <w:color w:val="000000"/>
                <w:sz w:val="20"/>
              </w:rPr>
              <w:t xml:space="preserve">Дата выдачи "__" ______ 20__года. </w:t>
            </w:r>
          </w:p>
          <w:p>
            <w:pPr>
              <w:spacing w:after="20"/>
              <w:ind w:left="20"/>
              <w:jc w:val="both"/>
            </w:pPr>
            <w:r>
              <w:rPr>
                <w:rFonts w:ascii="Times New Roman"/>
                <w:b w:val="false"/>
                <w:i w:val="false"/>
                <w:color w:val="000000"/>
                <w:sz w:val="20"/>
              </w:rPr>
              <w:t>
</w:t>
            </w:r>
            <w:r>
              <w:rPr>
                <w:rFonts w:ascii="Times New Roman"/>
                <w:b/>
                <w:i w:val="false"/>
                <w:color w:val="000000"/>
                <w:sz w:val="20"/>
              </w:rPr>
              <w:t>Действительно до "__"______ 20__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және табиғи ресурстар</w:t>
            </w:r>
            <w:r>
              <w:br/>
            </w:r>
            <w:r>
              <w:rPr>
                <w:rFonts w:ascii="Times New Roman"/>
                <w:b w:val="false"/>
                <w:i w:val="false"/>
                <w:color w:val="000000"/>
                <w:sz w:val="20"/>
              </w:rPr>
              <w:t>министрі</w:t>
            </w:r>
            <w:r>
              <w:br/>
            </w:r>
            <w:r>
              <w:rPr>
                <w:rFonts w:ascii="Times New Roman"/>
                <w:b w:val="false"/>
                <w:i w:val="false"/>
                <w:color w:val="000000"/>
                <w:sz w:val="20"/>
              </w:rPr>
              <w:t>2026 жылғы 27 наурыздағы</w:t>
            </w:r>
            <w:r>
              <w:br/>
            </w:r>
            <w:r>
              <w:rPr>
                <w:rFonts w:ascii="Times New Roman"/>
                <w:b w:val="false"/>
                <w:i w:val="false"/>
                <w:color w:val="000000"/>
                <w:sz w:val="20"/>
              </w:rPr>
              <w:t>№ 58 бұйрығына 3-қосымша</w:t>
            </w:r>
          </w:p>
        </w:tc>
      </w:tr>
    </w:tbl>
    <w:bookmarkStart w:name="z62" w:id="34"/>
    <w:p>
      <w:pPr>
        <w:spacing w:after="0"/>
        <w:ind w:left="0"/>
        <w:jc w:val="left"/>
      </w:pPr>
      <w:r>
        <w:rPr>
          <w:rFonts w:ascii="Times New Roman"/>
          <w:b/>
          <w:i w:val="false"/>
          <w:color w:val="000000"/>
        </w:rPr>
        <w:t xml:space="preserve"> Аңшы және қорықшы куәлiктерін беру қағидалары</w:t>
      </w:r>
    </w:p>
    <w:bookmarkEnd w:id="34"/>
    <w:bookmarkStart w:name="z63" w:id="35"/>
    <w:p>
      <w:pPr>
        <w:spacing w:after="0"/>
        <w:ind w:left="0"/>
        <w:jc w:val="left"/>
      </w:pPr>
      <w:r>
        <w:rPr>
          <w:rFonts w:ascii="Times New Roman"/>
          <w:b/>
          <w:i w:val="false"/>
          <w:color w:val="000000"/>
        </w:rPr>
        <w:t xml:space="preserve"> 1-тарау. Жалпы ережелер</w:t>
      </w:r>
    </w:p>
    <w:bookmarkEnd w:id="35"/>
    <w:bookmarkStart w:name="z64" w:id="36"/>
    <w:p>
      <w:pPr>
        <w:spacing w:after="0"/>
        <w:ind w:left="0"/>
        <w:jc w:val="both"/>
      </w:pPr>
      <w:r>
        <w:rPr>
          <w:rFonts w:ascii="Times New Roman"/>
          <w:b w:val="false"/>
          <w:i w:val="false"/>
          <w:color w:val="000000"/>
          <w:sz w:val="28"/>
        </w:rPr>
        <w:t xml:space="preserve">
      1. Осы Аңшы және қорықшы куәліктерін беру қағидалары (бұдан әрі – Қағидалар) "Жануарлар дүниесін қорғау, өсімін молайту және пайдалану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8) тармақшасына, "Мемлекеттік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(бұдан әрі – Заң) және "Қазақстан Республикасы Экология және табиғи ресурстар министрлігінің мәселелері"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w:t>
      </w:r>
      <w:r>
        <w:rPr>
          <w:rFonts w:ascii="Times New Roman"/>
          <w:b w:val="false"/>
          <w:i w:val="false"/>
          <w:color w:val="000000"/>
          <w:sz w:val="28"/>
        </w:rPr>
        <w:t>249) тармақшасына</w:t>
      </w:r>
      <w:r>
        <w:rPr>
          <w:rFonts w:ascii="Times New Roman"/>
          <w:b w:val="false"/>
          <w:i w:val="false"/>
          <w:color w:val="000000"/>
          <w:sz w:val="28"/>
        </w:rPr>
        <w:t xml:space="preserve"> сәйкес әзірленді, "Аңшы куәлігін беру" мемлекеттік қызметін (бұдан әрі – Мемлекеттік көрсетілетін қызмет) көрсету тәртібін және аңшы мен қорықшы куәлігін беру тәртібін айқындайды.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30.09.2026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37"/>
    <w:p>
      <w:pPr>
        <w:spacing w:after="0"/>
        <w:ind w:left="0"/>
        <w:jc w:val="both"/>
      </w:pPr>
      <w:r>
        <w:rPr>
          <w:rFonts w:ascii="Times New Roman"/>
          <w:b w:val="false"/>
          <w:i w:val="false"/>
          <w:color w:val="000000"/>
          <w:sz w:val="28"/>
        </w:rPr>
        <w:t>
      2. Мемлекеттік қызметті Аңшылар мен аңшылық шаруашылығы субъектілері қоғамдық бірлестіктерінің республикалық қауымдастықтары (бұдан әрі –көрсетілетін қызметті беруші) осы Қағидаларға сәйкес жеке тұлғаларға (бұдан әрі – көрсетілетін қызметті алушы) көрсетеді.</w:t>
      </w:r>
    </w:p>
    <w:bookmarkEnd w:id="37"/>
    <w:bookmarkStart w:name="z66" w:id="38"/>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38"/>
    <w:bookmarkStart w:name="z67" w:id="39"/>
    <w:p>
      <w:pPr>
        <w:spacing w:after="0"/>
        <w:ind w:left="0"/>
        <w:jc w:val="both"/>
      </w:pPr>
      <w:r>
        <w:rPr>
          <w:rFonts w:ascii="Times New Roman"/>
          <w:b w:val="false"/>
          <w:i w:val="false"/>
          <w:color w:val="000000"/>
          <w:sz w:val="28"/>
        </w:rPr>
        <w:t>
      1) аңшы – Қазақстан Республикасының заңнамасында белгіленген тәртіппен аң аулау құқығын алған жеке тұлға;</w:t>
      </w:r>
    </w:p>
    <w:bookmarkEnd w:id="39"/>
    <w:bookmarkStart w:name="z68" w:id="40"/>
    <w:p>
      <w:pPr>
        <w:spacing w:after="0"/>
        <w:ind w:left="0"/>
        <w:jc w:val="both"/>
      </w:pPr>
      <w:r>
        <w:rPr>
          <w:rFonts w:ascii="Times New Roman"/>
          <w:b w:val="false"/>
          <w:i w:val="false"/>
          <w:color w:val="000000"/>
          <w:sz w:val="28"/>
        </w:rPr>
        <w:t>
      2) аңшы куәлігі – жеке тұлғаның аң аулау құқығын куәландыратын белгiленген нысандағы құжат;</w:t>
      </w:r>
    </w:p>
    <w:bookmarkEnd w:id="40"/>
    <w:bookmarkStart w:name="z69" w:id="41"/>
    <w:p>
      <w:pPr>
        <w:spacing w:after="0"/>
        <w:ind w:left="0"/>
        <w:jc w:val="both"/>
      </w:pPr>
      <w:r>
        <w:rPr>
          <w:rFonts w:ascii="Times New Roman"/>
          <w:b w:val="false"/>
          <w:i w:val="false"/>
          <w:color w:val="000000"/>
          <w:sz w:val="28"/>
        </w:rPr>
        <w:t>
      3) аңшылық минимумы – Қазақстан Республикасының жануарлар дүниесін қорғау, өсімін молайту және пайдалану саласындағы заңнамасының, аң аулау кезіндегі қауіпсіздік техникасының мәселелерін қарайтын оқыту бағдарламасының арнайы қысқаша курсы, оны білу аңшы куәлігін беру үшін міндетті шарт болып табылады;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4) тармақшасы жаңа редакцияда көзделген - ҚР Экология және табиғи ресурстар министрінің 30.09.2026 </w:t>
      </w:r>
      <w:r>
        <w:rPr>
          <w:rFonts w:ascii="Times New Roman"/>
          <w:b w:val="false"/>
          <w:i w:val="false"/>
          <w:color w:val="ff0000"/>
          <w:sz w:val="28"/>
        </w:rPr>
        <w:t>№ 220</w:t>
      </w:r>
      <w:r>
        <w:rPr>
          <w:rFonts w:ascii="Times New Roman"/>
          <w:b w:val="false"/>
          <w:i w:val="false"/>
          <w:color w:val="ff0000"/>
          <w:sz w:val="28"/>
        </w:rPr>
        <w:t xml:space="preserve">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0" w:id="42"/>
    <w:p>
      <w:pPr>
        <w:spacing w:after="0"/>
        <w:ind w:left="0"/>
        <w:jc w:val="both"/>
      </w:pPr>
      <w:r>
        <w:rPr>
          <w:rFonts w:ascii="Times New Roman"/>
          <w:b w:val="false"/>
          <w:i w:val="false"/>
          <w:color w:val="000000"/>
          <w:sz w:val="28"/>
        </w:rPr>
        <w:t>
      4) қорықшы – бекітіліп берілген аңшылық алқаптар шаруашылығы су айдындарында және (немесе) учаскелерінде жануарлар дүниесін қорғауды жүзеге асыратын қорықшылық қызметтің арнайы уәкілетті адамы;</w:t>
      </w:r>
    </w:p>
    <w:bookmarkEnd w:id="42"/>
    <w:bookmarkStart w:name="z71" w:id="43"/>
    <w:p>
      <w:pPr>
        <w:spacing w:after="0"/>
        <w:ind w:left="0"/>
        <w:jc w:val="both"/>
      </w:pPr>
      <w:r>
        <w:rPr>
          <w:rFonts w:ascii="Times New Roman"/>
          <w:b w:val="false"/>
          <w:i w:val="false"/>
          <w:color w:val="000000"/>
          <w:sz w:val="28"/>
        </w:rPr>
        <w:t>
      5) қорықшы куәлігі – қорықшының құқығын куәландыратын белгіленген нысандағы құжат;</w:t>
      </w:r>
    </w:p>
    <w:bookmarkEnd w:id="43"/>
    <w:bookmarkStart w:name="z72" w:id="44"/>
    <w:p>
      <w:pPr>
        <w:spacing w:after="0"/>
        <w:ind w:left="0"/>
        <w:jc w:val="both"/>
      </w:pPr>
      <w:r>
        <w:rPr>
          <w:rFonts w:ascii="Times New Roman"/>
          <w:b w:val="false"/>
          <w:i w:val="false"/>
          <w:color w:val="000000"/>
          <w:sz w:val="28"/>
        </w:rPr>
        <w:t>
      6) аңшылық шаруашылығы субъектісі – бекiтiлiп берiлген аңшылық алқаптарда Қазақстан Республикасының заңнамасында белгiленген тәртiппен аңшылық шаруашылығын жүргiзетін жеке немесе заңды тұлға.</w:t>
      </w:r>
    </w:p>
    <w:bookmarkEnd w:id="44"/>
    <w:bookmarkStart w:name="z73" w:id="45"/>
    <w:p>
      <w:pPr>
        <w:spacing w:after="0"/>
        <w:ind w:left="0"/>
        <w:jc w:val="left"/>
      </w:pPr>
      <w:r>
        <w:rPr>
          <w:rFonts w:ascii="Times New Roman"/>
          <w:b/>
          <w:i w:val="false"/>
          <w:color w:val="000000"/>
        </w:rPr>
        <w:t xml:space="preserve"> 2-тарау. "Аңшы куәлігін беру" мемлекеттік қызмет көрсету тәртiбi</w:t>
      </w:r>
    </w:p>
    <w:bookmarkEnd w:id="45"/>
    <w:bookmarkStart w:name="z74" w:id="46"/>
    <w:p>
      <w:pPr>
        <w:spacing w:after="0"/>
        <w:ind w:left="0"/>
        <w:jc w:val="both"/>
      </w:pPr>
      <w:r>
        <w:rPr>
          <w:rFonts w:ascii="Times New Roman"/>
          <w:b w:val="false"/>
          <w:i w:val="false"/>
          <w:color w:val="000000"/>
          <w:sz w:val="28"/>
        </w:rPr>
        <w:t>
      4. Аңшы куәлігі осы бұйрыққа 1-қосымшаға сәйкес нысан бойынша он жыл мерзімге беріледі.</w:t>
      </w:r>
    </w:p>
    <w:bookmarkEnd w:id="46"/>
    <w:bookmarkStart w:name="z75" w:id="47"/>
    <w:p>
      <w:pPr>
        <w:spacing w:after="0"/>
        <w:ind w:left="0"/>
        <w:jc w:val="both"/>
      </w:pPr>
      <w:r>
        <w:rPr>
          <w:rFonts w:ascii="Times New Roman"/>
          <w:b w:val="false"/>
          <w:i w:val="false"/>
          <w:color w:val="000000"/>
          <w:sz w:val="28"/>
        </w:rPr>
        <w:t xml:space="preserve">
      5. Аңшы куәлігін алуға мүдделі көрсетілетін қызметті алушы "Аңшылық минимумын бекіту туралы" Қазақстан Республикасы Ауыл шаруашылығы министрінің 2012 жылғы 13 наурыздағы № 25-03-02/95 бұйрығымен (Нормативтік құқықтық актілерді мемлекеттік тіркеу тізілімінде № 7545 болып тіркелген) бекітілген аңшылық </w:t>
      </w:r>
      <w:r>
        <w:rPr>
          <w:rFonts w:ascii="Times New Roman"/>
          <w:b w:val="false"/>
          <w:i w:val="false"/>
          <w:color w:val="000000"/>
          <w:sz w:val="28"/>
        </w:rPr>
        <w:t>минимумына</w:t>
      </w:r>
      <w:r>
        <w:rPr>
          <w:rFonts w:ascii="Times New Roman"/>
          <w:b w:val="false"/>
          <w:i w:val="false"/>
          <w:color w:val="000000"/>
          <w:sz w:val="28"/>
        </w:rPr>
        <w:t xml:space="preserve"> оқытылады.</w:t>
      </w:r>
    </w:p>
    <w:bookmarkEnd w:id="47"/>
    <w:bookmarkStart w:name="z76" w:id="48"/>
    <w:p>
      <w:pPr>
        <w:spacing w:after="0"/>
        <w:ind w:left="0"/>
        <w:jc w:val="both"/>
      </w:pPr>
      <w:r>
        <w:rPr>
          <w:rFonts w:ascii="Times New Roman"/>
          <w:b w:val="false"/>
          <w:i w:val="false"/>
          <w:color w:val="000000"/>
          <w:sz w:val="28"/>
        </w:rPr>
        <w:t xml:space="preserve">
      Аңшылық минимумын оқыту аяқталғаннан кейін көрсетілетін қызметті алушы аңшылық минимум курсын аяқтағаны туралы сертификат (бұдан әрі – сертификат) алу үшін Қазақстан Республикасы Ауыл шаруашылығы министрінің "Аңшылар және аңшылық шаруашылығы субъектілері қоғамдық бірлестіктерінің республикалық қауымдастығының аңшылық минимумы бойынша емтихан өткізу қағидаларын бекіту туралы" 2015 жылғы 30 қаңтардағы № 18-03/57 бұйрығымен бекітілген Аңшылар және аңшылық шаруашылығы субъектілері қоғамдық бірлестіктерінің республикалық қауымдастығының аңшылық минимумы бойынша емтихан өткізу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10415 болып тіркелген) сәйкес тестілеуден өтеді</w:t>
      </w:r>
    </w:p>
    <w:bookmarkEnd w:id="48"/>
    <w:bookmarkStart w:name="z77" w:id="49"/>
    <w:p>
      <w:pPr>
        <w:spacing w:after="0"/>
        <w:ind w:left="0"/>
        <w:jc w:val="both"/>
      </w:pPr>
      <w:r>
        <w:rPr>
          <w:rFonts w:ascii="Times New Roman"/>
          <w:b w:val="false"/>
          <w:i w:val="false"/>
          <w:color w:val="000000"/>
          <w:sz w:val="28"/>
        </w:rPr>
        <w:t>
      Мемлекеттік қызмет көрсету процесінің сипаттамасын, нысанын, мазмұнын және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1-қосымшаға Мемлекеттік қызмет көрсетуге қойылатын негізгі талаптардың тізбесінде (бұдан әрі - Тізбе) баяндалған.</w:t>
      </w:r>
    </w:p>
    <w:bookmarkEnd w:id="49"/>
    <w:bookmarkStart w:name="z78" w:id="5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өтініш берген кезде көрсетілетін қызметті алушы,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келісім береді.</w:t>
      </w:r>
    </w:p>
    <w:bookmarkEnd w:id="50"/>
    <w:bookmarkStart w:name="z79" w:id="51"/>
    <w:p>
      <w:pPr>
        <w:spacing w:after="0"/>
        <w:ind w:left="0"/>
        <w:jc w:val="both"/>
      </w:pPr>
      <w:r>
        <w:rPr>
          <w:rFonts w:ascii="Times New Roman"/>
          <w:b w:val="false"/>
          <w:i w:val="false"/>
          <w:color w:val="000000"/>
          <w:sz w:val="28"/>
        </w:rPr>
        <w:t>
      Көрсетілетін қызметті алушы мемлекеттік қызмет көрсетуге қойылатын негізгі талаптар тізбесінің 8-тармағында көзделген тізбеге сәйкес құжаттардың толық топтамасын ұсынбаған кезде және (немесе) мерзімі өтіп кеткен құжаттардың көрсетілетін қызметті беруші өтінішті қабылдаудан бас тартады.</w:t>
      </w:r>
    </w:p>
    <w:bookmarkEnd w:id="51"/>
    <w:bookmarkStart w:name="z80" w:id="52"/>
    <w:p>
      <w:pPr>
        <w:spacing w:after="0"/>
        <w:ind w:left="0"/>
        <w:jc w:val="both"/>
      </w:pPr>
      <w:r>
        <w:rPr>
          <w:rFonts w:ascii="Times New Roman"/>
          <w:b w:val="false"/>
          <w:i w:val="false"/>
          <w:color w:val="000000"/>
          <w:sz w:val="28"/>
        </w:rPr>
        <w:t>
      6. Көрсетілетін қызметті берушінің кеңсесі құжаттар келіп түскен күні оларды қабылдауды, тіркеуді жүзеге асырады және көрсетілетін қызмет берушінің қарауына жібереді. Өтініш беруші Қазақстан Республикасының Еңбек кодексіне сәйкес жұмыс уақыты аяқталғаннан кейін, демалыс және мереке күндері жүгінген кезде құжаттарды қабылдау келесі жұмыс күні жүзеге асырылады.</w:t>
      </w:r>
    </w:p>
    <w:bookmarkEnd w:id="52"/>
    <w:bookmarkStart w:name="z81" w:id="53"/>
    <w:p>
      <w:pPr>
        <w:spacing w:after="0"/>
        <w:ind w:left="0"/>
        <w:jc w:val="both"/>
      </w:pPr>
      <w:r>
        <w:rPr>
          <w:rFonts w:ascii="Times New Roman"/>
          <w:b w:val="false"/>
          <w:i w:val="false"/>
          <w:color w:val="000000"/>
          <w:sz w:val="28"/>
        </w:rPr>
        <w:t>
      Аңшы куәлігін бірінші рет алған болса, көрсетілетін қызметті берушінің қызметкері өтініш тіркелген күннен бастап 1 (бір) жұмыс күні ішінде ұсынылған құжаттардың толықтығын тексереді, көрсетілген мерзімде толық болмаған жағдайда өтінішті одан әрі қараудан дәлелді бас тартуды дайындайды, ол "цифрлық үкімет" веб-порталы арқылы www.egov.kz (бұдан әрі – портал) "жеке кабинетіне" өтініш берушіге электрондық құжат нысанында жіберіледі.</w:t>
      </w:r>
    </w:p>
    <w:bookmarkEnd w:id="53"/>
    <w:bookmarkStart w:name="z82" w:id="54"/>
    <w:p>
      <w:pPr>
        <w:spacing w:after="0"/>
        <w:ind w:left="0"/>
        <w:jc w:val="both"/>
      </w:pPr>
      <w:r>
        <w:rPr>
          <w:rFonts w:ascii="Times New Roman"/>
          <w:b w:val="false"/>
          <w:i w:val="false"/>
          <w:color w:val="000000"/>
          <w:sz w:val="28"/>
        </w:rPr>
        <w:t>
      Ұсынылған құжаттардың толықтығы фактісі анықталған кезде көрсетілетін қызметті берушінің қызметкері 1 (бір) жұмыс күні ішінде оларды Қағидалардың талаптарына сәйкестігі тұрғысынан қарайды және аңшы куәлігін немесе мемлекеттік қызмет көрсетуден дәлелді бас тартуды дайындайды.</w:t>
      </w:r>
    </w:p>
    <w:bookmarkEnd w:id="54"/>
    <w:bookmarkStart w:name="z83" w:id="55"/>
    <w:p>
      <w:pPr>
        <w:spacing w:after="0"/>
        <w:ind w:left="0"/>
        <w:jc w:val="both"/>
      </w:pPr>
      <w:r>
        <w:rPr>
          <w:rFonts w:ascii="Times New Roman"/>
          <w:b w:val="false"/>
          <w:i w:val="false"/>
          <w:color w:val="000000"/>
          <w:sz w:val="28"/>
        </w:rPr>
        <w:t>
      Аңшы куәлігін ауыстыратын болса көрсетілетін қызметті берушінің қызметкері өтініш тіркелген күннен бастап 1 (бір) жұмыс күні ішінде оны Қағидалардың талаптарына сәйкестігі тұрғысынан қарайды және аңшы куәлігін не мемлекеттік қызмет көрсетуден дәлелді бас тартуды дайындайды.</w:t>
      </w:r>
    </w:p>
    <w:bookmarkEnd w:id="55"/>
    <w:bookmarkStart w:name="z84" w:id="56"/>
    <w:p>
      <w:pPr>
        <w:spacing w:after="0"/>
        <w:ind w:left="0"/>
        <w:jc w:val="both"/>
      </w:pPr>
      <w:r>
        <w:rPr>
          <w:rFonts w:ascii="Times New Roman"/>
          <w:b w:val="false"/>
          <w:i w:val="false"/>
          <w:color w:val="000000"/>
          <w:sz w:val="28"/>
        </w:rPr>
        <w:t>
      Өтініштің Қағидалардың талаптарына сәйкестік фактісі анықталған кезде көрсетілетін қызметті берушінің қызметкері 1 (бір) жұмыс күні ішінде аңшы куәлігін дайындайды.</w:t>
      </w:r>
    </w:p>
    <w:bookmarkEnd w:id="56"/>
    <w:bookmarkStart w:name="z85" w:id="57"/>
    <w:p>
      <w:pPr>
        <w:spacing w:after="0"/>
        <w:ind w:left="0"/>
        <w:jc w:val="both"/>
      </w:pPr>
      <w:r>
        <w:rPr>
          <w:rFonts w:ascii="Times New Roman"/>
          <w:b w:val="false"/>
          <w:i w:val="false"/>
          <w:color w:val="000000"/>
          <w:sz w:val="28"/>
        </w:rPr>
        <w:t>
      Қазақстан Республикасының заңнамасында белгіленген мемлекеттік қызмет көрсетуден бас тарту үшін негіздер Тізбеде баяндалған.</w:t>
      </w:r>
    </w:p>
    <w:bookmarkEnd w:id="57"/>
    <w:bookmarkStart w:name="z86" w:id="58"/>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уәкілетті тұлғасының ЭЦҚ-сы қойылған электрондық құжат нысанында көрсетілетін қызметті алушының "жеке кабинетіне" жолданады және сонда сақталады.</w:t>
      </w:r>
    </w:p>
    <w:bookmarkEnd w:id="58"/>
    <w:bookmarkStart w:name="z87" w:id="59"/>
    <w:p>
      <w:pPr>
        <w:spacing w:after="0"/>
        <w:ind w:left="0"/>
        <w:jc w:val="both"/>
      </w:pPr>
      <w:r>
        <w:rPr>
          <w:rFonts w:ascii="Times New Roman"/>
          <w:b w:val="false"/>
          <w:i w:val="false"/>
          <w:color w:val="000000"/>
          <w:sz w:val="28"/>
        </w:rPr>
        <w:t xml:space="preserve">
      7. Аңшылар куәліктерінің тізілімі порталда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қалыптастырылады.</w:t>
      </w:r>
    </w:p>
    <w:bookmarkEnd w:id="59"/>
    <w:bookmarkStart w:name="z88" w:id="60"/>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олардың лауазымды адамдарының шешімдеріне, әрекетіне (әрекетсіздігіне) шағымдану тәртібі</w:t>
      </w:r>
    </w:p>
    <w:bookmarkEnd w:id="60"/>
    <w:bookmarkStart w:name="z89" w:id="61"/>
    <w:p>
      <w:pPr>
        <w:spacing w:after="0"/>
        <w:ind w:left="0"/>
        <w:jc w:val="both"/>
      </w:pPr>
      <w:r>
        <w:rPr>
          <w:rFonts w:ascii="Times New Roman"/>
          <w:b w:val="false"/>
          <w:i w:val="false"/>
          <w:color w:val="000000"/>
          <w:sz w:val="28"/>
        </w:rPr>
        <w:t>
      8.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(әрекетсіздіктеріне) шағымдану үшін шағым көрсетілетін қызметті алушының әкімшілік актіні қабылдағаны немесе әрекеттерді (әрекетсіздіктерді) жасағаны туралы көрсетілетін қызметті алушыға белгілі болған күннен бастап 3 (үш) айдан кешіктірілмей:</w:t>
      </w:r>
    </w:p>
    <w:bookmarkEnd w:id="61"/>
    <w:bookmarkStart w:name="z90" w:id="62"/>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bookmarkEnd w:id="62"/>
    <w:bookmarkStart w:name="z91" w:id="6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w:t>
      </w:r>
    </w:p>
    <w:bookmarkEnd w:id="63"/>
    <w:bookmarkStart w:name="z92" w:id="64"/>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басшылығының атына беріледі.</w:t>
      </w:r>
    </w:p>
    <w:bookmarkEnd w:id="64"/>
    <w:bookmarkStart w:name="z93" w:id="65"/>
    <w:p>
      <w:pPr>
        <w:spacing w:after="0"/>
        <w:ind w:left="0"/>
        <w:jc w:val="both"/>
      </w:pPr>
      <w:r>
        <w:rPr>
          <w:rFonts w:ascii="Times New Roman"/>
          <w:b w:val="false"/>
          <w:i w:val="false"/>
          <w:color w:val="000000"/>
          <w:sz w:val="28"/>
        </w:rPr>
        <w:t xml:space="preserve">
      Көрсетілетін қызметті алушының шағымы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p>
    <w:bookmarkEnd w:id="65"/>
    <w:bookmarkStart w:name="z94" w:id="66"/>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оны тіркеген күннен бастап 5 (бес) жұмыс күні ішінде;</w:t>
      </w:r>
    </w:p>
    <w:bookmarkEnd w:id="66"/>
    <w:bookmarkStart w:name="z95" w:id="6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оны тіркеген күннен бастап 15 (он бес) жұмыс күні ішінде қаралуға жатады.</w:t>
      </w:r>
    </w:p>
    <w:bookmarkEnd w:id="67"/>
    <w:bookmarkStart w:name="z96" w:id="68"/>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25-бабының</w:t>
      </w:r>
      <w:r>
        <w:rPr>
          <w:rFonts w:ascii="Times New Roman"/>
          <w:b w:val="false"/>
          <w:i w:val="false"/>
          <w:color w:val="000000"/>
          <w:sz w:val="28"/>
        </w:rPr>
        <w:t xml:space="preserve"> 4-тармағына сәйкес көрсетілетін қызметті берушінің, мемлекеттік қызметтер көрсету сапасын бағалау және бақылау жөніндегі уәкілетті органның шағымды қарау қажет болған жағдайларда 10 (он) жұмыс күнінен аспайтын мерзімге ұзартылады:</w:t>
      </w:r>
    </w:p>
    <w:bookmarkEnd w:id="68"/>
    <w:bookmarkStart w:name="z97" w:id="6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69"/>
    <w:bookmarkStart w:name="z98" w:id="70"/>
    <w:p>
      <w:pPr>
        <w:spacing w:after="0"/>
        <w:ind w:left="0"/>
        <w:jc w:val="both"/>
      </w:pPr>
      <w:r>
        <w:rPr>
          <w:rFonts w:ascii="Times New Roman"/>
          <w:b w:val="false"/>
          <w:i w:val="false"/>
          <w:color w:val="000000"/>
          <w:sz w:val="28"/>
        </w:rPr>
        <w:t>
      2) қосымша ақпарат алу.</w:t>
      </w:r>
    </w:p>
    <w:bookmarkEnd w:id="70"/>
    <w:bookmarkStart w:name="z99" w:id="71"/>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тұлға шағымды қарау мерзімі ұзартылған кезден бастап 3 (үш) жұмыс күні ішінде шағым берген өтініш иесіне ұзарту себептерін көрсете отырып, шағымды қарау мерзімінің ұзартылғаны туралы электрондық нысанда (шағым электрондық түрде берілген кезде) хабарлайды.</w:t>
      </w:r>
    </w:p>
    <w:bookmarkEnd w:id="71"/>
    <w:bookmarkStart w:name="z100" w:id="72"/>
    <w:p>
      <w:pPr>
        <w:spacing w:after="0"/>
        <w:ind w:left="0"/>
        <w:jc w:val="both"/>
      </w:pPr>
      <w:r>
        <w:rPr>
          <w:rFonts w:ascii="Times New Roman"/>
          <w:b w:val="false"/>
          <w:i w:val="false"/>
          <w:color w:val="000000"/>
          <w:sz w:val="28"/>
        </w:rPr>
        <w:t>
      Шағым Қазақстан Республикасының Әкімшілік рәсімдік-процестік Кодексінің (бұдан әрі – ҚР ӘРПК) 91-бабының 4-тармағына сәйкес келіп түскен жағдайда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bookmarkEnd w:id="72"/>
    <w:bookmarkStart w:name="z101" w:id="73"/>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bookmarkEnd w:id="73"/>
    <w:bookmarkStart w:name="z102" w:id="74"/>
    <w:p>
      <w:pPr>
        <w:spacing w:after="0"/>
        <w:ind w:left="0"/>
        <w:jc w:val="both"/>
      </w:pPr>
      <w:r>
        <w:rPr>
          <w:rFonts w:ascii="Times New Roman"/>
          <w:b w:val="false"/>
          <w:i w:val="false"/>
          <w:color w:val="000000"/>
          <w:sz w:val="28"/>
        </w:rPr>
        <w:t>
      9. Шағымды қарайтын органның шешімімен келіспеген жағдайда, көрсетілетін қызметті алушы шағымды қарайтын басқа органға немесе ҚР ӘРПК 100-бабының 6-тармағына сәйкес сотқа жүгінеді.</w:t>
      </w:r>
    </w:p>
    <w:bookmarkEnd w:id="74"/>
    <w:bookmarkStart w:name="z103" w:id="75"/>
    <w:p>
      <w:pPr>
        <w:spacing w:after="0"/>
        <w:ind w:left="0"/>
        <w:jc w:val="left"/>
      </w:pPr>
      <w:r>
        <w:rPr>
          <w:rFonts w:ascii="Times New Roman"/>
          <w:b/>
          <w:i w:val="false"/>
          <w:color w:val="000000"/>
        </w:rPr>
        <w:t xml:space="preserve"> 4-тарау. Қорықшы куәлігін беру тәртібі</w:t>
      </w:r>
    </w:p>
    <w:bookmarkEnd w:id="75"/>
    <w:bookmarkStart w:name="z104" w:id="76"/>
    <w:p>
      <w:pPr>
        <w:spacing w:after="0"/>
        <w:ind w:left="0"/>
        <w:jc w:val="both"/>
      </w:pPr>
      <w:r>
        <w:rPr>
          <w:rFonts w:ascii="Times New Roman"/>
          <w:b w:val="false"/>
          <w:i w:val="false"/>
          <w:color w:val="000000"/>
          <w:sz w:val="28"/>
        </w:rPr>
        <w:t>
      10. Аңшылық шаруашылығы субъектілері бекітіліп берілген аңшылық алқаптарында жануарлар дүниесін қорғау функцияларын жүзеге асыратын қорықшылық қызметтің қызметкерлеріне қорықшы куәлігін береді.</w:t>
      </w:r>
    </w:p>
    <w:bookmarkEnd w:id="76"/>
    <w:bookmarkStart w:name="z105" w:id="77"/>
    <w:p>
      <w:pPr>
        <w:spacing w:after="0"/>
        <w:ind w:left="0"/>
        <w:jc w:val="both"/>
      </w:pPr>
      <w:r>
        <w:rPr>
          <w:rFonts w:ascii="Times New Roman"/>
          <w:b w:val="false"/>
          <w:i w:val="false"/>
          <w:color w:val="000000"/>
          <w:sz w:val="28"/>
        </w:rPr>
        <w:t>
      11. Егер қорықшы куәлігі жоғалған немесе жарамсыз (бүлінген) болған жағдайда, қорықшы куәлігінің телнұсқасы осы Қағидаларға 4-қосымшаға сәйкес нысан бойынша өтініш негізінде беріледі.</w:t>
      </w:r>
    </w:p>
    <w:bookmarkEnd w:id="77"/>
    <w:bookmarkStart w:name="z106" w:id="78"/>
    <w:p>
      <w:pPr>
        <w:spacing w:after="0"/>
        <w:ind w:left="0"/>
        <w:jc w:val="both"/>
      </w:pPr>
      <w:r>
        <w:rPr>
          <w:rFonts w:ascii="Times New Roman"/>
          <w:b w:val="false"/>
          <w:i w:val="false"/>
          <w:color w:val="000000"/>
          <w:sz w:val="28"/>
        </w:rPr>
        <w:t>
      12. Қорықшы жұмыстан босатылған кезде куәлік аңшылық шаруашылығы субъектілеріне қайтарылады.</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 және қорықшы</w:t>
            </w:r>
            <w:r>
              <w:br/>
            </w:r>
            <w:r>
              <w:rPr>
                <w:rFonts w:ascii="Times New Roman"/>
                <w:b w:val="false"/>
                <w:i w:val="false"/>
                <w:color w:val="000000"/>
                <w:sz w:val="20"/>
              </w:rPr>
              <w:t>куәлiктерін беру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куәлігін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Аңшылар мен аңшылық шаруашылығы субъектілерінің қоғамдық бірлестіктерінің республикалық қауымдастықтары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куәлігі не дәлелді бас тарту Мемлекеттік қызметті көрсету нәтижесі көрсетілетін қызметті берушінің уәкілетті тұлғасының ЭЦҚ-сы қойылған электрондық құжат нысанында көрсетілетін қызметті алушының "жеке кабинетіне" жолданады және сонда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жеке тұлғаларға ақылы көрсетіледі 2025 жылғы 18 шілдедегі "Қазақстан Республикасының салық кодексі" Қазақстан Республикасы Кодексінің </w:t>
            </w:r>
            <w:r>
              <w:rPr>
                <w:rFonts w:ascii="Times New Roman"/>
                <w:b w:val="false"/>
                <w:i w:val="false"/>
                <w:color w:val="000000"/>
                <w:sz w:val="20"/>
              </w:rPr>
              <w:t>667-бабының</w:t>
            </w:r>
            <w:r>
              <w:rPr>
                <w:rFonts w:ascii="Times New Roman"/>
                <w:b w:val="false"/>
                <w:i w:val="false"/>
                <w:color w:val="000000"/>
                <w:sz w:val="20"/>
              </w:rPr>
              <w:t xml:space="preserve"> 3-тармағы 1) тармақшасына сәйкес аңшы куәлігін (аңшы куәлігінің телнұсқасын) бергені (қайта ресімдегені) үшін төлемақы-2 АЕК.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79"/>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2015 жылғы 23 қарашадағы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дүйсенбі-жұма аралығында сағат 13.00-ден 14.30-ға дейінгі түскі үзіліспен сағат 9.00-ден 18.30-ға дейін;</w:t>
            </w:r>
          </w:p>
          <w:bookmarkEnd w:id="79"/>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80"/>
          <w:p>
            <w:pPr>
              <w:spacing w:after="20"/>
              <w:ind w:left="20"/>
              <w:jc w:val="both"/>
            </w:pPr>
            <w:r>
              <w:rPr>
                <w:rFonts w:ascii="Times New Roman"/>
                <w:b w:val="false"/>
                <w:i w:val="false"/>
                <w:color w:val="000000"/>
                <w:sz w:val="20"/>
              </w:rPr>
              <w:t>
1) осы Қағидаларға 2 қосымшаға сәйкес нысан бойынша өтінішті;</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2) сертификаттың электрондық көшірмесі (аңшы куәлігін бірінші рет алған жағдайда). Жеке басын куәландыратын құжаттар туралы мәліметтерді, аңшы куәлігін (аңшы куәлігінің төлнұсқасын) беру (қайта ресімдеу) үшін төлем туралы құжатты көрсетілетін қызметті беруші тиісті мемлекеттік цифрлық жүйелерден "цифрлық үкімет" шлюзі арқылы алады.</w:t>
            </w:r>
          </w:p>
          <w:p>
            <w:pPr>
              <w:spacing w:after="20"/>
              <w:ind w:left="20"/>
              <w:jc w:val="both"/>
            </w:pPr>
            <w:r>
              <w:rPr>
                <w:rFonts w:ascii="Times New Roman"/>
                <w:b w:val="false"/>
                <w:i w:val="false"/>
                <w:color w:val="000000"/>
                <w:sz w:val="20"/>
              </w:rPr>
              <w:t>
Көрсетілетін қызметті алушы "жеке кабинетіне" мемлекеттік қызметті көрсету үшін сұрау салудың қабылданғаны туралы мәртебе, сондай-ақ мемлекеттік көрсетілетін қызмет нәтижесін алу күні мен уақыты көрсетілетін 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81"/>
          <w:p>
            <w:pPr>
              <w:spacing w:after="20"/>
              <w:ind w:left="20"/>
              <w:jc w:val="both"/>
            </w:pPr>
            <w:r>
              <w:rPr>
                <w:rFonts w:ascii="Times New Roman"/>
                <w:b w:val="false"/>
                <w:i w:val="false"/>
                <w:color w:val="000000"/>
                <w:sz w:val="20"/>
              </w:rPr>
              <w:t>
Заңның 19-1-бабы 2-тармағының 1) және 2) тармақшасына сәйкес көрсетілетін қызметті беруші мемлекеттік қызметті көрсетуден мынадай негіздер бойынша бас тартады:</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2) мемлекеттік қызметті көрсету үшін қажетті көрсетілетін қызметті алушының және (немесе)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82"/>
          <w:p>
            <w:pPr>
              <w:spacing w:after="20"/>
              <w:ind w:left="20"/>
              <w:jc w:val="both"/>
            </w:pPr>
            <w:r>
              <w:rPr>
                <w:rFonts w:ascii="Times New Roman"/>
                <w:b w:val="false"/>
                <w:i w:val="false"/>
                <w:color w:val="000000"/>
                <w:sz w:val="20"/>
              </w:rPr>
              <w:t>
Мемлекеттік көрсетілетін қызметті алушы портал арқылы мемлекеттік көрсетілетін қызметті электронды нысан түрінде ЭЦҚ болған жағдайда ала алады.</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қашықтықтан қол жеткізу режимінде алады. Цифрлық құжаттар қызметі мобильді қосымшада және пайдаланушылардың цифрлық жүйелерінде рүқсат етілген пайдаланушылар үшін қолжетімді.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p>
            <w:pPr>
              <w:spacing w:after="20"/>
              <w:ind w:left="20"/>
              <w:jc w:val="both"/>
            </w:pPr>
            <w:r>
              <w:rPr>
                <w:rFonts w:ascii="Times New Roman"/>
                <w:b w:val="false"/>
                <w:i w:val="false"/>
                <w:color w:val="000000"/>
                <w:sz w:val="20"/>
              </w:rPr>
              <w:t>
Заңның 23-бабы 2-тармағына сәйкес Қазақстан Республикасы Экология және табиғи ресурстар министрілігі Орман шаруашылығы және жануарлар дүниесі комитеті көрсетілетін қызметті берушілерге мемлекеттік қызмет көрсету тәртібін айқындайтын заңға тәуелді нормативтік құқықтық акт бекітілген немесе өзгертілген күннен бастап үш жұмыс күні ішінде оны көрсету тәртібі туралы ақпаратты жаңартады және Бірыңғай байланыс-орталығына жібереді.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 және қорықшы</w:t>
            </w:r>
            <w:r>
              <w:br/>
            </w:r>
            <w:r>
              <w:rPr>
                <w:rFonts w:ascii="Times New Roman"/>
                <w:b w:val="false"/>
                <w:i w:val="false"/>
                <w:color w:val="000000"/>
                <w:sz w:val="20"/>
              </w:rPr>
              <w:t>куәлiктерін беру қағидаларына</w:t>
            </w:r>
            <w:r>
              <w:br/>
            </w:r>
            <w:r>
              <w:rPr>
                <w:rFonts w:ascii="Times New Roman"/>
                <w:b w:val="false"/>
                <w:i w:val="false"/>
                <w:color w:val="000000"/>
                <w:sz w:val="20"/>
              </w:rPr>
              <w:t>2-қосымша</w:t>
            </w:r>
          </w:p>
        </w:tc>
      </w:tr>
    </w:tbl>
    <w:bookmarkStart w:name="z116" w:id="83"/>
    <w:p>
      <w:pPr>
        <w:spacing w:after="0"/>
        <w:ind w:left="0"/>
        <w:jc w:val="both"/>
      </w:pPr>
      <w:r>
        <w:rPr>
          <w:rFonts w:ascii="Times New Roman"/>
          <w:b w:val="false"/>
          <w:i w:val="false"/>
          <w:color w:val="000000"/>
          <w:sz w:val="28"/>
        </w:rPr>
        <w:t>
      Нысан</w:t>
      </w:r>
    </w:p>
    <w:bookmarkEnd w:id="83"/>
    <w:bookmarkStart w:name="z117" w:id="84"/>
    <w:p>
      <w:pPr>
        <w:spacing w:after="0"/>
        <w:ind w:left="0"/>
        <w:jc w:val="left"/>
      </w:pPr>
      <w:r>
        <w:rPr>
          <w:rFonts w:ascii="Times New Roman"/>
          <w:b/>
          <w:i w:val="false"/>
          <w:color w:val="000000"/>
        </w:rPr>
        <w:t xml:space="preserve"> Өтініш</w:t>
      </w:r>
    </w:p>
    <w:bookmarkEnd w:id="84"/>
    <w:bookmarkStart w:name="z118" w:id="85"/>
    <w:p>
      <w:pPr>
        <w:spacing w:after="0"/>
        <w:ind w:left="0"/>
        <w:jc w:val="both"/>
      </w:pPr>
      <w:r>
        <w:rPr>
          <w:rFonts w:ascii="Times New Roman"/>
          <w:b w:val="false"/>
          <w:i w:val="false"/>
          <w:color w:val="000000"/>
          <w:sz w:val="28"/>
        </w:rPr>
        <w:t>
      Тегі _________________________________________________________</w:t>
      </w:r>
    </w:p>
    <w:bookmarkEnd w:id="85"/>
    <w:bookmarkStart w:name="z119" w:id="86"/>
    <w:p>
      <w:pPr>
        <w:spacing w:after="0"/>
        <w:ind w:left="0"/>
        <w:jc w:val="both"/>
      </w:pPr>
      <w:r>
        <w:rPr>
          <w:rFonts w:ascii="Times New Roman"/>
          <w:b w:val="false"/>
          <w:i w:val="false"/>
          <w:color w:val="000000"/>
          <w:sz w:val="28"/>
        </w:rPr>
        <w:t>
      Аты _____________ әкесінің аты (бар болса) ______________________</w:t>
      </w:r>
    </w:p>
    <w:bookmarkEnd w:id="86"/>
    <w:bookmarkStart w:name="z120" w:id="87"/>
    <w:p>
      <w:pPr>
        <w:spacing w:after="0"/>
        <w:ind w:left="0"/>
        <w:jc w:val="both"/>
      </w:pPr>
      <w:r>
        <w:rPr>
          <w:rFonts w:ascii="Times New Roman"/>
          <w:b w:val="false"/>
          <w:i w:val="false"/>
          <w:color w:val="000000"/>
          <w:sz w:val="28"/>
        </w:rPr>
        <w:t>
      Жеке сәйкестендіру нөмірі ___________ Үйінің мекенжайы, телефоны</w:t>
      </w:r>
    </w:p>
    <w:bookmarkEnd w:id="87"/>
    <w:bookmarkStart w:name="z121" w:id="88"/>
    <w:p>
      <w:pPr>
        <w:spacing w:after="0"/>
        <w:ind w:left="0"/>
        <w:jc w:val="both"/>
      </w:pPr>
      <w:r>
        <w:rPr>
          <w:rFonts w:ascii="Times New Roman"/>
          <w:b w:val="false"/>
          <w:i w:val="false"/>
          <w:color w:val="000000"/>
          <w:sz w:val="28"/>
        </w:rPr>
        <w:t>
      ________________________________________________________директорына</w:t>
      </w:r>
    </w:p>
    <w:bookmarkEnd w:id="88"/>
    <w:bookmarkStart w:name="z122" w:id="89"/>
    <w:p>
      <w:pPr>
        <w:spacing w:after="0"/>
        <w:ind w:left="0"/>
        <w:jc w:val="both"/>
      </w:pPr>
      <w:r>
        <w:rPr>
          <w:rFonts w:ascii="Times New Roman"/>
          <w:b w:val="false"/>
          <w:i w:val="false"/>
          <w:color w:val="000000"/>
          <w:sz w:val="28"/>
        </w:rPr>
        <w:t xml:space="preserve">
      (аңшылар және аңшылық шаруашылығы субъектілері қоғамдық бірлестіктерінің </w:t>
      </w:r>
    </w:p>
    <w:bookmarkEnd w:id="89"/>
    <w:bookmarkStart w:name="z123" w:id="90"/>
    <w:p>
      <w:pPr>
        <w:spacing w:after="0"/>
        <w:ind w:left="0"/>
        <w:jc w:val="both"/>
      </w:pPr>
      <w:r>
        <w:rPr>
          <w:rFonts w:ascii="Times New Roman"/>
          <w:b w:val="false"/>
          <w:i w:val="false"/>
          <w:color w:val="000000"/>
          <w:sz w:val="28"/>
        </w:rPr>
        <w:t>
      республикалық қауымдастығының атауы)</w:t>
      </w:r>
    </w:p>
    <w:bookmarkEnd w:id="90"/>
    <w:bookmarkStart w:name="z124" w:id="91"/>
    <w:p>
      <w:pPr>
        <w:spacing w:after="0"/>
        <w:ind w:left="0"/>
        <w:jc w:val="both"/>
      </w:pPr>
      <w:r>
        <w:rPr>
          <w:rFonts w:ascii="Times New Roman"/>
          <w:b w:val="false"/>
          <w:i w:val="false"/>
          <w:color w:val="000000"/>
          <w:sz w:val="28"/>
        </w:rPr>
        <w:t>
      Аңшы куәлігін ауыстыру үшін ұсынылады № ________________,  берілген</w:t>
      </w:r>
    </w:p>
    <w:bookmarkEnd w:id="91"/>
    <w:bookmarkStart w:name="z125" w:id="92"/>
    <w:p>
      <w:pPr>
        <w:spacing w:after="0"/>
        <w:ind w:left="0"/>
        <w:jc w:val="both"/>
      </w:pPr>
      <w:r>
        <w:rPr>
          <w:rFonts w:ascii="Times New Roman"/>
          <w:b w:val="false"/>
          <w:i w:val="false"/>
          <w:color w:val="000000"/>
          <w:sz w:val="28"/>
        </w:rPr>
        <w:t>
      ___________________________________________________________</w:t>
      </w:r>
    </w:p>
    <w:bookmarkEnd w:id="92"/>
    <w:bookmarkStart w:name="z126" w:id="93"/>
    <w:p>
      <w:pPr>
        <w:spacing w:after="0"/>
        <w:ind w:left="0"/>
        <w:jc w:val="both"/>
      </w:pPr>
      <w:r>
        <w:rPr>
          <w:rFonts w:ascii="Times New Roman"/>
          <w:b w:val="false"/>
          <w:i w:val="false"/>
          <w:color w:val="000000"/>
          <w:sz w:val="28"/>
        </w:rPr>
        <w:t>
      (берілген күні және аңшы куәлігін берген ұйымның атауы (оны ауыстырған</w:t>
      </w:r>
    </w:p>
    <w:bookmarkEnd w:id="93"/>
    <w:p>
      <w:pPr>
        <w:spacing w:after="0"/>
        <w:ind w:left="0"/>
        <w:jc w:val="both"/>
      </w:pPr>
      <w:r>
        <w:rPr>
          <w:rFonts w:ascii="Times New Roman"/>
          <w:b w:val="false"/>
          <w:i w:val="false"/>
          <w:color w:val="000000"/>
          <w:sz w:val="28"/>
        </w:rPr>
        <w:t xml:space="preserve">
      жағдайда). </w:t>
      </w:r>
    </w:p>
    <w:bookmarkStart w:name="z127" w:id="94"/>
    <w:p>
      <w:pPr>
        <w:spacing w:after="0"/>
        <w:ind w:left="0"/>
        <w:jc w:val="both"/>
      </w:pPr>
      <w:r>
        <w:rPr>
          <w:rFonts w:ascii="Times New Roman"/>
          <w:b w:val="false"/>
          <w:i w:val="false"/>
          <w:color w:val="000000"/>
          <w:sz w:val="28"/>
        </w:rPr>
        <w:t>
      Аңшылық минимумы бойынша бағдарлама курсын аяқтағаны туралы  сертификат</w:t>
      </w:r>
    </w:p>
    <w:bookmarkEnd w:id="94"/>
    <w:p>
      <w:pPr>
        <w:spacing w:after="0"/>
        <w:ind w:left="0"/>
        <w:jc w:val="both"/>
      </w:pPr>
      <w:r>
        <w:rPr>
          <w:rFonts w:ascii="Times New Roman"/>
          <w:b w:val="false"/>
          <w:i w:val="false"/>
          <w:color w:val="000000"/>
          <w:sz w:val="28"/>
        </w:rPr>
        <w:t>
      20 жылғы "__" __________ (аңшы куәлігін бірінші рет алған жағдайда).</w:t>
      </w:r>
    </w:p>
    <w:bookmarkStart w:name="z128" w:id="95"/>
    <w:p>
      <w:pPr>
        <w:spacing w:after="0"/>
        <w:ind w:left="0"/>
        <w:jc w:val="both"/>
      </w:pPr>
      <w:r>
        <w:rPr>
          <w:rFonts w:ascii="Times New Roman"/>
          <w:b w:val="false"/>
          <w:i w:val="false"/>
          <w:color w:val="000000"/>
          <w:sz w:val="28"/>
        </w:rPr>
        <w:t>
      ____________________________________ / ________________/</w:t>
      </w:r>
    </w:p>
    <w:bookmarkEnd w:id="95"/>
    <w:bookmarkStart w:name="z129" w:id="96"/>
    <w:p>
      <w:pPr>
        <w:spacing w:after="0"/>
        <w:ind w:left="0"/>
        <w:jc w:val="both"/>
      </w:pPr>
      <w:r>
        <w:rPr>
          <w:rFonts w:ascii="Times New Roman"/>
          <w:b w:val="false"/>
          <w:i w:val="false"/>
          <w:color w:val="000000"/>
          <w:sz w:val="28"/>
        </w:rPr>
        <w:t>
      (тегі, аты, әкесінің аты (бар болса) ЭЦҚ)</w:t>
      </w:r>
    </w:p>
    <w:bookmarkEnd w:id="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 және қорықшы</w:t>
            </w:r>
            <w:r>
              <w:br/>
            </w:r>
            <w:r>
              <w:rPr>
                <w:rFonts w:ascii="Times New Roman"/>
                <w:b w:val="false"/>
                <w:i w:val="false"/>
                <w:color w:val="000000"/>
                <w:sz w:val="20"/>
              </w:rPr>
              <w:t>куәлiктерін беру қағидаларына</w:t>
            </w:r>
            <w:r>
              <w:br/>
            </w:r>
            <w:r>
              <w:rPr>
                <w:rFonts w:ascii="Times New Roman"/>
                <w:b w:val="false"/>
                <w:i w:val="false"/>
                <w:color w:val="000000"/>
                <w:sz w:val="20"/>
              </w:rPr>
              <w:t>3-қосымша</w:t>
            </w:r>
          </w:p>
        </w:tc>
      </w:tr>
    </w:tbl>
    <w:bookmarkStart w:name="z131" w:id="97"/>
    <w:p>
      <w:pPr>
        <w:spacing w:after="0"/>
        <w:ind w:left="0"/>
        <w:jc w:val="both"/>
      </w:pPr>
      <w:r>
        <w:rPr>
          <w:rFonts w:ascii="Times New Roman"/>
          <w:b w:val="false"/>
          <w:i w:val="false"/>
          <w:color w:val="000000"/>
          <w:sz w:val="28"/>
        </w:rPr>
        <w:t>
       Нысан</w:t>
      </w:r>
    </w:p>
    <w:bookmarkEnd w:id="97"/>
    <w:bookmarkStart w:name="z132" w:id="98"/>
    <w:p>
      <w:pPr>
        <w:spacing w:after="0"/>
        <w:ind w:left="0"/>
        <w:jc w:val="left"/>
      </w:pPr>
      <w:r>
        <w:rPr>
          <w:rFonts w:ascii="Times New Roman"/>
          <w:b/>
          <w:i w:val="false"/>
          <w:color w:val="000000"/>
        </w:rPr>
        <w:t xml:space="preserve"> Аңшы куәлiктерінің тізілімі</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Аңшының тегi, аты, әкесiнiң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тұратын жерiнiң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куәлiгiнiң нөмiрi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куәлігін беру / ауыстыру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 куәлігінің берілген/ауыстырылған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Аңшы және қорықшы</w:t>
            </w:r>
            <w:r>
              <w:br/>
            </w:r>
            <w:r>
              <w:rPr>
                <w:rFonts w:ascii="Times New Roman"/>
                <w:b w:val="false"/>
                <w:i w:val="false"/>
                <w:color w:val="000000"/>
                <w:sz w:val="20"/>
              </w:rPr>
              <w:t>куәлiктерін беру қағидаларына</w:t>
            </w:r>
            <w:r>
              <w:br/>
            </w:r>
            <w:r>
              <w:rPr>
                <w:rFonts w:ascii="Times New Roman"/>
                <w:b w:val="false"/>
                <w:i w:val="false"/>
                <w:color w:val="000000"/>
                <w:sz w:val="20"/>
              </w:rPr>
              <w:t>4-қосымша</w:t>
            </w:r>
          </w:p>
        </w:tc>
      </w:tr>
    </w:tbl>
    <w:bookmarkStart w:name="z134" w:id="99"/>
    <w:p>
      <w:pPr>
        <w:spacing w:after="0"/>
        <w:ind w:left="0"/>
        <w:jc w:val="both"/>
      </w:pPr>
      <w:r>
        <w:rPr>
          <w:rFonts w:ascii="Times New Roman"/>
          <w:b w:val="false"/>
          <w:i w:val="false"/>
          <w:color w:val="000000"/>
          <w:sz w:val="28"/>
        </w:rPr>
        <w:t>
      Нысан</w:t>
      </w:r>
    </w:p>
    <w:bookmarkEnd w:id="99"/>
    <w:bookmarkStart w:name="z135" w:id="100"/>
    <w:p>
      <w:pPr>
        <w:spacing w:after="0"/>
        <w:ind w:left="0"/>
        <w:jc w:val="left"/>
      </w:pPr>
      <w:r>
        <w:rPr>
          <w:rFonts w:ascii="Times New Roman"/>
          <w:b/>
          <w:i w:val="false"/>
          <w:color w:val="000000"/>
        </w:rPr>
        <w:t xml:space="preserve"> Өтініш</w:t>
      </w:r>
    </w:p>
    <w:bookmarkEnd w:id="100"/>
    <w:bookmarkStart w:name="z136" w:id="101"/>
    <w:p>
      <w:pPr>
        <w:spacing w:after="0"/>
        <w:ind w:left="0"/>
        <w:jc w:val="both"/>
      </w:pPr>
      <w:r>
        <w:rPr>
          <w:rFonts w:ascii="Times New Roman"/>
          <w:b w:val="false"/>
          <w:i w:val="false"/>
          <w:color w:val="000000"/>
          <w:sz w:val="28"/>
        </w:rPr>
        <w:t>
      Тегі ____________________________ Аты ________________</w:t>
      </w:r>
    </w:p>
    <w:bookmarkEnd w:id="101"/>
    <w:bookmarkStart w:name="z137" w:id="102"/>
    <w:p>
      <w:pPr>
        <w:spacing w:after="0"/>
        <w:ind w:left="0"/>
        <w:jc w:val="both"/>
      </w:pPr>
      <w:r>
        <w:rPr>
          <w:rFonts w:ascii="Times New Roman"/>
          <w:b w:val="false"/>
          <w:i w:val="false"/>
          <w:color w:val="000000"/>
          <w:sz w:val="28"/>
        </w:rPr>
        <w:t>
      әкесінің аты (бар болса) ___________________</w:t>
      </w:r>
    </w:p>
    <w:bookmarkEnd w:id="102"/>
    <w:bookmarkStart w:name="z138" w:id="103"/>
    <w:p>
      <w:pPr>
        <w:spacing w:after="0"/>
        <w:ind w:left="0"/>
        <w:jc w:val="both"/>
      </w:pPr>
      <w:r>
        <w:rPr>
          <w:rFonts w:ascii="Times New Roman"/>
          <w:b w:val="false"/>
          <w:i w:val="false"/>
          <w:color w:val="000000"/>
          <w:sz w:val="28"/>
        </w:rPr>
        <w:t>
      Жеке сәйкестендіру нөмірі ________ Үйінің мекенжайы, телефоны __________</w:t>
      </w:r>
    </w:p>
    <w:bookmarkEnd w:id="103"/>
    <w:bookmarkStart w:name="z139" w:id="104"/>
    <w:p>
      <w:pPr>
        <w:spacing w:after="0"/>
        <w:ind w:left="0"/>
        <w:jc w:val="both"/>
      </w:pPr>
      <w:r>
        <w:rPr>
          <w:rFonts w:ascii="Times New Roman"/>
          <w:b w:val="false"/>
          <w:i w:val="false"/>
          <w:color w:val="000000"/>
          <w:sz w:val="28"/>
        </w:rPr>
        <w:t>
      _______________________________________________ директорына</w:t>
      </w:r>
    </w:p>
    <w:bookmarkEnd w:id="104"/>
    <w:bookmarkStart w:name="z140" w:id="105"/>
    <w:p>
      <w:pPr>
        <w:spacing w:after="0"/>
        <w:ind w:left="0"/>
        <w:jc w:val="both"/>
      </w:pPr>
      <w:r>
        <w:rPr>
          <w:rFonts w:ascii="Times New Roman"/>
          <w:b w:val="false"/>
          <w:i w:val="false"/>
          <w:color w:val="000000"/>
          <w:sz w:val="28"/>
        </w:rPr>
        <w:t>
      (аңшылық шаруашылығы субъектісінің атауы)</w:t>
      </w:r>
    </w:p>
    <w:bookmarkEnd w:id="105"/>
    <w:bookmarkStart w:name="z141" w:id="106"/>
    <w:p>
      <w:pPr>
        <w:spacing w:after="0"/>
        <w:ind w:left="0"/>
        <w:jc w:val="both"/>
      </w:pPr>
      <w:r>
        <w:rPr>
          <w:rFonts w:ascii="Times New Roman"/>
          <w:b w:val="false"/>
          <w:i w:val="false"/>
          <w:color w:val="000000"/>
          <w:sz w:val="28"/>
        </w:rPr>
        <w:t>
      Қорықшы куәлігін ауыстыру үшін ұсынылады № _________________, берілген</w:t>
      </w:r>
    </w:p>
    <w:bookmarkEnd w:id="106"/>
    <w:bookmarkStart w:name="z142" w:id="107"/>
    <w:p>
      <w:pPr>
        <w:spacing w:after="0"/>
        <w:ind w:left="0"/>
        <w:jc w:val="both"/>
      </w:pPr>
      <w:r>
        <w:rPr>
          <w:rFonts w:ascii="Times New Roman"/>
          <w:b w:val="false"/>
          <w:i w:val="false"/>
          <w:color w:val="000000"/>
          <w:sz w:val="28"/>
        </w:rPr>
        <w:t>
      ________________________________________________________</w:t>
      </w:r>
    </w:p>
    <w:bookmarkEnd w:id="107"/>
    <w:bookmarkStart w:name="z143" w:id="108"/>
    <w:p>
      <w:pPr>
        <w:spacing w:after="0"/>
        <w:ind w:left="0"/>
        <w:jc w:val="both"/>
      </w:pPr>
      <w:r>
        <w:rPr>
          <w:rFonts w:ascii="Times New Roman"/>
          <w:b w:val="false"/>
          <w:i w:val="false"/>
          <w:color w:val="000000"/>
          <w:sz w:val="28"/>
        </w:rPr>
        <w:t xml:space="preserve">
      (қорықшы куәлігін берген ұйымның атауы және берілген күні) </w:t>
      </w:r>
    </w:p>
    <w:bookmarkEnd w:id="108"/>
    <w:bookmarkStart w:name="z144" w:id="109"/>
    <w:p>
      <w:pPr>
        <w:spacing w:after="0"/>
        <w:ind w:left="0"/>
        <w:jc w:val="both"/>
      </w:pPr>
      <w:r>
        <w:rPr>
          <w:rFonts w:ascii="Times New Roman"/>
          <w:b w:val="false"/>
          <w:i w:val="false"/>
          <w:color w:val="000000"/>
          <w:sz w:val="28"/>
        </w:rPr>
        <w:t>
      ________________________________ / ________________/</w:t>
      </w:r>
    </w:p>
    <w:bookmarkEnd w:id="109"/>
    <w:bookmarkStart w:name="z145" w:id="110"/>
    <w:p>
      <w:pPr>
        <w:spacing w:after="0"/>
        <w:ind w:left="0"/>
        <w:jc w:val="both"/>
      </w:pPr>
      <w:r>
        <w:rPr>
          <w:rFonts w:ascii="Times New Roman"/>
          <w:b w:val="false"/>
          <w:i w:val="false"/>
          <w:color w:val="000000"/>
          <w:sz w:val="28"/>
        </w:rPr>
        <w:t>
      (тегі, аты, әкесінің аты (бар болса)</w:t>
      </w:r>
    </w:p>
    <w:bookmarkEnd w:id="1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