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af0c" w14:textId="1e2a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қағидаларын бекіту туралы" Қазақстан Республикасы Индустрия және инфрақұрылымдық даму министрінің 2023 жылғы 14 шілдедегі № 516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19 наурыздағы № 121 бұйрығы. Қазақстан Республикасының Әділет министрлігінде 2026 жылғы 30 наурызда № 38230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қағидаларын бекіту туралы" Қазақстан Республикасы Индустрия және инфрақұрылымдық даму министрінің 2023 жылғы 14 шілдедегі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33094 болып тіркелген)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45-бабына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қызметті көрсету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 (бұдан әрі – Қағидалар)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45-бабына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мемлекеттік қызмет көрсету тәртібін анықтайды.</w:t>
      </w:r>
    </w:p>
    <w:bookmarkEnd w:id="4"/>
    <w:bookmarkStart w:name="z11"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12" w:id="6"/>
    <w:p>
      <w:pPr>
        <w:spacing w:after="0"/>
        <w:ind w:left="0"/>
        <w:jc w:val="both"/>
      </w:pPr>
      <w:r>
        <w:rPr>
          <w:rFonts w:ascii="Times New Roman"/>
          <w:b w:val="false"/>
          <w:i w:val="false"/>
          <w:color w:val="000000"/>
          <w:sz w:val="28"/>
        </w:rPr>
        <w:t>
      1) жер қойнауын пайдалану мәселелері жөніндегі сараптама комиссиясы (бұдан әрі – сараптама комиссиясы) – жер қойнауын пайдалану құқығын және (немесе) жер қойнауын пайдалану құқығымен байланысты объектілерді ауыстыруға рұқсат беруге арналған өтініштерді қарау кезінде, сондай-ақ Кодексте көзделген өзге де жағдайларда ұсынымдар әзірлеу мақсатында құзыретті орган жанындағы консультативтік-кеңесші орган болып табылады. Сараптама комиссиясының құрамын және ол туралы ережені құзыретті орган бекітеді;</w:t>
      </w:r>
    </w:p>
    <w:bookmarkEnd w:id="6"/>
    <w:bookmarkStart w:name="z13" w:id="7"/>
    <w:p>
      <w:pPr>
        <w:spacing w:after="0"/>
        <w:ind w:left="0"/>
        <w:jc w:val="both"/>
      </w:pPr>
      <w:r>
        <w:rPr>
          <w:rFonts w:ascii="Times New Roman"/>
          <w:b w:val="false"/>
          <w:i w:val="false"/>
          <w:color w:val="000000"/>
          <w:sz w:val="28"/>
        </w:rPr>
        <w:t>
      2)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7"/>
    <w:bookmarkStart w:name="z14" w:id="8"/>
    <w:p>
      <w:pPr>
        <w:spacing w:after="0"/>
        <w:ind w:left="0"/>
        <w:jc w:val="both"/>
      </w:pPr>
      <w:r>
        <w:rPr>
          <w:rFonts w:ascii="Times New Roman"/>
          <w:b w:val="false"/>
          <w:i w:val="false"/>
          <w:color w:val="000000"/>
          <w:sz w:val="28"/>
        </w:rPr>
        <w:t>
      3) көрсетілетін қызметті беруші – Қазақстан Республикасының орталық мемлекеттік органдары, шет елдердегі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Қазақстан Республикасының заңнамасына сәйкес мемлекеттік қызметтер көрсететін жеке және заңды тұлғалар;</w:t>
      </w:r>
    </w:p>
    <w:bookmarkEnd w:id="8"/>
    <w:bookmarkStart w:name="z15" w:id="9"/>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өтініші бойынша немесе өтінішсіз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9"/>
    <w:bookmarkStart w:name="z16" w:id="10"/>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дұрыстығын, оның тиесілігін және мазмұнының өзгермейтіндігін растайтын цифрлық жазба (цифрлық деректер жиынтығы).</w:t>
      </w:r>
    </w:p>
    <w:bookmarkEnd w:id="10"/>
    <w:bookmarkStart w:name="z17" w:id="11"/>
    <w:p>
      <w:pPr>
        <w:spacing w:after="0"/>
        <w:ind w:left="0"/>
        <w:jc w:val="both"/>
      </w:pPr>
      <w:r>
        <w:rPr>
          <w:rFonts w:ascii="Times New Roman"/>
          <w:b w:val="false"/>
          <w:i w:val="false"/>
          <w:color w:val="000000"/>
          <w:sz w:val="28"/>
        </w:rPr>
        <w:t>
      3. Мемлекеттік қызметті Қазақстан Республикасының Өнеркәсіп және құрылыс министрлігі (бұдан әрі-көрсетілетін қызметті беруші) көрсетеді.</w:t>
      </w:r>
    </w:p>
    <w:bookmarkEnd w:id="11"/>
    <w:bookmarkStart w:name="z18" w:id="12"/>
    <w:p>
      <w:pPr>
        <w:spacing w:after="0"/>
        <w:ind w:left="0"/>
        <w:jc w:val="both"/>
      </w:pPr>
      <w:r>
        <w:rPr>
          <w:rFonts w:ascii="Times New Roman"/>
          <w:b w:val="false"/>
          <w:i w:val="false"/>
          <w:color w:val="000000"/>
          <w:sz w:val="28"/>
        </w:rPr>
        <w:t>
      4. Мемлекеттік көрсетілетін қызметті алу үшін жеке және (немесе) заңды тұлғалар (бұдан әрі – көрсетілетін қызметті алушы) "Жер қойнауын пайдаланудың бірыңғай платформасы" цифрлық объектісі (бұдан әрі – ЖҚПБП) арқылы жер қойнауын пайдалану келісімшарты, қатты пайдалы қазбаларды барлауға арналған лицензия немесе өндіруге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беру туралы көрсетілетін қызметті алушының ЭЦҚ-мен куәландырылған, осы Қағидаларға 1-қосымшаға сәйкес нысан бойынша өтініш береді. Өтінішке осы Қағидаларға 2-қосымшаға сәйкес "Жер қойнауын пайдалану келісімшарты, қатты пайдалы қазбаларды барлауға арналған лицензия немесе өндіруге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беру" мемлекеттік көрсетілетін қызметке қойылатын негізгі талаптардың тізбесінің (бұдан әрі – Мемлекеттік көрсетілетін қызметке қойылатын негізгі талаптардың тізбесі) 8-тармағында көрсетілген құжаттар қоса беріледі.</w:t>
      </w:r>
    </w:p>
    <w:bookmarkEnd w:id="12"/>
    <w:bookmarkStart w:name="z19" w:id="13"/>
    <w:p>
      <w:pPr>
        <w:spacing w:after="0"/>
        <w:ind w:left="0"/>
        <w:jc w:val="both"/>
      </w:pPr>
      <w:r>
        <w:rPr>
          <w:rFonts w:ascii="Times New Roman"/>
          <w:b w:val="false"/>
          <w:i w:val="false"/>
          <w:color w:val="000000"/>
          <w:sz w:val="28"/>
        </w:rPr>
        <w:t>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және цифрлық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Мемлекеттік қызмет көрсетуге қойылатын негізгі талаптардың тізбесінде баяндалған.";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"7. Өтінішті ЖҚПБП-да тіркеу кезінде көрсетілетін қызметті алушының жеке кабинетінде мемлекеттік көрсетілетін қызмет нәтижесін алатын күні көрсетіле отырып, мемлекеттік қызметті көрсету үшін сұрау салудың қабылданғаны туралы мәртебе көрсетіледі.</w:t>
      </w:r>
    </w:p>
    <w:bookmarkEnd w:id="14"/>
    <w:bookmarkStart w:name="z23" w:id="15"/>
    <w:p>
      <w:pPr>
        <w:spacing w:after="0"/>
        <w:ind w:left="0"/>
        <w:jc w:val="both"/>
      </w:pPr>
      <w:r>
        <w:rPr>
          <w:rFonts w:ascii="Times New Roman"/>
          <w:b w:val="false"/>
          <w:i w:val="false"/>
          <w:color w:val="000000"/>
          <w:sz w:val="28"/>
        </w:rPr>
        <w:t>
      Тіркелген құжаттары бар өтініш ЖҚПБП-да тіркелудің бірегей есептік нөмірі, күні мен уақыты (сағаты, минуты) беріле отырып тіркеледі.</w:t>
      </w:r>
    </w:p>
    <w:bookmarkEnd w:id="15"/>
    <w:bookmarkStart w:name="z24" w:id="16"/>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мемлекеттік цифрлық жүйелерде қамтылған көрсетілетін қызметті алушыны мемлекеттік тіркеу (қайта тіркеу) туралы мәліметтерді көрсетілетін қызметті беруші тиісті мемлекеттік цифрлық жүйелерден "цифрлық үкіметтің" шлюзі арқылы алады.</w:t>
      </w:r>
    </w:p>
    <w:bookmarkEnd w:id="16"/>
    <w:bookmarkStart w:name="z25" w:id="17"/>
    <w:p>
      <w:pPr>
        <w:spacing w:after="0"/>
        <w:ind w:left="0"/>
        <w:jc w:val="both"/>
      </w:pPr>
      <w:r>
        <w:rPr>
          <w:rFonts w:ascii="Times New Roman"/>
          <w:b w:val="false"/>
          <w:i w:val="false"/>
          <w:color w:val="000000"/>
          <w:sz w:val="28"/>
        </w:rPr>
        <w:t>
      8.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17"/>
    <w:bookmarkStart w:name="z26" w:id="1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өтінішті қабылдаудан бас тартады.</w:t>
      </w:r>
    </w:p>
    <w:bookmarkEnd w:id="18"/>
    <w:bookmarkStart w:name="z27" w:id="19"/>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талаптарға сәйкестігі анықталған жағдайда, көрсетілетін қызметті берушінің жауапты орындаушысы осы тармақтың бірінші бөлігінде көрсетілген мерзім ішінде оларды сараптама комиссиясының қарауына шығарады.";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"10. Сараптама комиссиясы өтінішті және оған қоса берілетін құжаттарды он бес жұмыс күнінен аспайтын, ал ірі кен орындары бойынша – қырық бес жұмыс күнінен аспайтын мерзімде ЖҚПБП арқылы қарайды.</w:t>
      </w:r>
    </w:p>
    <w:bookmarkEnd w:id="20"/>
    <w:bookmarkStart w:name="z30" w:id="21"/>
    <w:p>
      <w:pPr>
        <w:spacing w:after="0"/>
        <w:ind w:left="0"/>
        <w:jc w:val="both"/>
      </w:pPr>
      <w:r>
        <w:rPr>
          <w:rFonts w:ascii="Times New Roman"/>
          <w:b w:val="false"/>
          <w:i w:val="false"/>
          <w:color w:val="000000"/>
          <w:sz w:val="28"/>
        </w:rPr>
        <w:t>
      Кодекстің 45-бабының 6-тармағына сәйкес өтінішті жан-жақты және толық қарау мақсатында көрсетілетін қызметті беруші көрсетілетін қызметті алушыдан ұсынымдар әзірлеу үшін қажетті қосымша мәліметтерді және (немесе) құжаттарды ЖҚПБП арқылы сұратуға құқылы. Қосымша мәліметтер және (немесе) құжаттар сұратылған жағдайда тиісті өтінішті қарау мерзімдері осындай мәліметтер және (немесе) құжаттар ұсынылғанға дейінгі кезеңге тоқтатыла тұрады.";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"15. Мемлекеттік қызметті көрсетуге қойылатын негізгі талаптар тізбесінің 9-тармағында көзделген негіздер болған кезде көрсетілетін қызметті берушінің орындаушысы көрсетілетін қызметті алушыға алдын ала шешім бойынша ұстанымын білдіруге мүмкіндік беру үшін мемлекеттік қызметті көрсетуден бас тарту туралы алдын ала шешім туралы, сондай-ақ тыңдауды өткізу уақыты, күні және орны (тәсілі) туралы көрсетілетін қызметті алушыға ЖҚПБП жеке кабинетіне хабарлама қалыптастырады және жібереді.</w:t>
      </w:r>
    </w:p>
    <w:bookmarkEnd w:id="22"/>
    <w:bookmarkStart w:name="z33" w:id="23"/>
    <w:p>
      <w:pPr>
        <w:spacing w:after="0"/>
        <w:ind w:left="0"/>
        <w:jc w:val="both"/>
      </w:pPr>
      <w:r>
        <w:rPr>
          <w:rFonts w:ascii="Times New Roman"/>
          <w:b w:val="false"/>
          <w:i w:val="false"/>
          <w:color w:val="000000"/>
          <w:sz w:val="28"/>
        </w:rPr>
        <w:t>
      Тыңдау туралы хабарлама Қазақстан Республикасы Әкімшілік рәсімдік-процестік кодексінің 73-бабына сәйкес мемлекеттік қызмет көрсету мерзімі аяқталғанға дейін кемінде 3 (үш) жұмыс күні бұрын көрсетілетін қызметті алушыға ЖҚПБП жеке кабинетіне хабарлама қалыптастырады және жібереді. Тыңдау хабарлама жасалған күннен бастап 2 (екі) жұмыс күнінен кешіктірілмей жүргізіледі.</w:t>
      </w:r>
    </w:p>
    <w:bookmarkEnd w:id="23"/>
    <w:bookmarkStart w:name="z34" w:id="24"/>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ЖҚПБП жеке кабинетінде оң нәтиже немесе мемлекеттік қызмет көрсетуден дәлелді бас тартуды орналастырады.</w:t>
      </w:r>
    </w:p>
    <w:bookmarkEnd w:id="24"/>
    <w:bookmarkStart w:name="z35" w:id="25"/>
    <w:p>
      <w:pPr>
        <w:spacing w:after="0"/>
        <w:ind w:left="0"/>
        <w:jc w:val="both"/>
      </w:pPr>
      <w:r>
        <w:rPr>
          <w:rFonts w:ascii="Times New Roman"/>
          <w:b w:val="false"/>
          <w:i w:val="false"/>
          <w:color w:val="000000"/>
          <w:sz w:val="28"/>
        </w:rPr>
        <w:t>
      Инвесторлар тізіліміне енгізілген инвесторларға қатысты келісімшарттың қолданылу мерзімін ұзартуға қатысты бөлігінде бас тарту үшін негіздер бар болған кезде көрсетілетін қызметті беруші дәлелді бас тартуды жасап, оны ЖҚПБП арқылы Қазақстан Республикасының Бас прокуратурасына (бұдан әрі - Бас прокуратура) келісуге жібереді.</w:t>
      </w:r>
    </w:p>
    <w:bookmarkEnd w:id="25"/>
    <w:bookmarkStart w:name="z36" w:id="26"/>
    <w:p>
      <w:pPr>
        <w:spacing w:after="0"/>
        <w:ind w:left="0"/>
        <w:jc w:val="both"/>
      </w:pPr>
      <w:r>
        <w:rPr>
          <w:rFonts w:ascii="Times New Roman"/>
          <w:b w:val="false"/>
          <w:i w:val="false"/>
          <w:color w:val="000000"/>
          <w:sz w:val="28"/>
        </w:rPr>
        <w:t>
      Бас прокуратура алған сәттен бастап 3 (үш) жұмыс күні ішінде қабылданған шешіммен келіседі немесе келісуден бас тартады.</w:t>
      </w:r>
    </w:p>
    <w:bookmarkEnd w:id="26"/>
    <w:bookmarkStart w:name="z37" w:id="27"/>
    <w:p>
      <w:pPr>
        <w:spacing w:after="0"/>
        <w:ind w:left="0"/>
        <w:jc w:val="both"/>
      </w:pPr>
      <w:r>
        <w:rPr>
          <w:rFonts w:ascii="Times New Roman"/>
          <w:b w:val="false"/>
          <w:i w:val="false"/>
          <w:color w:val="000000"/>
          <w:sz w:val="28"/>
        </w:rPr>
        <w:t>
      Бас прокуратурамен келісу қорытындылары бойынша қабылданған шешім туралы көрсетілетін қызметті беруші инвесторлар тізіліміне енгізілген көрсетілетін қызметті алушыны Бас прокуратураның жауабы келіп түскен сәттен бастап бір жұмыс күні ішінде хабардар етеді.";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"17. Мемлекеттік қызмет көрсету нәтижесі көрсетілетін қызметті алушының ЖҚПБП-дағы жеке кабинетіне жіберіледі.";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xml:space="preserve">
      "19.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29"/>
    <w:bookmarkStart w:name="z42" w:id="30"/>
    <w:p>
      <w:pPr>
        <w:spacing w:after="0"/>
        <w:ind w:left="0"/>
        <w:jc w:val="both"/>
      </w:pPr>
      <w:r>
        <w:rPr>
          <w:rFonts w:ascii="Times New Roman"/>
          <w:b w:val="false"/>
          <w:i w:val="false"/>
          <w:color w:val="000000"/>
          <w:sz w:val="28"/>
        </w:rPr>
        <w:t>
      20. Қатты пайдалы қазбалар саласындағы уәкілетті орган мемлекеттік қызмет көрсету тәртібін айқындайтын заңға тәуелді нормативтік құқықтық актіні бекіткен, өзгерткен және (немесе) толықтырған күннен бастап үш жұмыс күні ішінде оны көрсету тәртібі туралы ақпаратты өзектендіреді және Мемлекеттік корпорацияға жібереді.";</w:t>
      </w:r>
    </w:p>
    <w:bookmarkEnd w:id="30"/>
    <w:bookmarkStart w:name="z43" w:id="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1"/>
    <w:bookmarkStart w:name="z44" w:id="32"/>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w:t>
      </w:r>
    </w:p>
    <w:bookmarkEnd w:id="32"/>
    <w:bookmarkStart w:name="z45"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3"/>
    <w:bookmarkStart w:name="z46" w:id="3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Өнеркәсіп және құрылыс министрлігінің ресми интернет-ресурсына орналастырылуын қамтамасыз етсін.</w:t>
      </w:r>
    </w:p>
    <w:bookmarkEnd w:id="34"/>
    <w:bookmarkStart w:name="z47"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35"/>
    <w:bookmarkStart w:name="z48"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50" w:id="37"/>
    <w:p>
      <w:pPr>
        <w:spacing w:after="0"/>
        <w:ind w:left="0"/>
        <w:jc w:val="both"/>
      </w:pPr>
      <w:r>
        <w:rPr>
          <w:rFonts w:ascii="Times New Roman"/>
          <w:b w:val="false"/>
          <w:i w:val="false"/>
          <w:color w:val="000000"/>
          <w:sz w:val="28"/>
        </w:rPr>
        <w:t>
      "КЕЛІСІЛДІ"</w:t>
      </w:r>
    </w:p>
    <w:bookmarkEnd w:id="37"/>
    <w:bookmarkStart w:name="z51" w:id="38"/>
    <w:p>
      <w:pPr>
        <w:spacing w:after="0"/>
        <w:ind w:left="0"/>
        <w:jc w:val="both"/>
      </w:pPr>
      <w:r>
        <w:rPr>
          <w:rFonts w:ascii="Times New Roman"/>
          <w:b w:val="false"/>
          <w:i w:val="false"/>
          <w:color w:val="000000"/>
          <w:sz w:val="28"/>
        </w:rPr>
        <w:t>
      Қазақстан Республикасының</w:t>
      </w:r>
    </w:p>
    <w:bookmarkEnd w:id="38"/>
    <w:bookmarkStart w:name="z52" w:id="39"/>
    <w:p>
      <w:pPr>
        <w:spacing w:after="0"/>
        <w:ind w:left="0"/>
        <w:jc w:val="both"/>
      </w:pPr>
      <w:r>
        <w:rPr>
          <w:rFonts w:ascii="Times New Roman"/>
          <w:b w:val="false"/>
          <w:i w:val="false"/>
          <w:color w:val="000000"/>
          <w:sz w:val="28"/>
        </w:rPr>
        <w:t>
      Бас прокуратурасы</w:t>
      </w:r>
    </w:p>
    <w:bookmarkEnd w:id="39"/>
    <w:bookmarkStart w:name="z53" w:id="40"/>
    <w:p>
      <w:pPr>
        <w:spacing w:after="0"/>
        <w:ind w:left="0"/>
        <w:jc w:val="both"/>
      </w:pPr>
      <w:r>
        <w:rPr>
          <w:rFonts w:ascii="Times New Roman"/>
          <w:b w:val="false"/>
          <w:i w:val="false"/>
          <w:color w:val="000000"/>
          <w:sz w:val="28"/>
        </w:rPr>
        <w:t>
      "КЕЛІСІЛДІ"</w:t>
      </w:r>
    </w:p>
    <w:bookmarkEnd w:id="40"/>
    <w:bookmarkStart w:name="z54" w:id="41"/>
    <w:p>
      <w:pPr>
        <w:spacing w:after="0"/>
        <w:ind w:left="0"/>
        <w:jc w:val="both"/>
      </w:pPr>
      <w:r>
        <w:rPr>
          <w:rFonts w:ascii="Times New Roman"/>
          <w:b w:val="false"/>
          <w:i w:val="false"/>
          <w:color w:val="000000"/>
          <w:sz w:val="28"/>
        </w:rPr>
        <w:t>
      Қазақстан Республикасының</w:t>
      </w:r>
    </w:p>
    <w:bookmarkEnd w:id="41"/>
    <w:bookmarkStart w:name="z55" w:id="42"/>
    <w:p>
      <w:pPr>
        <w:spacing w:after="0"/>
        <w:ind w:left="0"/>
        <w:jc w:val="both"/>
      </w:pPr>
      <w:r>
        <w:rPr>
          <w:rFonts w:ascii="Times New Roman"/>
          <w:b w:val="false"/>
          <w:i w:val="false"/>
          <w:color w:val="000000"/>
          <w:sz w:val="28"/>
        </w:rPr>
        <w:t>
      Жасанды интеллект және</w:t>
      </w:r>
    </w:p>
    <w:bookmarkEnd w:id="42"/>
    <w:bookmarkStart w:name="z56" w:id="43"/>
    <w:p>
      <w:pPr>
        <w:spacing w:after="0"/>
        <w:ind w:left="0"/>
        <w:jc w:val="both"/>
      </w:pPr>
      <w:r>
        <w:rPr>
          <w:rFonts w:ascii="Times New Roman"/>
          <w:b w:val="false"/>
          <w:i w:val="false"/>
          <w:color w:val="000000"/>
          <w:sz w:val="28"/>
        </w:rPr>
        <w:t>
      цифрлық даму министрлігі</w:t>
      </w:r>
    </w:p>
    <w:bookmarkEnd w:id="43"/>
    <w:bookmarkStart w:name="z57" w:id="44"/>
    <w:p>
      <w:pPr>
        <w:spacing w:after="0"/>
        <w:ind w:left="0"/>
        <w:jc w:val="both"/>
      </w:pPr>
      <w:r>
        <w:rPr>
          <w:rFonts w:ascii="Times New Roman"/>
          <w:b w:val="false"/>
          <w:i w:val="false"/>
          <w:color w:val="000000"/>
          <w:sz w:val="28"/>
        </w:rPr>
        <w:t>
      "КЕЛІСІЛДІ"</w:t>
      </w:r>
    </w:p>
    <w:bookmarkEnd w:id="44"/>
    <w:bookmarkStart w:name="z58" w:id="45"/>
    <w:p>
      <w:pPr>
        <w:spacing w:after="0"/>
        <w:ind w:left="0"/>
        <w:jc w:val="both"/>
      </w:pPr>
      <w:r>
        <w:rPr>
          <w:rFonts w:ascii="Times New Roman"/>
          <w:b w:val="false"/>
          <w:i w:val="false"/>
          <w:color w:val="000000"/>
          <w:sz w:val="28"/>
        </w:rPr>
        <w:t>
      Қазақстан Республикасының</w:t>
      </w:r>
    </w:p>
    <w:bookmarkEnd w:id="45"/>
    <w:bookmarkStart w:name="z59" w:id="46"/>
    <w:p>
      <w:pPr>
        <w:spacing w:after="0"/>
        <w:ind w:left="0"/>
        <w:jc w:val="both"/>
      </w:pPr>
      <w:r>
        <w:rPr>
          <w:rFonts w:ascii="Times New Roman"/>
          <w:b w:val="false"/>
          <w:i w:val="false"/>
          <w:color w:val="000000"/>
          <w:sz w:val="28"/>
        </w:rPr>
        <w:t>
      Қаржы министрлігі</w:t>
      </w:r>
    </w:p>
    <w:bookmarkEnd w:id="46"/>
    <w:bookmarkStart w:name="z60" w:id="47"/>
    <w:p>
      <w:pPr>
        <w:spacing w:after="0"/>
        <w:ind w:left="0"/>
        <w:jc w:val="both"/>
      </w:pPr>
      <w:r>
        <w:rPr>
          <w:rFonts w:ascii="Times New Roman"/>
          <w:b w:val="false"/>
          <w:i w:val="false"/>
          <w:color w:val="000000"/>
          <w:sz w:val="28"/>
        </w:rPr>
        <w:t>
      "КЕЛІСІЛДІ"</w:t>
      </w:r>
    </w:p>
    <w:bookmarkEnd w:id="47"/>
    <w:bookmarkStart w:name="z61" w:id="48"/>
    <w:p>
      <w:pPr>
        <w:spacing w:after="0"/>
        <w:ind w:left="0"/>
        <w:jc w:val="both"/>
      </w:pPr>
      <w:r>
        <w:rPr>
          <w:rFonts w:ascii="Times New Roman"/>
          <w:b w:val="false"/>
          <w:i w:val="false"/>
          <w:color w:val="000000"/>
          <w:sz w:val="28"/>
        </w:rPr>
        <w:t>
      Қазақстан Республикасының</w:t>
      </w:r>
    </w:p>
    <w:bookmarkEnd w:id="48"/>
    <w:bookmarkStart w:name="z62" w:id="49"/>
    <w:p>
      <w:pPr>
        <w:spacing w:after="0"/>
        <w:ind w:left="0"/>
        <w:jc w:val="both"/>
      </w:pPr>
      <w:r>
        <w:rPr>
          <w:rFonts w:ascii="Times New Roman"/>
          <w:b w:val="false"/>
          <w:i w:val="false"/>
          <w:color w:val="000000"/>
          <w:sz w:val="28"/>
        </w:rPr>
        <w:t>
      Ұлттық кауіпсіздік комитетті</w:t>
      </w:r>
    </w:p>
    <w:bookmarkEnd w:id="49"/>
    <w:bookmarkStart w:name="z63" w:id="50"/>
    <w:p>
      <w:pPr>
        <w:spacing w:after="0"/>
        <w:ind w:left="0"/>
        <w:jc w:val="both"/>
      </w:pPr>
      <w:r>
        <w:rPr>
          <w:rFonts w:ascii="Times New Roman"/>
          <w:b w:val="false"/>
          <w:i w:val="false"/>
          <w:color w:val="000000"/>
          <w:sz w:val="28"/>
        </w:rPr>
        <w:t>
      "КЕЛІСІЛДІ"</w:t>
      </w:r>
    </w:p>
    <w:bookmarkEnd w:id="50"/>
    <w:bookmarkStart w:name="z64" w:id="51"/>
    <w:p>
      <w:pPr>
        <w:spacing w:after="0"/>
        <w:ind w:left="0"/>
        <w:jc w:val="both"/>
      </w:pPr>
      <w:r>
        <w:rPr>
          <w:rFonts w:ascii="Times New Roman"/>
          <w:b w:val="false"/>
          <w:i w:val="false"/>
          <w:color w:val="000000"/>
          <w:sz w:val="28"/>
        </w:rPr>
        <w:t>
      Қазақстан Республикасының</w:t>
      </w:r>
    </w:p>
    <w:bookmarkEnd w:id="51"/>
    <w:bookmarkStart w:name="z65" w:id="52"/>
    <w:p>
      <w:pPr>
        <w:spacing w:after="0"/>
        <w:ind w:left="0"/>
        <w:jc w:val="both"/>
      </w:pPr>
      <w:r>
        <w:rPr>
          <w:rFonts w:ascii="Times New Roman"/>
          <w:b w:val="false"/>
          <w:i w:val="false"/>
          <w:color w:val="000000"/>
          <w:sz w:val="28"/>
        </w:rPr>
        <w:t>
      Ұлттық экономика министрлігі</w:t>
      </w:r>
    </w:p>
    <w:bookmarkEnd w:id="52"/>
    <w:bookmarkStart w:name="z66" w:id="53"/>
    <w:p>
      <w:pPr>
        <w:spacing w:after="0"/>
        <w:ind w:left="0"/>
        <w:jc w:val="both"/>
      </w:pPr>
      <w:r>
        <w:rPr>
          <w:rFonts w:ascii="Times New Roman"/>
          <w:b w:val="false"/>
          <w:i w:val="false"/>
          <w:color w:val="000000"/>
          <w:sz w:val="28"/>
        </w:rPr>
        <w:t>
      "КЕЛІСІЛДІ"</w:t>
      </w:r>
    </w:p>
    <w:bookmarkEnd w:id="53"/>
    <w:bookmarkStart w:name="z67" w:id="54"/>
    <w:p>
      <w:pPr>
        <w:spacing w:after="0"/>
        <w:ind w:left="0"/>
        <w:jc w:val="both"/>
      </w:pPr>
      <w:r>
        <w:rPr>
          <w:rFonts w:ascii="Times New Roman"/>
          <w:b w:val="false"/>
          <w:i w:val="false"/>
          <w:color w:val="000000"/>
          <w:sz w:val="28"/>
        </w:rPr>
        <w:t>
      Қазақстан Республикасының</w:t>
      </w:r>
    </w:p>
    <w:bookmarkEnd w:id="54"/>
    <w:bookmarkStart w:name="z68" w:id="55"/>
    <w:p>
      <w:pPr>
        <w:spacing w:after="0"/>
        <w:ind w:left="0"/>
        <w:jc w:val="both"/>
      </w:pPr>
      <w:r>
        <w:rPr>
          <w:rFonts w:ascii="Times New Roman"/>
          <w:b w:val="false"/>
          <w:i w:val="false"/>
          <w:color w:val="000000"/>
          <w:sz w:val="28"/>
        </w:rPr>
        <w:t>
      Экология және табиғи</w:t>
      </w:r>
    </w:p>
    <w:bookmarkEnd w:id="55"/>
    <w:bookmarkStart w:name="z69" w:id="56"/>
    <w:p>
      <w:pPr>
        <w:spacing w:after="0"/>
        <w:ind w:left="0"/>
        <w:jc w:val="both"/>
      </w:pPr>
      <w:r>
        <w:rPr>
          <w:rFonts w:ascii="Times New Roman"/>
          <w:b w:val="false"/>
          <w:i w:val="false"/>
          <w:color w:val="000000"/>
          <w:sz w:val="28"/>
        </w:rPr>
        <w:t>
      ресурстар министрлігі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19 наурыздағы</w:t>
            </w:r>
            <w:r>
              <w:br/>
            </w:r>
            <w:r>
              <w:rPr>
                <w:rFonts w:ascii="Times New Roman"/>
                <w:b w:val="false"/>
                <w:i w:val="false"/>
                <w:color w:val="000000"/>
                <w:sz w:val="20"/>
              </w:rPr>
              <w:t>№ 121 Бұйрыққа 1-қосымша</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 барлауға</w:t>
            </w:r>
            <w:r>
              <w:br/>
            </w:r>
            <w:r>
              <w:rPr>
                <w:rFonts w:ascii="Times New Roman"/>
                <w:b w:val="false"/>
                <w:i w:val="false"/>
                <w:color w:val="000000"/>
                <w:sz w:val="20"/>
              </w:rPr>
              <w:t>арналған лицензия немесе қатты</w:t>
            </w:r>
            <w:r>
              <w:br/>
            </w:r>
            <w:r>
              <w:rPr>
                <w:rFonts w:ascii="Times New Roman"/>
                <w:b w:val="false"/>
                <w:i w:val="false"/>
                <w:color w:val="000000"/>
                <w:sz w:val="20"/>
              </w:rPr>
              <w:t>пайдалы қазбаларды өндіруге</w:t>
            </w:r>
            <w:r>
              <w:br/>
            </w:r>
            <w:r>
              <w:rPr>
                <w:rFonts w:ascii="Times New Roman"/>
                <w:b w:val="false"/>
                <w:i w:val="false"/>
                <w:color w:val="000000"/>
                <w:sz w:val="20"/>
              </w:rPr>
              <w:t>арналған лицензия негізінде</w:t>
            </w:r>
            <w:r>
              <w:br/>
            </w:r>
            <w:r>
              <w:rPr>
                <w:rFonts w:ascii="Times New Roman"/>
                <w:b w:val="false"/>
                <w:i w:val="false"/>
                <w:color w:val="000000"/>
                <w:sz w:val="20"/>
              </w:rPr>
              <w:t>туындаған жер қойнауын</w:t>
            </w:r>
            <w:r>
              <w:br/>
            </w:r>
            <w:r>
              <w:rPr>
                <w:rFonts w:ascii="Times New Roman"/>
                <w:b w:val="false"/>
                <w:i w:val="false"/>
                <w:color w:val="000000"/>
                <w:sz w:val="20"/>
              </w:rPr>
              <w:t>пайдалану құқығын (жер</w:t>
            </w:r>
            <w:r>
              <w:br/>
            </w:r>
            <w:r>
              <w:rPr>
                <w:rFonts w:ascii="Times New Roman"/>
                <w:b w:val="false"/>
                <w:i w:val="false"/>
                <w:color w:val="000000"/>
                <w:sz w:val="20"/>
              </w:rPr>
              <w:t>қойнауын пайдалану</w:t>
            </w:r>
            <w:r>
              <w:br/>
            </w:r>
            <w:r>
              <w:rPr>
                <w:rFonts w:ascii="Times New Roman"/>
                <w:b w:val="false"/>
                <w:i w:val="false"/>
                <w:color w:val="000000"/>
                <w:sz w:val="20"/>
              </w:rPr>
              <w:t>құқығындағы үлесті)</w:t>
            </w:r>
            <w:r>
              <w:br/>
            </w:r>
            <w:r>
              <w:rPr>
                <w:rFonts w:ascii="Times New Roman"/>
                <w:b w:val="false"/>
                <w:i w:val="false"/>
                <w:color w:val="000000"/>
                <w:sz w:val="20"/>
              </w:rPr>
              <w:t>ауыстыруға, сондай-ақ жер</w:t>
            </w:r>
            <w:r>
              <w:br/>
            </w:r>
            <w:r>
              <w:rPr>
                <w:rFonts w:ascii="Times New Roman"/>
                <w:b w:val="false"/>
                <w:i w:val="false"/>
                <w:color w:val="000000"/>
                <w:sz w:val="20"/>
              </w:rPr>
              <w:t>қойнауын пайдалану құқығымен</w:t>
            </w:r>
            <w:r>
              <w:br/>
            </w:r>
            <w:r>
              <w:rPr>
                <w:rFonts w:ascii="Times New Roman"/>
                <w:b w:val="false"/>
                <w:i w:val="false"/>
                <w:color w:val="000000"/>
                <w:sz w:val="20"/>
              </w:rPr>
              <w:t>байланысты объектілерді</w:t>
            </w:r>
            <w:r>
              <w:br/>
            </w:r>
            <w:r>
              <w:rPr>
                <w:rFonts w:ascii="Times New Roman"/>
                <w:b w:val="false"/>
                <w:i w:val="false"/>
                <w:color w:val="000000"/>
                <w:sz w:val="20"/>
              </w:rPr>
              <w:t>ауыстыруға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bookmarkStart w:name="z71" w:id="57"/>
    <w:p>
      <w:pPr>
        <w:spacing w:after="0"/>
        <w:ind w:left="0"/>
        <w:jc w:val="left"/>
      </w:pPr>
      <w:r>
        <w:rPr>
          <w:rFonts w:ascii="Times New Roman"/>
          <w:b/>
          <w:i w:val="false"/>
          <w:color w:val="000000"/>
        </w:rPr>
        <w:t xml:space="preserve">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туралы өтініш</w:t>
      </w:r>
    </w:p>
    <w:bookmarkEnd w:id="57"/>
    <w:bookmarkStart w:name="z72" w:id="58"/>
    <w:p>
      <w:pPr>
        <w:spacing w:after="0"/>
        <w:ind w:left="0"/>
        <w:jc w:val="both"/>
      </w:pPr>
      <w:r>
        <w:rPr>
          <w:rFonts w:ascii="Times New Roman"/>
          <w:b w:val="false"/>
          <w:i w:val="false"/>
          <w:color w:val="000000"/>
          <w:sz w:val="28"/>
        </w:rPr>
        <w:t>
       __________________________________ рұқсат беруіңізді сұраймын.</w:t>
      </w:r>
    </w:p>
    <w:bookmarkEnd w:id="58"/>
    <w:bookmarkStart w:name="z73" w:id="59"/>
    <w:p>
      <w:pPr>
        <w:spacing w:after="0"/>
        <w:ind w:left="0"/>
        <w:jc w:val="both"/>
      </w:pPr>
      <w:r>
        <w:rPr>
          <w:rFonts w:ascii="Times New Roman"/>
          <w:b w:val="false"/>
          <w:i w:val="false"/>
          <w:color w:val="000000"/>
          <w:sz w:val="28"/>
        </w:rPr>
        <w:t>
      1. Сатып алынатын жер қойнауын пайдалану құқығына (жер қойнауын пайдалану құқығындағы үлеске) және (немесе) жер қойнауын пайдалану құқығымен байланысты объектілерге нұсқау: _______________________________________________________;</w:t>
      </w:r>
    </w:p>
    <w:bookmarkEnd w:id="59"/>
    <w:bookmarkStart w:name="z74" w:id="60"/>
    <w:p>
      <w:pPr>
        <w:spacing w:after="0"/>
        <w:ind w:left="0"/>
        <w:jc w:val="both"/>
      </w:pPr>
      <w:r>
        <w:rPr>
          <w:rFonts w:ascii="Times New Roman"/>
          <w:b w:val="false"/>
          <w:i w:val="false"/>
          <w:color w:val="000000"/>
          <w:sz w:val="28"/>
        </w:rPr>
        <w:t>
      2.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негіздемесі: _________________________________________________________;</w:t>
      </w:r>
    </w:p>
    <w:bookmarkEnd w:id="60"/>
    <w:bookmarkStart w:name="z75" w:id="61"/>
    <w:p>
      <w:pPr>
        <w:spacing w:after="0"/>
        <w:ind w:left="0"/>
        <w:jc w:val="both"/>
      </w:pPr>
      <w:r>
        <w:rPr>
          <w:rFonts w:ascii="Times New Roman"/>
          <w:b w:val="false"/>
          <w:i w:val="false"/>
          <w:color w:val="000000"/>
          <w:sz w:val="28"/>
        </w:rPr>
        <w:t>
      3. Барлау жөніндегі операцияларды жүргізу үшін жер қойнауын пайдалану құқығын (жер қойнауын пайдалану құқығындағы үлесті) сатып алу ниеті бар адамның осындай жер қойнауын пайдалану құқығын беру кезінде қойылатын Кодекс талаптарына сәйкестігін растайтын қаржылық және техникалық мүмкіндіктері туралы мәліметтер (жер қойнауын пайдалану құқығымен байланысты объектілерді ауыстыру кезінде талап етілмейді):</w:t>
      </w:r>
    </w:p>
    <w:bookmarkEnd w:id="61"/>
    <w:bookmarkStart w:name="z76" w:id="62"/>
    <w:p>
      <w:pPr>
        <w:spacing w:after="0"/>
        <w:ind w:left="0"/>
        <w:jc w:val="both"/>
      </w:pPr>
      <w:r>
        <w:rPr>
          <w:rFonts w:ascii="Times New Roman"/>
          <w:b w:val="false"/>
          <w:i w:val="false"/>
          <w:color w:val="000000"/>
          <w:sz w:val="28"/>
        </w:rPr>
        <w:t>
      _____________________________________________________________________;</w:t>
      </w:r>
    </w:p>
    <w:bookmarkEnd w:id="62"/>
    <w:bookmarkStart w:name="z77" w:id="63"/>
    <w:p>
      <w:pPr>
        <w:spacing w:after="0"/>
        <w:ind w:left="0"/>
        <w:jc w:val="both"/>
      </w:pPr>
      <w:r>
        <w:rPr>
          <w:rFonts w:ascii="Times New Roman"/>
          <w:b w:val="false"/>
          <w:i w:val="false"/>
          <w:color w:val="000000"/>
          <w:sz w:val="28"/>
        </w:rPr>
        <w:t>
      4. Көрсетілетін қызметті алушы қабылдайтын шешімдерді тікелей немесе жанама айқындауға мүмкіндігі бар тұлғалар, ұйымдар мен мемлекеттер туралы мәліметтер.</w:t>
      </w:r>
    </w:p>
    <w:bookmarkEnd w:id="63"/>
    <w:bookmarkStart w:name="z78" w:id="64"/>
    <w:p>
      <w:pPr>
        <w:spacing w:after="0"/>
        <w:ind w:left="0"/>
        <w:jc w:val="both"/>
      </w:pPr>
      <w:r>
        <w:rPr>
          <w:rFonts w:ascii="Times New Roman"/>
          <w:b w:val="false"/>
          <w:i w:val="false"/>
          <w:color w:val="000000"/>
          <w:sz w:val="28"/>
        </w:rPr>
        <w:t>
      Өзім (-іміз) туралы мәліметтерді ұсынамын:</w:t>
      </w:r>
    </w:p>
    <w:bookmarkEnd w:id="64"/>
    <w:bookmarkStart w:name="z79" w:id="65"/>
    <w:p>
      <w:pPr>
        <w:spacing w:after="0"/>
        <w:ind w:left="0"/>
        <w:jc w:val="both"/>
      </w:pPr>
      <w:r>
        <w:rPr>
          <w:rFonts w:ascii="Times New Roman"/>
          <w:b w:val="false"/>
          <w:i w:val="false"/>
          <w:color w:val="000000"/>
          <w:sz w:val="28"/>
        </w:rPr>
        <w:t>
      заңды тұлға үшін:</w:t>
      </w:r>
    </w:p>
    <w:bookmarkEnd w:id="65"/>
    <w:bookmarkStart w:name="z80" w:id="66"/>
    <w:p>
      <w:pPr>
        <w:spacing w:after="0"/>
        <w:ind w:left="0"/>
        <w:jc w:val="both"/>
      </w:pPr>
      <w:r>
        <w:rPr>
          <w:rFonts w:ascii="Times New Roman"/>
          <w:b w:val="false"/>
          <w:i w:val="false"/>
          <w:color w:val="000000"/>
          <w:sz w:val="28"/>
        </w:rPr>
        <w:t>
      атауы _______________________________________________________________</w:t>
      </w:r>
    </w:p>
    <w:bookmarkEnd w:id="66"/>
    <w:bookmarkStart w:name="z81" w:id="67"/>
    <w:p>
      <w:pPr>
        <w:spacing w:after="0"/>
        <w:ind w:left="0"/>
        <w:jc w:val="both"/>
      </w:pPr>
      <w:r>
        <w:rPr>
          <w:rFonts w:ascii="Times New Roman"/>
          <w:b w:val="false"/>
          <w:i w:val="false"/>
          <w:color w:val="000000"/>
          <w:sz w:val="28"/>
        </w:rPr>
        <w:t>
      бизнес-сәйкестендіру нөмірі ______________________________________________</w:t>
      </w:r>
    </w:p>
    <w:bookmarkEnd w:id="67"/>
    <w:bookmarkStart w:name="z82" w:id="68"/>
    <w:p>
      <w:pPr>
        <w:spacing w:after="0"/>
        <w:ind w:left="0"/>
        <w:jc w:val="both"/>
      </w:pPr>
      <w:r>
        <w:rPr>
          <w:rFonts w:ascii="Times New Roman"/>
          <w:b w:val="false"/>
          <w:i w:val="false"/>
          <w:color w:val="000000"/>
          <w:sz w:val="28"/>
        </w:rPr>
        <w:t>
      телефон нөмірі (факс): ___________________________________________________</w:t>
      </w:r>
    </w:p>
    <w:bookmarkEnd w:id="68"/>
    <w:bookmarkStart w:name="z83" w:id="69"/>
    <w:p>
      <w:pPr>
        <w:spacing w:after="0"/>
        <w:ind w:left="0"/>
        <w:jc w:val="both"/>
      </w:pPr>
      <w:r>
        <w:rPr>
          <w:rFonts w:ascii="Times New Roman"/>
          <w:b w:val="false"/>
          <w:i w:val="false"/>
          <w:color w:val="000000"/>
          <w:sz w:val="28"/>
        </w:rPr>
        <w:t>
      ұялы телефон нөмірі: ____________________________________________________</w:t>
      </w:r>
    </w:p>
    <w:bookmarkEnd w:id="69"/>
    <w:bookmarkStart w:name="z84" w:id="70"/>
    <w:p>
      <w:pPr>
        <w:spacing w:after="0"/>
        <w:ind w:left="0"/>
        <w:jc w:val="both"/>
      </w:pPr>
      <w:r>
        <w:rPr>
          <w:rFonts w:ascii="Times New Roman"/>
          <w:b w:val="false"/>
          <w:i w:val="false"/>
          <w:color w:val="000000"/>
          <w:sz w:val="28"/>
        </w:rPr>
        <w:t>
      e-mail: _________________________________________________________________</w:t>
      </w:r>
    </w:p>
    <w:bookmarkEnd w:id="70"/>
    <w:bookmarkStart w:name="z85" w:id="71"/>
    <w:p>
      <w:pPr>
        <w:spacing w:after="0"/>
        <w:ind w:left="0"/>
        <w:jc w:val="both"/>
      </w:pPr>
      <w:r>
        <w:rPr>
          <w:rFonts w:ascii="Times New Roman"/>
          <w:b w:val="false"/>
          <w:i w:val="false"/>
          <w:color w:val="000000"/>
          <w:sz w:val="28"/>
        </w:rPr>
        <w:t>
      банк деректемелері: ______________________________________________________</w:t>
      </w:r>
    </w:p>
    <w:bookmarkEnd w:id="71"/>
    <w:bookmarkStart w:name="z86" w:id="72"/>
    <w:p>
      <w:pPr>
        <w:spacing w:after="0"/>
        <w:ind w:left="0"/>
        <w:jc w:val="both"/>
      </w:pPr>
      <w:r>
        <w:rPr>
          <w:rFonts w:ascii="Times New Roman"/>
          <w:b w:val="false"/>
          <w:i w:val="false"/>
          <w:color w:val="000000"/>
          <w:sz w:val="28"/>
        </w:rPr>
        <w:t>
      банк сәйкестендіру коды __________________________________________________</w:t>
      </w:r>
    </w:p>
    <w:bookmarkEnd w:id="72"/>
    <w:bookmarkStart w:name="z87" w:id="73"/>
    <w:p>
      <w:pPr>
        <w:spacing w:after="0"/>
        <w:ind w:left="0"/>
        <w:jc w:val="both"/>
      </w:pPr>
      <w:r>
        <w:rPr>
          <w:rFonts w:ascii="Times New Roman"/>
          <w:b w:val="false"/>
          <w:i w:val="false"/>
          <w:color w:val="000000"/>
          <w:sz w:val="28"/>
        </w:rPr>
        <w:t>
      банктің атауы ____________________________________________________________</w:t>
      </w:r>
    </w:p>
    <w:bookmarkEnd w:id="73"/>
    <w:bookmarkStart w:name="z88" w:id="74"/>
    <w:p>
      <w:pPr>
        <w:spacing w:after="0"/>
        <w:ind w:left="0"/>
        <w:jc w:val="both"/>
      </w:pPr>
      <w:r>
        <w:rPr>
          <w:rFonts w:ascii="Times New Roman"/>
          <w:b w:val="false"/>
          <w:i w:val="false"/>
          <w:color w:val="000000"/>
          <w:sz w:val="28"/>
        </w:rPr>
        <w:t>
      бенефициар коды __________________________________________________________</w:t>
      </w:r>
    </w:p>
    <w:bookmarkEnd w:id="74"/>
    <w:bookmarkStart w:name="z89" w:id="75"/>
    <w:p>
      <w:pPr>
        <w:spacing w:after="0"/>
        <w:ind w:left="0"/>
        <w:jc w:val="both"/>
      </w:pPr>
      <w:r>
        <w:rPr>
          <w:rFonts w:ascii="Times New Roman"/>
          <w:b w:val="false"/>
          <w:i w:val="false"/>
          <w:color w:val="000000"/>
          <w:sz w:val="28"/>
        </w:rPr>
        <w:t>
      Өтінішке қоса беріледі:</w:t>
      </w:r>
    </w:p>
    <w:bookmarkEnd w:id="75"/>
    <w:bookmarkStart w:name="z90" w:id="76"/>
    <w:p>
      <w:pPr>
        <w:spacing w:after="0"/>
        <w:ind w:left="0"/>
        <w:jc w:val="both"/>
      </w:pPr>
      <w:r>
        <w:rPr>
          <w:rFonts w:ascii="Times New Roman"/>
          <w:b w:val="false"/>
          <w:i w:val="false"/>
          <w:color w:val="000000"/>
          <w:sz w:val="28"/>
        </w:rPr>
        <w:t>
      1) ______________________________________________________________________</w:t>
      </w:r>
    </w:p>
    <w:bookmarkEnd w:id="76"/>
    <w:bookmarkStart w:name="z91" w:id="77"/>
    <w:p>
      <w:pPr>
        <w:spacing w:after="0"/>
        <w:ind w:left="0"/>
        <w:jc w:val="both"/>
      </w:pPr>
      <w:r>
        <w:rPr>
          <w:rFonts w:ascii="Times New Roman"/>
          <w:b w:val="false"/>
          <w:i w:val="false"/>
          <w:color w:val="000000"/>
          <w:sz w:val="28"/>
        </w:rPr>
        <w:t>
      2) ______________________________________________________________________;</w:t>
      </w:r>
    </w:p>
    <w:bookmarkEnd w:id="77"/>
    <w:bookmarkStart w:name="z92" w:id="78"/>
    <w:p>
      <w:pPr>
        <w:spacing w:after="0"/>
        <w:ind w:left="0"/>
        <w:jc w:val="both"/>
      </w:pPr>
      <w:r>
        <w:rPr>
          <w:rFonts w:ascii="Times New Roman"/>
          <w:b w:val="false"/>
          <w:i w:val="false"/>
          <w:color w:val="000000"/>
          <w:sz w:val="28"/>
        </w:rPr>
        <w:t>
      жеке тұлға үшін:</w:t>
      </w:r>
    </w:p>
    <w:bookmarkEnd w:id="78"/>
    <w:bookmarkStart w:name="z93" w:id="79"/>
    <w:p>
      <w:pPr>
        <w:spacing w:after="0"/>
        <w:ind w:left="0"/>
        <w:jc w:val="both"/>
      </w:pPr>
      <w:r>
        <w:rPr>
          <w:rFonts w:ascii="Times New Roman"/>
          <w:b w:val="false"/>
          <w:i w:val="false"/>
          <w:color w:val="000000"/>
          <w:sz w:val="28"/>
        </w:rPr>
        <w:t>
      тегі, аты және әкесінің аты (ол болған жағдайда) ______________________________</w:t>
      </w:r>
    </w:p>
    <w:bookmarkEnd w:id="79"/>
    <w:bookmarkStart w:name="z94" w:id="80"/>
    <w:p>
      <w:pPr>
        <w:spacing w:after="0"/>
        <w:ind w:left="0"/>
        <w:jc w:val="both"/>
      </w:pPr>
      <w:r>
        <w:rPr>
          <w:rFonts w:ascii="Times New Roman"/>
          <w:b w:val="false"/>
          <w:i w:val="false"/>
          <w:color w:val="000000"/>
          <w:sz w:val="28"/>
        </w:rPr>
        <w:t>
      жеке сәйкестендіру нөмірі _________________________________________________</w:t>
      </w:r>
    </w:p>
    <w:bookmarkEnd w:id="80"/>
    <w:bookmarkStart w:name="z95" w:id="81"/>
    <w:p>
      <w:pPr>
        <w:spacing w:after="0"/>
        <w:ind w:left="0"/>
        <w:jc w:val="both"/>
      </w:pPr>
      <w:r>
        <w:rPr>
          <w:rFonts w:ascii="Times New Roman"/>
          <w:b w:val="false"/>
          <w:i w:val="false"/>
          <w:color w:val="000000"/>
          <w:sz w:val="28"/>
        </w:rPr>
        <w:t>
      паспорттық деректер _____________________________________________________</w:t>
      </w:r>
    </w:p>
    <w:bookmarkEnd w:id="81"/>
    <w:bookmarkStart w:name="z96" w:id="82"/>
    <w:p>
      <w:pPr>
        <w:spacing w:after="0"/>
        <w:ind w:left="0"/>
        <w:jc w:val="both"/>
      </w:pPr>
      <w:r>
        <w:rPr>
          <w:rFonts w:ascii="Times New Roman"/>
          <w:b w:val="false"/>
          <w:i w:val="false"/>
          <w:color w:val="000000"/>
          <w:sz w:val="28"/>
        </w:rPr>
        <w:t>
      азаматтығы _____________________________________________________________</w:t>
      </w:r>
    </w:p>
    <w:bookmarkEnd w:id="82"/>
    <w:bookmarkStart w:name="z97" w:id="83"/>
    <w:p>
      <w:pPr>
        <w:spacing w:after="0"/>
        <w:ind w:left="0"/>
        <w:jc w:val="both"/>
      </w:pPr>
      <w:r>
        <w:rPr>
          <w:rFonts w:ascii="Times New Roman"/>
          <w:b w:val="false"/>
          <w:i w:val="false"/>
          <w:color w:val="000000"/>
          <w:sz w:val="28"/>
        </w:rPr>
        <w:t>
      телефон нөмірі (факс): ____________________________________________________</w:t>
      </w:r>
    </w:p>
    <w:bookmarkEnd w:id="83"/>
    <w:bookmarkStart w:name="z98" w:id="84"/>
    <w:p>
      <w:pPr>
        <w:spacing w:after="0"/>
        <w:ind w:left="0"/>
        <w:jc w:val="both"/>
      </w:pPr>
      <w:r>
        <w:rPr>
          <w:rFonts w:ascii="Times New Roman"/>
          <w:b w:val="false"/>
          <w:i w:val="false"/>
          <w:color w:val="000000"/>
          <w:sz w:val="28"/>
        </w:rPr>
        <w:t>
      ұялы телефон нөмері: _____________________________________________________</w:t>
      </w:r>
    </w:p>
    <w:bookmarkEnd w:id="84"/>
    <w:bookmarkStart w:name="z99" w:id="85"/>
    <w:p>
      <w:pPr>
        <w:spacing w:after="0"/>
        <w:ind w:left="0"/>
        <w:jc w:val="both"/>
      </w:pPr>
      <w:r>
        <w:rPr>
          <w:rFonts w:ascii="Times New Roman"/>
          <w:b w:val="false"/>
          <w:i w:val="false"/>
          <w:color w:val="000000"/>
          <w:sz w:val="28"/>
        </w:rPr>
        <w:t>
      e-mail: __________________________________________________________________</w:t>
      </w:r>
    </w:p>
    <w:bookmarkEnd w:id="85"/>
    <w:bookmarkStart w:name="z100" w:id="86"/>
    <w:p>
      <w:pPr>
        <w:spacing w:after="0"/>
        <w:ind w:left="0"/>
        <w:jc w:val="both"/>
      </w:pPr>
      <w:r>
        <w:rPr>
          <w:rFonts w:ascii="Times New Roman"/>
          <w:b w:val="false"/>
          <w:i w:val="false"/>
          <w:color w:val="000000"/>
          <w:sz w:val="28"/>
        </w:rPr>
        <w:t>
      банк деректемелері: _______________________________________________________</w:t>
      </w:r>
    </w:p>
    <w:bookmarkEnd w:id="86"/>
    <w:bookmarkStart w:name="z101" w:id="87"/>
    <w:p>
      <w:pPr>
        <w:spacing w:after="0"/>
        <w:ind w:left="0"/>
        <w:jc w:val="both"/>
      </w:pPr>
      <w:r>
        <w:rPr>
          <w:rFonts w:ascii="Times New Roman"/>
          <w:b w:val="false"/>
          <w:i w:val="false"/>
          <w:color w:val="000000"/>
          <w:sz w:val="28"/>
        </w:rPr>
        <w:t>
      банк сәйкестендіру коды ___________________________________________________</w:t>
      </w:r>
    </w:p>
    <w:bookmarkEnd w:id="87"/>
    <w:bookmarkStart w:name="z102" w:id="88"/>
    <w:p>
      <w:pPr>
        <w:spacing w:after="0"/>
        <w:ind w:left="0"/>
        <w:jc w:val="both"/>
      </w:pPr>
      <w:r>
        <w:rPr>
          <w:rFonts w:ascii="Times New Roman"/>
          <w:b w:val="false"/>
          <w:i w:val="false"/>
          <w:color w:val="000000"/>
          <w:sz w:val="28"/>
        </w:rPr>
        <w:t>
      банктің атауы ____________________________________________________________</w:t>
      </w:r>
    </w:p>
    <w:bookmarkEnd w:id="88"/>
    <w:bookmarkStart w:name="z103" w:id="89"/>
    <w:p>
      <w:pPr>
        <w:spacing w:after="0"/>
        <w:ind w:left="0"/>
        <w:jc w:val="both"/>
      </w:pPr>
      <w:r>
        <w:rPr>
          <w:rFonts w:ascii="Times New Roman"/>
          <w:b w:val="false"/>
          <w:i w:val="false"/>
          <w:color w:val="000000"/>
          <w:sz w:val="28"/>
        </w:rPr>
        <w:t>
      бенефициар коды __________________________________________________________</w:t>
      </w:r>
    </w:p>
    <w:bookmarkEnd w:id="89"/>
    <w:bookmarkStart w:name="z104" w:id="90"/>
    <w:p>
      <w:pPr>
        <w:spacing w:after="0"/>
        <w:ind w:left="0"/>
        <w:jc w:val="both"/>
      </w:pPr>
      <w:r>
        <w:rPr>
          <w:rFonts w:ascii="Times New Roman"/>
          <w:b w:val="false"/>
          <w:i w:val="false"/>
          <w:color w:val="000000"/>
          <w:sz w:val="28"/>
        </w:rPr>
        <w:t>
      Өтінішке қоса беріледі:</w:t>
      </w:r>
    </w:p>
    <w:bookmarkEnd w:id="90"/>
    <w:bookmarkStart w:name="z105" w:id="91"/>
    <w:p>
      <w:pPr>
        <w:spacing w:after="0"/>
        <w:ind w:left="0"/>
        <w:jc w:val="both"/>
      </w:pPr>
      <w:r>
        <w:rPr>
          <w:rFonts w:ascii="Times New Roman"/>
          <w:b w:val="false"/>
          <w:i w:val="false"/>
          <w:color w:val="000000"/>
          <w:sz w:val="28"/>
        </w:rPr>
        <w:t>
      1) ________________________________________________________________________</w:t>
      </w:r>
    </w:p>
    <w:bookmarkEnd w:id="91"/>
    <w:bookmarkStart w:name="z106" w:id="92"/>
    <w:p>
      <w:pPr>
        <w:spacing w:after="0"/>
        <w:ind w:left="0"/>
        <w:jc w:val="both"/>
      </w:pPr>
      <w:r>
        <w:rPr>
          <w:rFonts w:ascii="Times New Roman"/>
          <w:b w:val="false"/>
          <w:i w:val="false"/>
          <w:color w:val="000000"/>
          <w:sz w:val="28"/>
        </w:rPr>
        <w:t>
      2) _______________________________________________________________________;</w:t>
      </w:r>
    </w:p>
    <w:bookmarkEnd w:id="92"/>
    <w:bookmarkStart w:name="z107" w:id="93"/>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жүктеп алуға және пайдалануға келісім беремін.</w:t>
      </w:r>
    </w:p>
    <w:bookmarkEnd w:id="93"/>
    <w:bookmarkStart w:name="z108" w:id="94"/>
    <w:p>
      <w:pPr>
        <w:spacing w:after="0"/>
        <w:ind w:left="0"/>
        <w:jc w:val="both"/>
      </w:pPr>
      <w:r>
        <w:rPr>
          <w:rFonts w:ascii="Times New Roman"/>
          <w:b w:val="false"/>
          <w:i w:val="false"/>
          <w:color w:val="000000"/>
          <w:sz w:val="28"/>
        </w:rPr>
        <w:t>
      Көрсетілетін қызметті алушының ЭЦҚ-дан деректері;</w:t>
      </w:r>
    </w:p>
    <w:bookmarkEnd w:id="94"/>
    <w:bookmarkStart w:name="z109" w:id="95"/>
    <w:p>
      <w:pPr>
        <w:spacing w:after="0"/>
        <w:ind w:left="0"/>
        <w:jc w:val="both"/>
      </w:pPr>
      <w:r>
        <w:rPr>
          <w:rFonts w:ascii="Times New Roman"/>
          <w:b w:val="false"/>
          <w:i w:val="false"/>
          <w:color w:val="000000"/>
          <w:sz w:val="28"/>
        </w:rPr>
        <w:t>
      Көрсетілетін қызметті алушының ЭЦҚ-мен қол қойылған күні мен уақыты.</w:t>
      </w:r>
    </w:p>
    <w:bookmarkEnd w:id="95"/>
    <w:bookmarkStart w:name="z110" w:id="96"/>
    <w:p>
      <w:pPr>
        <w:spacing w:after="0"/>
        <w:ind w:left="0"/>
        <w:jc w:val="both"/>
      </w:pPr>
      <w:r>
        <w:rPr>
          <w:rFonts w:ascii="Times New Roman"/>
          <w:b w:val="false"/>
          <w:i w:val="false"/>
          <w:color w:val="000000"/>
          <w:sz w:val="28"/>
        </w:rPr>
        <w:t>
      20 __ жылғы "___" __________ _______ сағат__________минут.</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 барлауға</w:t>
            </w:r>
            <w:r>
              <w:br/>
            </w:r>
            <w:r>
              <w:rPr>
                <w:rFonts w:ascii="Times New Roman"/>
                <w:b w:val="false"/>
                <w:i w:val="false"/>
                <w:color w:val="000000"/>
                <w:sz w:val="20"/>
              </w:rPr>
              <w:t>арналған лицензия немесе қатты</w:t>
            </w:r>
            <w:r>
              <w:br/>
            </w:r>
            <w:r>
              <w:rPr>
                <w:rFonts w:ascii="Times New Roman"/>
                <w:b w:val="false"/>
                <w:i w:val="false"/>
                <w:color w:val="000000"/>
                <w:sz w:val="20"/>
              </w:rPr>
              <w:t>пайдалы қазбаларды өндіруге</w:t>
            </w:r>
            <w:r>
              <w:br/>
            </w:r>
            <w:r>
              <w:rPr>
                <w:rFonts w:ascii="Times New Roman"/>
                <w:b w:val="false"/>
                <w:i w:val="false"/>
                <w:color w:val="000000"/>
                <w:sz w:val="20"/>
              </w:rPr>
              <w:t>арналған лицензия негізінде</w:t>
            </w:r>
            <w:r>
              <w:br/>
            </w:r>
            <w:r>
              <w:rPr>
                <w:rFonts w:ascii="Times New Roman"/>
                <w:b w:val="false"/>
                <w:i w:val="false"/>
                <w:color w:val="000000"/>
                <w:sz w:val="20"/>
              </w:rPr>
              <w:t>туындаған жер қойнауын</w:t>
            </w:r>
            <w:r>
              <w:br/>
            </w:r>
            <w:r>
              <w:rPr>
                <w:rFonts w:ascii="Times New Roman"/>
                <w:b w:val="false"/>
                <w:i w:val="false"/>
                <w:color w:val="000000"/>
                <w:sz w:val="20"/>
              </w:rPr>
              <w:t>пайдалану құқығын (жер</w:t>
            </w:r>
            <w:r>
              <w:br/>
            </w:r>
            <w:r>
              <w:rPr>
                <w:rFonts w:ascii="Times New Roman"/>
                <w:b w:val="false"/>
                <w:i w:val="false"/>
                <w:color w:val="000000"/>
                <w:sz w:val="20"/>
              </w:rPr>
              <w:t>қойнауын пайдалану</w:t>
            </w:r>
            <w:r>
              <w:br/>
            </w:r>
            <w:r>
              <w:rPr>
                <w:rFonts w:ascii="Times New Roman"/>
                <w:b w:val="false"/>
                <w:i w:val="false"/>
                <w:color w:val="000000"/>
                <w:sz w:val="20"/>
              </w:rPr>
              <w:t>құқығындағы үлесті)</w:t>
            </w:r>
            <w:r>
              <w:br/>
            </w:r>
            <w:r>
              <w:rPr>
                <w:rFonts w:ascii="Times New Roman"/>
                <w:b w:val="false"/>
                <w:i w:val="false"/>
                <w:color w:val="000000"/>
                <w:sz w:val="20"/>
              </w:rPr>
              <w:t>ауыстыруға, сондай-ақ жер</w:t>
            </w:r>
            <w:r>
              <w:br/>
            </w:r>
            <w:r>
              <w:rPr>
                <w:rFonts w:ascii="Times New Roman"/>
                <w:b w:val="false"/>
                <w:i w:val="false"/>
                <w:color w:val="000000"/>
                <w:sz w:val="20"/>
              </w:rPr>
              <w:t>қойнауын пайдалану құқығымен</w:t>
            </w:r>
            <w:r>
              <w:br/>
            </w:r>
            <w:r>
              <w:rPr>
                <w:rFonts w:ascii="Times New Roman"/>
                <w:b w:val="false"/>
                <w:i w:val="false"/>
                <w:color w:val="000000"/>
                <w:sz w:val="20"/>
              </w:rPr>
              <w:t>байланысты объектілерді</w:t>
            </w:r>
            <w:r>
              <w:br/>
            </w:r>
            <w:r>
              <w:rPr>
                <w:rFonts w:ascii="Times New Roman"/>
                <w:b w:val="false"/>
                <w:i w:val="false"/>
                <w:color w:val="000000"/>
                <w:sz w:val="20"/>
              </w:rPr>
              <w:t>ауыстыруға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bl>
    <w:bookmarkStart w:name="z112" w:id="97"/>
    <w:p>
      <w:pPr>
        <w:spacing w:after="0"/>
        <w:ind w:left="0"/>
        <w:jc w:val="left"/>
      </w:pPr>
      <w:r>
        <w:rPr>
          <w:rFonts w:ascii="Times New Roman"/>
          <w:b/>
          <w:i w:val="false"/>
          <w:color w:val="000000"/>
        </w:rPr>
        <w:t xml:space="preserve">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көрсетілетін қызметке қойылатын негізгі талаптардың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пайдаланудың бірыңғай платформасы (бұдан әрі – ЖҚПБП)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ал ұлттық қауіпсіздік органдарының мүдделерін қозғайтын ірі кен орындары мен жер қойнауы учаскелері бойынша – өтініш пен оған қоса берілетін құжаттарды алған күннен бастап үш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не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1)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bookmarkEnd w:id="98"/>
          <w:p>
            <w:pPr>
              <w:spacing w:after="20"/>
              <w:ind w:left="20"/>
              <w:jc w:val="both"/>
            </w:pPr>
            <w:r>
              <w:rPr>
                <w:rFonts w:ascii="Times New Roman"/>
                <w:b w:val="false"/>
                <w:i w:val="false"/>
                <w:color w:val="000000"/>
                <w:sz w:val="20"/>
              </w:rPr>
              <w:t>
 2) көрсетілетін қызметті берушінің – Қазақстан Республикасының Еңбек кодексіне және "Республикадағы мерекелер туралы" Қазақстан Республикасының Заңына сәйкес демалыс және мереке күндерін қоспағанда, дүйсенбіден жұмаға дейін, белгіленген жұмыс кестесіне сәйкес сағат 8.00-ден 17.30-ға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Рұқсат беру туралы өтініште:</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алынатын жер қойнауын пайдалану құқығын (жер қойнауын пайдалану құқығындағы үлесті) не жер қойнауын пайдалану құқығымен байланысты объектіге нұсқауды; </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 пайдалану құқығының (жер қойнауын пайдалану құқығындағы үлестің), жер қойнауын пайдалану құқығымен байланысты объектінің ауысу негізін;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көмірсутектерді барлау және (немесе) өндіру, уран өндіру жөніндегі операцияларды жүргізу үшін жер қойнауын пайдалану құқығын (жер қойнауын пайдалану құқығындағы үлесті) алу ниеті бар тұлғаның жер қойнауын пайдаланудың осындай құқығын беру кезінде қойылатын осы Кодекс талаптарына сәйкестігін растайтын оның қаржылық және техникалық мүмкіндіктері туралы мәліметтерді;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өтініште және оған қоса берілетін құжаттарда өзі туралы көрсетілген барлық мәліметтердің анық екендігі туралы жазбаша растауын; </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атынан өтінішке қол қойған тұлғаның тегін, атын және әкесінің атын (егер ол жеке басын куәландыратын құжатта көрсетілсе), жеке басын куәландыратын құжаты туралы мәліметтерді қамтуға тиіс.</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мемлекеттік цифрлық жүйелерде қамтылған көрсетілетін қызметті алушыны мемлекеттік тіркеу (қайта тіркеу) туралы мәліметтерді көрсетілетін қызметті беруші тиісті мемлекеттік цифрлық жүйелерден "цифрлық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0"/>
          <w:p>
            <w:pPr>
              <w:spacing w:after="20"/>
              <w:ind w:left="20"/>
              <w:jc w:val="both"/>
            </w:pPr>
            <w:r>
              <w:rPr>
                <w:rFonts w:ascii="Times New Roman"/>
                <w:b w:val="false"/>
                <w:i w:val="false"/>
                <w:color w:val="000000"/>
                <w:sz w:val="20"/>
              </w:rPr>
              <w:t>
Көрсетілетін қызметті беруші мынадай негіздердің бірі болған кезде лицензия беруден бас тартады: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елдің ұлттық қауіпсіздігін қамтамасыз ету жөніндегі талаптардың сақталмауына, оның ішінде жер қойнауын пайдалану құқықтарының шоғырлануына алып келсе;</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жер қойнауын пайдалануға арналған келісімшарт шеңберінде құқықтардың шоғырлануына алып келсе;</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рұқсат беру туралы өтініш осы Кодекс талаптарына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осы Кодексте тыйым салынған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егер жер қойнауын пайдалану құқығының (жер қойнауын пайдалану құқығындағы үлестің) ауысуы қолданылған әкімшілік жазаға сәйкес жер қойнауын пайдаланушыға жер қойнауын пайдалану жөніндегі операцияларды немесе жекелеген жұмыс түрлерін жүргізуге тыйым салынған жер қойнауы учаскесі бойынша жүзеге асырылатын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мемлекет басым құқығын іске асыратын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Қазақстан Республикасы жасасқан халықаралық келісімдердің ережелеріне сәйкес келмейтін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Республикасының жер қойнауын пайдалану саласындағы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13)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Қазақстан Республикасының Өнеркәсіп және құрылыс министрлігі жанындағы бірыңғай байланыс орталығы: 1465.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