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ffe7" w14:textId="b81f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жағдайларын жақсартуға бағытталған мемлекеттік қолдау шараларын іске асыру қағидаларын бекіту туралы" Қазақстан Республикасы Өнеркәсіп және құрылыс министрінің 2025 жылғы 30 мамырдағы № 187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4 наурыздағы № 79 бұйрығы. Қазақстан Республикасының Әділет министрлігінде 2026 жылғы 5 наурызда № 38104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12.03.2026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"Тұрғын үй жағдайларын жақсартуға бағытталған мемлекеттік қолдау шараларын іске асыру қағидаларын бекіту туралы" Қазақстан Республикасы Өнеркәсіп және құрылыс министрінің 2025 жылғы 30 мамырдағы № 187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36186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10-2-бабының </w:t>
      </w:r>
      <w:r>
        <w:rPr>
          <w:rFonts w:ascii="Times New Roman"/>
          <w:b w:val="false"/>
          <w:i w:val="false"/>
          <w:color w:val="000000"/>
          <w:sz w:val="28"/>
        </w:rPr>
        <w:t>10-33) тармақшасына</w:t>
      </w:r>
      <w:r>
        <w:rPr>
          <w:rFonts w:ascii="Times New Roman"/>
          <w:b w:val="false"/>
          <w:i w:val="false"/>
          <w:color w:val="000000"/>
          <w:sz w:val="28"/>
        </w:rPr>
        <w:t xml:space="preserve"> және 10-8- бабының 1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10-бабының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көрсетілген бұйрықпен бекітілген Тұрғын үй жағдайларын жақсартуға бағытталған мемлекеттік қолдау шараларын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"1. Тұрғын үй жағдайларын жақсартуға бағытталған мемлекеттік қолдау шараларын іске асыру қағидалары (бұдан әрі – Қағидалар)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"Мемлекеттік және әлеуметтік жауапкершілігі бар көрсетілетін қызметтер туралы" Қазақстан Республикасының Заңына сәйкес әзірленді және коммуналдық тұрғын үй қорынан тұрғынжайды немесе жеке тұрғын үй қорынан жергілікті атқарушы орган жалдаған тұрғынжайды беру, тұрғын үй құрылысы жинақ ақшасы жүйесі арқылы жеңілдікті ипотекалық тұрғын үй қарыздарын беру, тұрғын үй сертификаттарын беру және пайдалану тәртібін белгілейді.";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"4. Бөлiнетiн жыл шеңберiнде коммуналдық тұрғын үй қорынан немесе жеке тұрғын үй қорынан жергiлiктi атқарушы орган жалдаған тұрғынжайдың жалпы көлемiнiң кемiнде жетпiс пайызы:</w:t>
      </w:r>
    </w:p>
    <w:bookmarkEnd w:id="5"/>
    <w:bookmarkStart w:name="z14" w:id="6"/>
    <w:p>
      <w:pPr>
        <w:spacing w:after="0"/>
        <w:ind w:left="0"/>
        <w:jc w:val="both"/>
      </w:pPr>
      <w:r>
        <w:rPr>
          <w:rFonts w:ascii="Times New Roman"/>
          <w:b w:val="false"/>
          <w:i w:val="false"/>
          <w:color w:val="000000"/>
          <w:sz w:val="28"/>
        </w:rPr>
        <w:t>
      1) Ұлы Отан соғысының ардагерлеріне;</w:t>
      </w:r>
    </w:p>
    <w:bookmarkEnd w:id="6"/>
    <w:bookmarkStart w:name="z15" w:id="7"/>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ардагерлеріне;</w:t>
      </w:r>
    </w:p>
    <w:bookmarkEnd w:id="7"/>
    <w:bookmarkStart w:name="z16" w:id="8"/>
    <w:p>
      <w:pPr>
        <w:spacing w:after="0"/>
        <w:ind w:left="0"/>
        <w:jc w:val="both"/>
      </w:pPr>
      <w:r>
        <w:rPr>
          <w:rFonts w:ascii="Times New Roman"/>
          <w:b w:val="false"/>
          <w:i w:val="false"/>
          <w:color w:val="000000"/>
          <w:sz w:val="28"/>
        </w:rPr>
        <w:t>
      3) басқа мемлекеттердің аумағындағы ұрыс қимылдарының ардагерлеріне;</w:t>
      </w:r>
    </w:p>
    <w:bookmarkEnd w:id="8"/>
    <w:bookmarkStart w:name="z17" w:id="9"/>
    <w:p>
      <w:pPr>
        <w:spacing w:after="0"/>
        <w:ind w:left="0"/>
        <w:jc w:val="both"/>
      </w:pPr>
      <w:r>
        <w:rPr>
          <w:rFonts w:ascii="Times New Roman"/>
          <w:b w:val="false"/>
          <w:i w:val="false"/>
          <w:color w:val="000000"/>
          <w:sz w:val="28"/>
        </w:rPr>
        <w:t>
      4) бірінші және екінші топтардағы мүгедектігі бар адамдарға;</w:t>
      </w:r>
    </w:p>
    <w:bookmarkEnd w:id="9"/>
    <w:bookmarkStart w:name="z18" w:id="10"/>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отбасыларға;</w:t>
      </w:r>
    </w:p>
    <w:bookmarkEnd w:id="10"/>
    <w:bookmarkStart w:name="z19" w:id="11"/>
    <w:p>
      <w:pPr>
        <w:spacing w:after="0"/>
        <w:ind w:left="0"/>
        <w:jc w:val="both"/>
      </w:pPr>
      <w:r>
        <w:rPr>
          <w:rFonts w:ascii="Times New Roman"/>
          <w:b w:val="false"/>
          <w:i w:val="false"/>
          <w:color w:val="000000"/>
          <w:sz w:val="28"/>
        </w:rPr>
        <w:t>
      6) жесір әйелдер (тұл ер адамдар);</w:t>
      </w:r>
    </w:p>
    <w:bookmarkEnd w:id="11"/>
    <w:bookmarkStart w:name="z20" w:id="12"/>
    <w:p>
      <w:pPr>
        <w:spacing w:after="0"/>
        <w:ind w:left="0"/>
        <w:jc w:val="both"/>
      </w:pPr>
      <w:r>
        <w:rPr>
          <w:rFonts w:ascii="Times New Roman"/>
          <w:b w:val="false"/>
          <w:i w:val="false"/>
          <w:color w:val="000000"/>
          <w:sz w:val="28"/>
        </w:rPr>
        <w:t>
      7)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w:t>
      </w:r>
    </w:p>
    <w:bookmarkEnd w:id="12"/>
    <w:bookmarkStart w:name="z21" w:id="13"/>
    <w:p>
      <w:pPr>
        <w:spacing w:after="0"/>
        <w:ind w:left="0"/>
        <w:jc w:val="both"/>
      </w:pPr>
      <w:r>
        <w:rPr>
          <w:rFonts w:ascii="Times New Roman"/>
          <w:b w:val="false"/>
          <w:i w:val="false"/>
          <w:color w:val="000000"/>
          <w:sz w:val="28"/>
        </w:rPr>
        <w:t>
      8) жетiм балаларға, ата-анасының қамқорлығынсыз қалған балаларға беріледі.</w:t>
      </w:r>
    </w:p>
    <w:bookmarkEnd w:id="13"/>
    <w:bookmarkStart w:name="z22" w:id="14"/>
    <w:p>
      <w:pPr>
        <w:spacing w:after="0"/>
        <w:ind w:left="0"/>
        <w:jc w:val="both"/>
      </w:pPr>
      <w:r>
        <w:rPr>
          <w:rFonts w:ascii="Times New Roman"/>
          <w:b w:val="false"/>
          <w:i w:val="false"/>
          <w:color w:val="000000"/>
          <w:sz w:val="28"/>
        </w:rPr>
        <w:t>
      Коммуналдық тұрғын үй қорынан тұрғынжайлардың немесе жеке тұрғын үй қорынан жергілікті атқарушы орган жалдаған тұрғынжайлардың жалпы санының кемінде жиырма пайызы жетім балаларға және ата-анасының қамқорлығынсыз қалған балаларға бөлінеді.</w:t>
      </w:r>
    </w:p>
    <w:bookmarkEnd w:id="14"/>
    <w:bookmarkStart w:name="z23" w:id="15"/>
    <w:p>
      <w:pPr>
        <w:spacing w:after="0"/>
        <w:ind w:left="0"/>
        <w:jc w:val="both"/>
      </w:pPr>
      <w:r>
        <w:rPr>
          <w:rFonts w:ascii="Times New Roman"/>
          <w:b w:val="false"/>
          <w:i w:val="false"/>
          <w:color w:val="000000"/>
          <w:sz w:val="28"/>
        </w:rPr>
        <w:t>
      Жетім балалар, ата-анасының қамқорлығынсыз қалған балалар тұрғынжайға мұқтаждар есебінде болмаған жағдайда, не олар коммуналдық тұрғын үй қорынан берілген тұрғынжаймен немесе жергілікті атқарушы орган жеке тұрғын үй қорынан жалға алынған тұрғынжаймен толық қамтамасыз етілген жағдайда, осы тармақта бекітілген олардың үлесі тұрғынжайға мұқтаж ретінде есепке қою күні мен табыс деңгейіне байланысты, осы тармақтың бірінші бөлігінің 1) – 7) тармақшасында көзделген адамдар арасында қайта бөлінеді.";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"6. Коммуналдық тұрғын үй қорынан немесе жеке тұрғын үй қорынан жергілікті атқарушы орган жалдаған тұрғынжай тұрғын үйге мұқтаждардың есебінде тұрған Қазақстан Республикасының азаматтарға, қандастарға:</w:t>
      </w:r>
    </w:p>
    <w:bookmarkEnd w:id="16"/>
    <w:bookmarkStart w:name="z26" w:id="17"/>
    <w:p>
      <w:pPr>
        <w:spacing w:after="0"/>
        <w:ind w:left="0"/>
        <w:jc w:val="both"/>
      </w:pPr>
      <w:r>
        <w:rPr>
          <w:rFonts w:ascii="Times New Roman"/>
          <w:b w:val="false"/>
          <w:i w:val="false"/>
          <w:color w:val="000000"/>
          <w:sz w:val="28"/>
        </w:rPr>
        <w:t>
      1) бірыңғай республикалық электрондық базада немесе "Тұрғын үймен қамтамасыз ету орталығы" электрондық базасында есепке қою күні бойынша;</w:t>
      </w:r>
    </w:p>
    <w:bookmarkEnd w:id="17"/>
    <w:bookmarkStart w:name="z27" w:id="18"/>
    <w:p>
      <w:pPr>
        <w:spacing w:after="0"/>
        <w:ind w:left="0"/>
        <w:jc w:val="both"/>
      </w:pPr>
      <w:r>
        <w:rPr>
          <w:rFonts w:ascii="Times New Roman"/>
          <w:b w:val="false"/>
          <w:i w:val="false"/>
          <w:color w:val="000000"/>
          <w:sz w:val="28"/>
        </w:rPr>
        <w:t>
      2) бірыңғай республикалық электрондық базаның немесе "Тұрғын үймен қамтамасыз ету орталығы" электрондық базасының деректеріне сәйкес отбасы құрамында үш адамнан артық болған кезде отбасының соңғы 6 (алты) айдағы жиынтық табысымен отбасының әрбір мүшесіне ағымдағы қаржы жылына заңнамада белгіленген айына ең төменгі күнкөріс деңгейінің 2 (екі) – көрсеткішінен аспайтын табыс немесе оның болмауы;</w:t>
      </w:r>
    </w:p>
    <w:bookmarkEnd w:id="18"/>
    <w:bookmarkStart w:name="z28" w:id="19"/>
    <w:p>
      <w:pPr>
        <w:spacing w:after="0"/>
        <w:ind w:left="0"/>
        <w:jc w:val="both"/>
      </w:pPr>
      <w:r>
        <w:rPr>
          <w:rFonts w:ascii="Times New Roman"/>
          <w:b w:val="false"/>
          <w:i w:val="false"/>
          <w:color w:val="000000"/>
          <w:sz w:val="28"/>
        </w:rPr>
        <w:t>
      3) бірыңғай республикалық электрондық базаның немесе "Тұрғын үймен қамтамасыз ету орталығы" электрондық базасының деректеріне сәйкес отбасы құрамында екі адамнан артық болмаған кезде екі адамнан тұратын отбасы құрамы соңғы 6 (алты) айдағы жиынтық табысымен отбасының әрбір мүшесіне ағымдағы қаржы жылына заңнамада белгіленген айына ең төменгі күнкөріс деңгейінің 3,5 (үш жарым) – көрсеткішінен аспайтын табыс немесе оның болмауы;</w:t>
      </w:r>
    </w:p>
    <w:bookmarkEnd w:id="19"/>
    <w:bookmarkStart w:name="z29" w:id="20"/>
    <w:p>
      <w:pPr>
        <w:spacing w:after="0"/>
        <w:ind w:left="0"/>
        <w:jc w:val="both"/>
      </w:pPr>
      <w:r>
        <w:rPr>
          <w:rFonts w:ascii="Times New Roman"/>
          <w:b w:val="false"/>
          <w:i w:val="false"/>
          <w:color w:val="000000"/>
          <w:sz w:val="28"/>
        </w:rPr>
        <w:t>
      4) бірыңғай республикалық электрондық базаның немесе "Тұрғын үймен қамтамасыз ету орталығы" электрондық базасының деректеріне сәйкес отбасы мүшелері болмаған кезде азаматтың соңғы 6 (алты) айдағы табысы тиісті қаржы жылына арналған республикалық бюджет туралы заңмен бекітілген ең төменгі күнкөріс деңгейінің 5,5 (бес жарым) – көрсеткішінен аспайтын табыс немесе оның болмауы;</w:t>
      </w:r>
    </w:p>
    <w:bookmarkEnd w:id="20"/>
    <w:bookmarkStart w:name="z30" w:id="21"/>
    <w:p>
      <w:pPr>
        <w:spacing w:after="0"/>
        <w:ind w:left="0"/>
        <w:jc w:val="both"/>
      </w:pPr>
      <w:r>
        <w:rPr>
          <w:rFonts w:ascii="Times New Roman"/>
          <w:b w:val="false"/>
          <w:i w:val="false"/>
          <w:color w:val="000000"/>
          <w:sz w:val="28"/>
        </w:rPr>
        <w:t>
      Отбасының (азаматтың) жиынтық табысын есептеу кезінде Қазақстан Республикасында алынған:</w:t>
      </w:r>
    </w:p>
    <w:bookmarkEnd w:id="21"/>
    <w:bookmarkStart w:name="z31" w:id="22"/>
    <w:p>
      <w:pPr>
        <w:spacing w:after="0"/>
        <w:ind w:left="0"/>
        <w:jc w:val="both"/>
      </w:pPr>
      <w:r>
        <w:rPr>
          <w:rFonts w:ascii="Times New Roman"/>
          <w:b w:val="false"/>
          <w:i w:val="false"/>
          <w:color w:val="000000"/>
          <w:sz w:val="28"/>
        </w:rPr>
        <w:t>
      еңбекақы түрінде алынатын табыстар, атап айтқанда: еңбекақы төлеу жүйесіне сәйкес жалақының барлық түрлері, оның ішінде кесімді, уақытпен төленетін, сондай-ақ сыйлықақылар, қосымша ақылар, үстемеақылар, сондай-ақ ақшалай нысандағы ынталандыру және өтемақы төлемдері (Қазақстан Республикасының еңбек заңнамасына, сондай-ақ келісімдерге, еңбек, ұжымдық шарттарға және жұмыс берушінің актілеріне сәйкес қызметкерлерге төленетін ақшалай сомаларды қоса алғанда, қаржыландыру көзіне қарамастан);</w:t>
      </w:r>
    </w:p>
    <w:bookmarkEnd w:id="22"/>
    <w:bookmarkStart w:name="z32" w:id="23"/>
    <w:p>
      <w:pPr>
        <w:spacing w:after="0"/>
        <w:ind w:left="0"/>
        <w:jc w:val="both"/>
      </w:pPr>
      <w:r>
        <w:rPr>
          <w:rFonts w:ascii="Times New Roman"/>
          <w:b w:val="false"/>
          <w:i w:val="false"/>
          <w:color w:val="000000"/>
          <w:sz w:val="28"/>
        </w:rPr>
        <w:t>
      кәсіпкерлік қызметтен түскен кірістер.";</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"12-2. Қазақстан Республикасының азаматтары, қандастар Жалдау шартына қол қойғаннан кейін отбасының кәмелетке толған мүшелері (бар болса) Жалдау шартына Электрондық базада электрондық цифрлық қолтаңба (бұдан әрі - ЭЦҚ) арқылы 2 (екі) жұмыс күні ішінде қол қояды.</w:t>
      </w:r>
    </w:p>
    <w:bookmarkEnd w:id="24"/>
    <w:bookmarkStart w:name="z35" w:id="25"/>
    <w:p>
      <w:pPr>
        <w:spacing w:after="0"/>
        <w:ind w:left="0"/>
        <w:jc w:val="both"/>
      </w:pPr>
      <w:r>
        <w:rPr>
          <w:rFonts w:ascii="Times New Roman"/>
          <w:b w:val="false"/>
          <w:i w:val="false"/>
          <w:color w:val="000000"/>
          <w:sz w:val="28"/>
        </w:rPr>
        <w:t>
      Осы Қағидалардың 12-1, 12-2-тармақтарында белгіленген мерзімдер бұзылған жағдайда, коммуналдық тұрғын үй қорынан берілетін тұрғынжай немесе жергілікті атқарушы орган жеке тұрғын үй қорынан жалға алған тұрғынжай тұрғынжайға мұқтаждардың бірыңғай республикалық электрондық базада, "Тұрғын үймен қамтамасыз ету орталығы" электрондық базасында тұрғынжайға мұқтаждар есебінде тұрған келесі Қазақстан Республикасының азаматтарына, қандастарға бөлінеді.";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"14. Бөлiнетiн жыл шеңберiнде коммуналдық тұрғын үй қорынан немесе жеке тұрғын үй қорынан жергiлiктi атқарушы орган жалдаған тұрғынжайдың жалпы көлемiнiң кемiнде жетпiс пайызы:</w:t>
      </w:r>
    </w:p>
    <w:bookmarkEnd w:id="26"/>
    <w:bookmarkStart w:name="z38" w:id="27"/>
    <w:p>
      <w:pPr>
        <w:spacing w:after="0"/>
        <w:ind w:left="0"/>
        <w:jc w:val="both"/>
      </w:pPr>
      <w:r>
        <w:rPr>
          <w:rFonts w:ascii="Times New Roman"/>
          <w:b w:val="false"/>
          <w:i w:val="false"/>
          <w:color w:val="000000"/>
          <w:sz w:val="28"/>
        </w:rPr>
        <w:t>
      1) Ұлы Отан соғысының ардагерлеріне;</w:t>
      </w:r>
    </w:p>
    <w:bookmarkEnd w:id="27"/>
    <w:bookmarkStart w:name="z39" w:id="28"/>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ардагерлеріне;</w:t>
      </w:r>
    </w:p>
    <w:bookmarkEnd w:id="28"/>
    <w:bookmarkStart w:name="z40" w:id="29"/>
    <w:p>
      <w:pPr>
        <w:spacing w:after="0"/>
        <w:ind w:left="0"/>
        <w:jc w:val="both"/>
      </w:pPr>
      <w:r>
        <w:rPr>
          <w:rFonts w:ascii="Times New Roman"/>
          <w:b w:val="false"/>
          <w:i w:val="false"/>
          <w:color w:val="000000"/>
          <w:sz w:val="28"/>
        </w:rPr>
        <w:t>
      3) басқа мемлекеттердің аумағындағы ұрыс қимылдарының ардагерлеріне;</w:t>
      </w:r>
    </w:p>
    <w:bookmarkEnd w:id="29"/>
    <w:bookmarkStart w:name="z41" w:id="30"/>
    <w:p>
      <w:pPr>
        <w:spacing w:after="0"/>
        <w:ind w:left="0"/>
        <w:jc w:val="both"/>
      </w:pPr>
      <w:r>
        <w:rPr>
          <w:rFonts w:ascii="Times New Roman"/>
          <w:b w:val="false"/>
          <w:i w:val="false"/>
          <w:color w:val="000000"/>
          <w:sz w:val="28"/>
        </w:rPr>
        <w:t>
      4) бірінші және екінші топтардағы мүгедектігі бар адамдарға;</w:t>
      </w:r>
    </w:p>
    <w:bookmarkEnd w:id="30"/>
    <w:bookmarkStart w:name="z42" w:id="31"/>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отбасыларға;</w:t>
      </w:r>
    </w:p>
    <w:bookmarkEnd w:id="31"/>
    <w:bookmarkStart w:name="z43" w:id="32"/>
    <w:p>
      <w:pPr>
        <w:spacing w:after="0"/>
        <w:ind w:left="0"/>
        <w:jc w:val="both"/>
      </w:pPr>
      <w:r>
        <w:rPr>
          <w:rFonts w:ascii="Times New Roman"/>
          <w:b w:val="false"/>
          <w:i w:val="false"/>
          <w:color w:val="000000"/>
          <w:sz w:val="28"/>
        </w:rPr>
        <w:t>
      6) жесір әйелдер (тұл ер адамдар);</w:t>
      </w:r>
    </w:p>
    <w:bookmarkEnd w:id="32"/>
    <w:bookmarkStart w:name="z44" w:id="33"/>
    <w:p>
      <w:pPr>
        <w:spacing w:after="0"/>
        <w:ind w:left="0"/>
        <w:jc w:val="both"/>
      </w:pPr>
      <w:r>
        <w:rPr>
          <w:rFonts w:ascii="Times New Roman"/>
          <w:b w:val="false"/>
          <w:i w:val="false"/>
          <w:color w:val="000000"/>
          <w:sz w:val="28"/>
        </w:rPr>
        <w:t>
      7)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w:t>
      </w:r>
    </w:p>
    <w:bookmarkEnd w:id="33"/>
    <w:bookmarkStart w:name="z45" w:id="34"/>
    <w:p>
      <w:pPr>
        <w:spacing w:after="0"/>
        <w:ind w:left="0"/>
        <w:jc w:val="both"/>
      </w:pPr>
      <w:r>
        <w:rPr>
          <w:rFonts w:ascii="Times New Roman"/>
          <w:b w:val="false"/>
          <w:i w:val="false"/>
          <w:color w:val="000000"/>
          <w:sz w:val="28"/>
        </w:rPr>
        <w:t>
      8) жетiм балаларға, ата-анасының қамқорлығынсыз қалған балаларға беріледі.</w:t>
      </w:r>
    </w:p>
    <w:bookmarkEnd w:id="34"/>
    <w:bookmarkStart w:name="z46" w:id="35"/>
    <w:p>
      <w:pPr>
        <w:spacing w:after="0"/>
        <w:ind w:left="0"/>
        <w:jc w:val="both"/>
      </w:pPr>
      <w:r>
        <w:rPr>
          <w:rFonts w:ascii="Times New Roman"/>
          <w:b w:val="false"/>
          <w:i w:val="false"/>
          <w:color w:val="000000"/>
          <w:sz w:val="28"/>
        </w:rPr>
        <w:t>
      Коммуналдық тұрғын үй қорынан тұрғынжайлардың немесе жеке тұрғын үй қорынан жергілікті атқарушы орган жалдаған тұрғынжайлардың жалпы санының кемінде жиырма пайызы жетім балаларға және ата-анасының қамқорлығынсыз қалған балаларға бөлінеді.</w:t>
      </w:r>
    </w:p>
    <w:bookmarkEnd w:id="35"/>
    <w:bookmarkStart w:name="z47" w:id="36"/>
    <w:p>
      <w:pPr>
        <w:spacing w:after="0"/>
        <w:ind w:left="0"/>
        <w:jc w:val="both"/>
      </w:pPr>
      <w:r>
        <w:rPr>
          <w:rFonts w:ascii="Times New Roman"/>
          <w:b w:val="false"/>
          <w:i w:val="false"/>
          <w:color w:val="000000"/>
          <w:sz w:val="28"/>
        </w:rPr>
        <w:t>
      Жетім балалар, ата-анасының қамқорлығынсыз қалған балалар тұрғынжайға мұқтаждар есебінде болмаған жағдайда, не олар коммуналдық тұрғын үй қорынан берілген тұрғынжаймен немесе жергілікті атқарушы орган жеке тұрғын үй қорынан жалға алынған тұрғынжаймен толық қамтамасыз етілген жағдайда, осы тармақта бекітілген олардың үлесі тұрғынжайға мұқтаж ретінде есепке қою күні мен табыс деңгейіне байланысты, осы тармақтың бірінші бөлігінің 1) – 7) тармақшасында көзделген адамдар арасында қайта бөлінеді.";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49" w:id="37"/>
    <w:p>
      <w:pPr>
        <w:spacing w:after="0"/>
        <w:ind w:left="0"/>
        <w:jc w:val="both"/>
      </w:pPr>
      <w:r>
        <w:rPr>
          <w:rFonts w:ascii="Times New Roman"/>
          <w:b w:val="false"/>
          <w:i w:val="false"/>
          <w:color w:val="000000"/>
          <w:sz w:val="28"/>
        </w:rPr>
        <w:t xml:space="preserve">
      "23. Бастапқы жарна немесе оның бір бөлігі осы Қағидалардың 3-параграфының талаптарына сәйкес тұрғын үй сертификатымен немесе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күшінің ұтқырлығын арттыру үшін адамдардың ерікті түрде қоныс аудару қағидаларын бекіту туралы қағидаларына сәйкес экономикалық ұтқырлық сертификатына сәйкес тұрғын үй сертификатымен жабылуы мүмкін. (Нормативтік құқықтық актілерді мемлекеттік тіркеу тізілімінде № 32880 болып тіркелген).";</w:t>
      </w:r>
    </w:p>
    <w:bookmarkEnd w:id="37"/>
    <w:bookmarkStart w:name="z50" w:id="38"/>
    <w:p>
      <w:pPr>
        <w:spacing w:after="0"/>
        <w:ind w:left="0"/>
        <w:jc w:val="both"/>
      </w:pPr>
      <w:r>
        <w:rPr>
          <w:rFonts w:ascii="Times New Roman"/>
          <w:b w:val="false"/>
          <w:i w:val="false"/>
          <w:color w:val="000000"/>
          <w:sz w:val="28"/>
        </w:rPr>
        <w:t>
      24. Еңбек және (немесе) кәсіпкерлік қызметтен соңғы 6 (алты) айда отбасылық жиынтық табысы отбасының әрбір мүшесіне 6 (алты) ең төменгі күнкөріс деңгейінен аспайтын, тұрғын үйге мұқтаждардың бірыңғай республикалық электрондық базада, "Тұрғын үймен қамтамасыз ету орталығы" электрондық базасында есепте тұрған Қазақстан Республикасының азаматтары, қандастар жылдық 5% (бес пайыз) ставкасы бойынша жеңілдікті ипотекалық тұрғын үй қарызының қатысушылары болып табылады.</w:t>
      </w:r>
    </w:p>
    <w:bookmarkEnd w:id="38"/>
    <w:bookmarkStart w:name="z51" w:id="39"/>
    <w:p>
      <w:pPr>
        <w:spacing w:after="0"/>
        <w:ind w:left="0"/>
        <w:jc w:val="both"/>
      </w:pPr>
      <w:r>
        <w:rPr>
          <w:rFonts w:ascii="Times New Roman"/>
          <w:b w:val="false"/>
          <w:i w:val="false"/>
          <w:color w:val="000000"/>
          <w:sz w:val="28"/>
        </w:rPr>
        <w:t>
      Отбасының (азаматтың) жиынтық табысын есептеу кезінде Қазақстан Республикасында алынған:</w:t>
      </w:r>
    </w:p>
    <w:bookmarkEnd w:id="39"/>
    <w:bookmarkStart w:name="z52" w:id="40"/>
    <w:p>
      <w:pPr>
        <w:spacing w:after="0"/>
        <w:ind w:left="0"/>
        <w:jc w:val="both"/>
      </w:pPr>
      <w:r>
        <w:rPr>
          <w:rFonts w:ascii="Times New Roman"/>
          <w:b w:val="false"/>
          <w:i w:val="false"/>
          <w:color w:val="000000"/>
          <w:sz w:val="28"/>
        </w:rPr>
        <w:t>
      еңбекақы түрінде алынатын, атап айтқанда: еңбекақы төлеу жүйесіне сәйкес жалақының барлық түрлері, оның ішінде кесімді, уақытына қарай, сондай-ақ сыйлықақылар, қосымша төлемдер, үстемеақылар, сондай-ақ ақшалай нысандағы ынталандыру және өтемақы төлемдері (Қазақстан Республикасының еңбек заңнамасына, сондай-ақ келісімдерге, еңбек ұжымдық шарттармен және жұмыс берушінің актілерімен);</w:t>
      </w:r>
    </w:p>
    <w:bookmarkEnd w:id="40"/>
    <w:bookmarkStart w:name="z53" w:id="41"/>
    <w:p>
      <w:pPr>
        <w:spacing w:after="0"/>
        <w:ind w:left="0"/>
        <w:jc w:val="both"/>
      </w:pPr>
      <w:r>
        <w:rPr>
          <w:rFonts w:ascii="Times New Roman"/>
          <w:b w:val="false"/>
          <w:i w:val="false"/>
          <w:color w:val="000000"/>
          <w:sz w:val="28"/>
        </w:rPr>
        <w:t>
      кәсіпкерлік қызметтен түсетін табыс.";</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55" w:id="42"/>
    <w:p>
      <w:pPr>
        <w:spacing w:after="0"/>
        <w:ind w:left="0"/>
        <w:jc w:val="both"/>
      </w:pPr>
      <w:r>
        <w:rPr>
          <w:rFonts w:ascii="Times New Roman"/>
          <w:b w:val="false"/>
          <w:i w:val="false"/>
          <w:color w:val="000000"/>
          <w:sz w:val="28"/>
        </w:rPr>
        <w:t xml:space="preserve">
      "29. Бастапқы жарна немесе оның бір бөлігі осы Қағидалардың 3-параграфының талаптарына сәйкес тұрғын үй сертификатымен немесе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күшінің ұтқырлығын арттыру үшін адамдардың ерікті түрде қоныс аудару қағидаларын бекіту туралы қағидаларына сәйкес экономикалық ұтқырлық сертификатына сәйкес тұрғын үй сертификатымен жабылуы мүмкін. (Нормативтік құқықтық актілерді мемлекеттік тіркеу тізілімінде № 32880 болып тіркелген).</w:t>
      </w:r>
    </w:p>
    <w:bookmarkEnd w:id="42"/>
    <w:bookmarkStart w:name="z56" w:id="43"/>
    <w:p>
      <w:pPr>
        <w:spacing w:after="0"/>
        <w:ind w:left="0"/>
        <w:jc w:val="both"/>
      </w:pPr>
      <w:r>
        <w:rPr>
          <w:rFonts w:ascii="Times New Roman"/>
          <w:b w:val="false"/>
          <w:i w:val="false"/>
          <w:color w:val="000000"/>
          <w:sz w:val="28"/>
        </w:rPr>
        <w:t xml:space="preserve">
      30. Заңның </w:t>
      </w:r>
      <w:r>
        <w:rPr>
          <w:rFonts w:ascii="Times New Roman"/>
          <w:b w:val="false"/>
          <w:i w:val="false"/>
          <w:color w:val="000000"/>
          <w:sz w:val="28"/>
        </w:rPr>
        <w:t>68-бабында</w:t>
      </w:r>
      <w:r>
        <w:rPr>
          <w:rFonts w:ascii="Times New Roman"/>
          <w:b w:val="false"/>
          <w:i w:val="false"/>
          <w:color w:val="000000"/>
          <w:sz w:val="28"/>
        </w:rPr>
        <w:t xml:space="preserve"> айқындалған бірыңғай республикалық электрондық базада, "Тұрғын үймен қамтамасыз ету орталығы" электрондық базасында тұрғын үйге мұқтаждардың есебінде тұрған, отбасының еңбек және (немесе) кәсіпкерлік қызметтен жиынтық табысы бар Қазақстан Республикасының азаматтары жылдық 7% (жеті пайыз) ставка бойынша жеңілдікті ипотекалық тұрғын үй қарызының қатысушылары болып табылады.</w:t>
      </w:r>
    </w:p>
    <w:bookmarkEnd w:id="43"/>
    <w:bookmarkStart w:name="z57" w:id="44"/>
    <w:p>
      <w:pPr>
        <w:spacing w:after="0"/>
        <w:ind w:left="0"/>
        <w:jc w:val="both"/>
      </w:pPr>
      <w:r>
        <w:rPr>
          <w:rFonts w:ascii="Times New Roman"/>
          <w:b w:val="false"/>
          <w:i w:val="false"/>
          <w:color w:val="000000"/>
          <w:sz w:val="28"/>
        </w:rPr>
        <w:t>
      Отбасының (азаматтың) жиынтық табысын есептеу кезінде Қазақстан Республикасында алынған:</w:t>
      </w:r>
    </w:p>
    <w:bookmarkEnd w:id="44"/>
    <w:bookmarkStart w:name="z58" w:id="45"/>
    <w:p>
      <w:pPr>
        <w:spacing w:after="0"/>
        <w:ind w:left="0"/>
        <w:jc w:val="both"/>
      </w:pPr>
      <w:r>
        <w:rPr>
          <w:rFonts w:ascii="Times New Roman"/>
          <w:b w:val="false"/>
          <w:i w:val="false"/>
          <w:color w:val="000000"/>
          <w:sz w:val="28"/>
        </w:rPr>
        <w:t>
      еңбекақы түрінде алынатын, атап айтқанда: еңбекақы төлеу жүйесіне сәйкес жалақының барлық түрлері, оның ішінде кесімді, уақытына қарай, сондай-ақ сыйлықақылар, қосымша төлемдер, үстемеақылар, сондай-ақ ақшалай нысандағы ынталандыру және өтемақы төлемдері (Қазақстан Республикасының еңбек заңнамасына, сондай-ақ келісімдерге, еңбек ұжымдық шарттармен және жұмыс берушінің актілерімен);</w:t>
      </w:r>
    </w:p>
    <w:bookmarkEnd w:id="45"/>
    <w:bookmarkStart w:name="z59" w:id="46"/>
    <w:p>
      <w:pPr>
        <w:spacing w:after="0"/>
        <w:ind w:left="0"/>
        <w:jc w:val="both"/>
      </w:pPr>
      <w:r>
        <w:rPr>
          <w:rFonts w:ascii="Times New Roman"/>
          <w:b w:val="false"/>
          <w:i w:val="false"/>
          <w:color w:val="000000"/>
          <w:sz w:val="28"/>
        </w:rPr>
        <w:t>
      кәсіпкерлік қызметтен.";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61" w:id="47"/>
    <w:p>
      <w:pPr>
        <w:spacing w:after="0"/>
        <w:ind w:left="0"/>
        <w:jc w:val="both"/>
      </w:pPr>
      <w:r>
        <w:rPr>
          <w:rFonts w:ascii="Times New Roman"/>
          <w:b w:val="false"/>
          <w:i w:val="false"/>
          <w:color w:val="000000"/>
          <w:sz w:val="28"/>
        </w:rPr>
        <w:t>
      "36. Жылдық 7% (жеті пайыз) ставка бойынша жеңілдікті ипотекалық тұрғын үй қарыздарын беру шарттары:</w:t>
      </w:r>
    </w:p>
    <w:bookmarkEnd w:id="47"/>
    <w:bookmarkStart w:name="z62" w:id="48"/>
    <w:p>
      <w:pPr>
        <w:spacing w:after="0"/>
        <w:ind w:left="0"/>
        <w:jc w:val="both"/>
      </w:pPr>
      <w:r>
        <w:rPr>
          <w:rFonts w:ascii="Times New Roman"/>
          <w:b w:val="false"/>
          <w:i w:val="false"/>
          <w:color w:val="000000"/>
          <w:sz w:val="28"/>
        </w:rPr>
        <w:t>
      1) кредит беру мерзімі - 19 (он тоғыз) жылға дейін;</w:t>
      </w:r>
    </w:p>
    <w:bookmarkEnd w:id="48"/>
    <w:bookmarkStart w:name="z63" w:id="49"/>
    <w:p>
      <w:pPr>
        <w:spacing w:after="0"/>
        <w:ind w:left="0"/>
        <w:jc w:val="both"/>
      </w:pPr>
      <w:r>
        <w:rPr>
          <w:rFonts w:ascii="Times New Roman"/>
          <w:b w:val="false"/>
          <w:i w:val="false"/>
          <w:color w:val="000000"/>
          <w:sz w:val="28"/>
        </w:rPr>
        <w:t>
      2) бастапқы жарна - қарыз сомасының кемінде 10% (он пайызы).</w:t>
      </w:r>
    </w:p>
    <w:bookmarkEnd w:id="49"/>
    <w:bookmarkStart w:name="z64" w:id="50"/>
    <w:p>
      <w:pPr>
        <w:spacing w:after="0"/>
        <w:ind w:left="0"/>
        <w:jc w:val="both"/>
      </w:pPr>
      <w:r>
        <w:rPr>
          <w:rFonts w:ascii="Times New Roman"/>
          <w:b w:val="false"/>
          <w:i w:val="false"/>
          <w:color w:val="000000"/>
          <w:sz w:val="28"/>
        </w:rPr>
        <w:t xml:space="preserve">
      37. Бастапқы жарна немесе оның бір бөлігі осы Қағидалардың 3-параграфының талаптарына сәйкес тұрғын үй сертификатымен немесе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күшінің ұтқырлығын арттыру үшін адамдардың ерікті түрде қоныс аудару қағидаларын бекіту туралы қағидаларына сәйкес экономикалық ұтқырлық сертификатына сәйкес тұрғын үй сертификатымен жабылуы мүмкін. (Нормативтік құқықтық актілерді мемлекеттік тіркеу тізілімінде № 32880 болып тіркелген).";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50-тармақтар</w:t>
      </w:r>
      <w:r>
        <w:rPr>
          <w:rFonts w:ascii="Times New Roman"/>
          <w:b w:val="false"/>
          <w:i w:val="false"/>
          <w:color w:val="000000"/>
          <w:sz w:val="28"/>
        </w:rPr>
        <w:t xml:space="preserve"> мынадай редакцияда жазылсын:</w:t>
      </w:r>
    </w:p>
    <w:bookmarkStart w:name="z66" w:id="51"/>
    <w:p>
      <w:pPr>
        <w:spacing w:after="0"/>
        <w:ind w:left="0"/>
        <w:jc w:val="both"/>
      </w:pPr>
      <w:r>
        <w:rPr>
          <w:rFonts w:ascii="Times New Roman"/>
          <w:b w:val="false"/>
          <w:i w:val="false"/>
          <w:color w:val="000000"/>
          <w:sz w:val="28"/>
        </w:rPr>
        <w:t xml:space="preserve">
      "48. Мемлекеттік қызметті алу үшін өтініш беруші "электрондық үкіметтің" веб-порталы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ЭЦҚ-мен куәландырылған, мемлекеттік көрсетілетін қызметке қойылатын негізгі талаптар тізбесінің 9-тармағында көзделген құжаттарды қоса бере отырып өтініш береді.</w:t>
      </w:r>
    </w:p>
    <w:bookmarkEnd w:id="51"/>
    <w:bookmarkStart w:name="z67" w:id="52"/>
    <w:p>
      <w:pPr>
        <w:spacing w:after="0"/>
        <w:ind w:left="0"/>
        <w:jc w:val="both"/>
      </w:pPr>
      <w:r>
        <w:rPr>
          <w:rFonts w:ascii="Times New Roman"/>
          <w:b w:val="false"/>
          <w:i w:val="false"/>
          <w:color w:val="000000"/>
          <w:sz w:val="28"/>
        </w:rPr>
        <w:t>
      Өтініш берушінің және отбасы мүшелерінің (зайыбының (жұбайының), кәмелетке толмаған балаларының) жеке басын куәландыратын құжаттардың, олардың табыстарының, жылжымайтын мүліктерінің, неке қию немесе бұзу туралы (2008 жылғы 1 маусымнан кейін), қайтыс болуы туралы (2007 жылғы 13 тамыздан кейін), балалардың тууы туралы (2007 жылғы 13 тамыздан кейін), құжаттар, өтініш берушінің халықтың әлеуметтік осал топтарына жататынын растайтын құжаттар көрсетілетін қызметті берушіге "электрондық үкімет" шлюзі (сыртқы шлюзі) арқылы тиісті мемлекеттік ақпараттық жүйелерден отбасының барлық мүшелеріне беріледі.</w:t>
      </w:r>
    </w:p>
    <w:bookmarkEnd w:id="52"/>
    <w:bookmarkStart w:name="z68" w:id="53"/>
    <w:p>
      <w:pPr>
        <w:spacing w:after="0"/>
        <w:ind w:left="0"/>
        <w:jc w:val="both"/>
      </w:pPr>
      <w:r>
        <w:rPr>
          <w:rFonts w:ascii="Times New Roman"/>
          <w:b w:val="false"/>
          <w:i w:val="false"/>
          <w:color w:val="000000"/>
          <w:sz w:val="28"/>
        </w:rPr>
        <w:t>
      Егер Қазақстан Республикасының заңдарында өзгеше көзделмесе, өтініш беруші мемлекеттік қызмет көрсету кезінде ақпараттық жүйелерде қамтылған, заңмен қорғалатын құпияны құрайтын мәліметтерді пайдалануға келісім береді.</w:t>
      </w:r>
    </w:p>
    <w:bookmarkEnd w:id="53"/>
    <w:bookmarkStart w:name="z69" w:id="54"/>
    <w:p>
      <w:pPr>
        <w:spacing w:after="0"/>
        <w:ind w:left="0"/>
        <w:jc w:val="both"/>
      </w:pPr>
      <w:r>
        <w:rPr>
          <w:rFonts w:ascii="Times New Roman"/>
          <w:b w:val="false"/>
          <w:i w:val="false"/>
          <w:color w:val="000000"/>
          <w:sz w:val="28"/>
        </w:rPr>
        <w:t xml:space="preserve">
      Мемлекеттік қызмет көрсетуге қойылатын негізгі талаптар </w:t>
      </w:r>
      <w:r>
        <w:rPr>
          <w:rFonts w:ascii="Times New Roman"/>
          <w:b w:val="false"/>
          <w:i w:val="false"/>
          <w:color w:val="000000"/>
          <w:sz w:val="28"/>
        </w:rPr>
        <w:t>тізбесінің</w:t>
      </w:r>
      <w:r>
        <w:rPr>
          <w:rFonts w:ascii="Times New Roman"/>
          <w:b w:val="false"/>
          <w:i w:val="false"/>
          <w:color w:val="000000"/>
          <w:sz w:val="28"/>
        </w:rPr>
        <w:t xml:space="preserve"> 9-тармағында көрсетілген құжаттарды жұмыс уақыты аяқталғаннан кейін, Қазақстан Республикасының еңбек заңнамасына сәйкес демалыс және мереке күндері берген жағдайда, оларды қабылдау және мемлекеттік қызмет көрсету нәтижесін беру келесі жұмыс күні жүзеге асырылады.</w:t>
      </w:r>
    </w:p>
    <w:bookmarkEnd w:id="54"/>
    <w:bookmarkStart w:name="z70" w:id="55"/>
    <w:p>
      <w:pPr>
        <w:spacing w:after="0"/>
        <w:ind w:left="0"/>
        <w:jc w:val="both"/>
      </w:pPr>
      <w:r>
        <w:rPr>
          <w:rFonts w:ascii="Times New Roman"/>
          <w:b w:val="false"/>
          <w:i w:val="false"/>
          <w:color w:val="000000"/>
          <w:sz w:val="28"/>
        </w:rPr>
        <w:t>
      49. Көрсетілетін қызметті беруші "Мемлекеттік және әлеуметтік жауапкершілігі бар көрсетілетін қызметтер туралы" Қазақстан Республикасы Заңының 5-бабы 2-тармағының 11) тармақшасына сәйкес ақпараттандыру саласындағы уәкілетті орган белгілеген тәртіппен мемлекеттік көрсетілетін қызметті көрсету сатысы туралы деректерді мемлекеттік қызметтер көрсету мониторингінің ақпараттық жүйесіне енгізуді қамтамасыз етеді.</w:t>
      </w:r>
    </w:p>
    <w:bookmarkEnd w:id="55"/>
    <w:bookmarkStart w:name="z71" w:id="56"/>
    <w:p>
      <w:pPr>
        <w:spacing w:after="0"/>
        <w:ind w:left="0"/>
        <w:jc w:val="both"/>
      </w:pPr>
      <w:r>
        <w:rPr>
          <w:rFonts w:ascii="Times New Roman"/>
          <w:b w:val="false"/>
          <w:i w:val="false"/>
          <w:color w:val="000000"/>
          <w:sz w:val="28"/>
        </w:rPr>
        <w:t>
      Мемлекеттік қызметтер көрсету тәртібі және мемлекеттік қызметтер көрсету тәртібін айқындайтын заңға тәуелді нормативтік құқықтық актілерге енгізілген өзгерістер және (немесе) толықтырулар туралы ақпарат "Мемлекеттік және әлеуметтік жауапкершілігі бар көрсетілетін қызметтер туралы" Қазақстан Республикасы Заңының 10-бабының 13) тармақшасына сәйкес олар бекітілген немесе өзгерген күннен бастап үш жұмыс күні ішінде Мемлекеттік корпорацияға және Бірыңғай байланыс орталығына жіберіледі.</w:t>
      </w:r>
    </w:p>
    <w:bookmarkEnd w:id="56"/>
    <w:bookmarkStart w:name="z72" w:id="57"/>
    <w:p>
      <w:pPr>
        <w:spacing w:after="0"/>
        <w:ind w:left="0"/>
        <w:jc w:val="both"/>
      </w:pPr>
      <w:r>
        <w:rPr>
          <w:rFonts w:ascii="Times New Roman"/>
          <w:b w:val="false"/>
          <w:i w:val="false"/>
          <w:color w:val="000000"/>
          <w:sz w:val="28"/>
        </w:rPr>
        <w:t>
      50. Веб-портал арқылы көрсетілетін қызметті берушінің жауапты қызметкері:</w:t>
      </w:r>
    </w:p>
    <w:bookmarkEnd w:id="57"/>
    <w:bookmarkStart w:name="z73" w:id="58"/>
    <w:p>
      <w:pPr>
        <w:spacing w:after="0"/>
        <w:ind w:left="0"/>
        <w:jc w:val="both"/>
      </w:pPr>
      <w:r>
        <w:rPr>
          <w:rFonts w:ascii="Times New Roman"/>
          <w:b w:val="false"/>
          <w:i w:val="false"/>
          <w:color w:val="000000"/>
          <w:sz w:val="28"/>
        </w:rPr>
        <w:t xml:space="preserve">
      1) өтініш берушіден Мемлекеттік қызмет көрсетуге қойылатын негізгі талаптар </w:t>
      </w:r>
      <w:r>
        <w:rPr>
          <w:rFonts w:ascii="Times New Roman"/>
          <w:b w:val="false"/>
          <w:i w:val="false"/>
          <w:color w:val="000000"/>
          <w:sz w:val="28"/>
        </w:rPr>
        <w:t>тізбесінің</w:t>
      </w:r>
      <w:r>
        <w:rPr>
          <w:rFonts w:ascii="Times New Roman"/>
          <w:b w:val="false"/>
          <w:i w:val="false"/>
          <w:color w:val="000000"/>
          <w:sz w:val="28"/>
        </w:rPr>
        <w:t xml:space="preserve"> 9-тармағында көрсетілген өтініш берушінің құжаттары келіп түскен және ақпараттық жүйеде тіркелген күні олардың толықтығын, дұрыстығын және өтініш беруші мәртебесінің Тізбеге сәйкестігін тексереді;</w:t>
      </w:r>
    </w:p>
    <w:bookmarkEnd w:id="58"/>
    <w:bookmarkStart w:name="z74" w:id="59"/>
    <w:p>
      <w:pPr>
        <w:spacing w:after="0"/>
        <w:ind w:left="0"/>
        <w:jc w:val="both"/>
      </w:pPr>
      <w:r>
        <w:rPr>
          <w:rFonts w:ascii="Times New Roman"/>
          <w:b w:val="false"/>
          <w:i w:val="false"/>
          <w:color w:val="000000"/>
          <w:sz w:val="28"/>
        </w:rPr>
        <w:t xml:space="preserve">
      2) 2 (екі) жұмыс күні ішінде қаржы қаражатының қажеттілігін есептеуді жүргізеді және өтініш берушінің веб-порталдағы "Жеке кабинетіне"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тұрғын үй сертификатын беруді мақұлдау туралы шешімі бар, Мемлекеттік қызмет көрсетуге қойылатын негізгі талаптар </w:t>
      </w:r>
      <w:r>
        <w:rPr>
          <w:rFonts w:ascii="Times New Roman"/>
          <w:b w:val="false"/>
          <w:i w:val="false"/>
          <w:color w:val="000000"/>
          <w:sz w:val="28"/>
        </w:rPr>
        <w:t>тізбесінің</w:t>
      </w:r>
      <w:r>
        <w:rPr>
          <w:rFonts w:ascii="Times New Roman"/>
          <w:b w:val="false"/>
          <w:i w:val="false"/>
          <w:color w:val="000000"/>
          <w:sz w:val="28"/>
        </w:rPr>
        <w:t xml:space="preserve"> 10-тармағында көзделген негіздер бойынша түрін, сомасын немесе дәлелді бас тартуды көрсете отырып хабарлама жібереді.";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76" w:id="60"/>
    <w:p>
      <w:pPr>
        <w:spacing w:after="0"/>
        <w:ind w:left="0"/>
        <w:jc w:val="both"/>
      </w:pPr>
      <w:r>
        <w:rPr>
          <w:rFonts w:ascii="Times New Roman"/>
          <w:b w:val="false"/>
          <w:i w:val="false"/>
          <w:color w:val="000000"/>
          <w:sz w:val="28"/>
        </w:rPr>
        <w:t>
      "58. Мемлекеттік қызметтер көрсету мәселелері бойынша шағымды қарауды жоғары тұрған әкімшілік орган, лауазымды тұлға, мемлекеттік қызметтер көрсету сапасын бағалау және бақылау жөніндегі орган (бұдан әрі – шағымды қарайтын орган) жүргізеді.</w:t>
      </w:r>
    </w:p>
    <w:bookmarkEnd w:id="60"/>
    <w:bookmarkStart w:name="z77" w:id="6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тұлғаға беріледі.</w:t>
      </w:r>
    </w:p>
    <w:bookmarkEnd w:id="61"/>
    <w:bookmarkStart w:name="z78" w:id="62"/>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шағымданатын лауазымды тұлға шағым түскен күннен бастап 3 (үш) жұмыс күнінен кешіктірмей шағымды және әкімшілік істі шағымды қарайтын органға жібереді.</w:t>
      </w:r>
    </w:p>
    <w:bookmarkEnd w:id="62"/>
    <w:bookmarkStart w:name="z79" w:id="63"/>
    <w:p>
      <w:pPr>
        <w:spacing w:after="0"/>
        <w:ind w:left="0"/>
        <w:jc w:val="both"/>
      </w:pPr>
      <w:r>
        <w:rPr>
          <w:rFonts w:ascii="Times New Roman"/>
          <w:b w:val="false"/>
          <w:i w:val="false"/>
          <w:color w:val="000000"/>
          <w:sz w:val="28"/>
        </w:rPr>
        <w:t>
      Бұл ретте көрсетілетін қызметті беруші, шешімге, әрекетке (әрекетсіздікке) шағымданатын лауазымды тұлға, егер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bookmarkEnd w:id="63"/>
    <w:bookmarkStart w:name="z80" w:id="64"/>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Республикасының Заңы 25-бабының 2-тармағына сәйкес тіркелген күнінен бастап 5 (бес) жұмыс күні ішінде қаралуға тиіс.</w:t>
      </w:r>
    </w:p>
    <w:bookmarkEnd w:id="64"/>
    <w:bookmarkStart w:name="z81" w:id="6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күннен бастап 15 (он бес) жұмыс күні ішінде қаралуға тиіс.";</w:t>
      </w:r>
    </w:p>
    <w:bookmarkEnd w:id="65"/>
    <w:bookmarkStart w:name="z82" w:id="6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6"/>
    <w:bookmarkStart w:name="z83" w:id="67"/>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67"/>
    <w:bookmarkStart w:name="z84" w:id="6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8"/>
    <w:bookmarkStart w:name="z85" w:id="69"/>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ресми интернет-ресурсында орналастыруды қамтамасыз етсін.</w:t>
      </w:r>
    </w:p>
    <w:bookmarkEnd w:id="69"/>
    <w:bookmarkStart w:name="z86" w:id="7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70"/>
    <w:bookmarkStart w:name="z87" w:id="71"/>
    <w:p>
      <w:pPr>
        <w:spacing w:after="0"/>
        <w:ind w:left="0"/>
        <w:jc w:val="both"/>
      </w:pPr>
      <w:r>
        <w:rPr>
          <w:rFonts w:ascii="Times New Roman"/>
          <w:b w:val="false"/>
          <w:i w:val="false"/>
          <w:color w:val="000000"/>
          <w:sz w:val="28"/>
        </w:rPr>
        <w:t>
      4. Осы бұйрық 2026 жылғы 12 наурыздан бастап қолданысқа енгізіледі және ресми жариялануға жатады.</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89" w:id="72"/>
      <w:r>
        <w:rPr>
          <w:rFonts w:ascii="Times New Roman"/>
          <w:b w:val="false"/>
          <w:i w:val="false"/>
          <w:color w:val="000000"/>
          <w:sz w:val="28"/>
        </w:rPr>
        <w:t>
      "КЕЛІСІЛДІ"</w:t>
      </w:r>
    </w:p>
    <w:bookmarkEnd w:id="7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Еңбек және халықты</w:t>
      </w:r>
    </w:p>
    <w:p>
      <w:pPr>
        <w:spacing w:after="0"/>
        <w:ind w:left="0"/>
        <w:jc w:val="both"/>
      </w:pPr>
      <w:r>
        <w:rPr>
          <w:rFonts w:ascii="Times New Roman"/>
          <w:b w:val="false"/>
          <w:i w:val="false"/>
          <w:color w:val="000000"/>
          <w:sz w:val="28"/>
        </w:rPr>
        <w:t>әлеуметтік қорғау министрлігі</w:t>
      </w:r>
    </w:p>
    <w:p>
      <w:pPr>
        <w:spacing w:after="0"/>
        <w:ind w:left="0"/>
        <w:jc w:val="both"/>
      </w:pPr>
      <w:bookmarkStart w:name="z90" w:id="73"/>
      <w:r>
        <w:rPr>
          <w:rFonts w:ascii="Times New Roman"/>
          <w:b w:val="false"/>
          <w:i w:val="false"/>
          <w:color w:val="000000"/>
          <w:sz w:val="28"/>
        </w:rPr>
        <w:t>
      "КЕЛІСІЛДІ"</w:t>
      </w:r>
    </w:p>
    <w:bookmarkEnd w:id="73"/>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Жасанды интеллект және цифрлық </w:t>
      </w:r>
    </w:p>
    <w:p>
      <w:pPr>
        <w:spacing w:after="0"/>
        <w:ind w:left="0"/>
        <w:jc w:val="both"/>
      </w:pPr>
      <w:r>
        <w:rPr>
          <w:rFonts w:ascii="Times New Roman"/>
          <w:b w:val="false"/>
          <w:i w:val="false"/>
          <w:color w:val="000000"/>
          <w:sz w:val="28"/>
        </w:rPr>
        <w:t>даму министрлігі</w:t>
      </w:r>
    </w:p>
    <w:p>
      <w:pPr>
        <w:spacing w:after="0"/>
        <w:ind w:left="0"/>
        <w:jc w:val="both"/>
      </w:pPr>
      <w:bookmarkStart w:name="z91" w:id="74"/>
      <w:r>
        <w:rPr>
          <w:rFonts w:ascii="Times New Roman"/>
          <w:b w:val="false"/>
          <w:i w:val="false"/>
          <w:color w:val="000000"/>
          <w:sz w:val="28"/>
        </w:rPr>
        <w:t>
      "КЕЛІСІЛДІ"</w:t>
      </w:r>
    </w:p>
    <w:bookmarkEnd w:id="7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4 наурыздағы</w:t>
            </w:r>
            <w:r>
              <w:br/>
            </w:r>
            <w:r>
              <w:rPr>
                <w:rFonts w:ascii="Times New Roman"/>
                <w:b w:val="false"/>
                <w:i w:val="false"/>
                <w:color w:val="000000"/>
                <w:sz w:val="20"/>
              </w:rPr>
              <w:t>№ 79</w:t>
            </w:r>
            <w:r>
              <w:br/>
            </w:r>
            <w:r>
              <w:rPr>
                <w:rFonts w:ascii="Times New Roman"/>
                <w:b w:val="false"/>
                <w:i w:val="false"/>
                <w:color w:val="000000"/>
                <w:sz w:val="20"/>
              </w:rPr>
              <w:t>бұйрығына қосымша</w:t>
            </w:r>
            <w:r>
              <w:br/>
            </w:r>
            <w:r>
              <w:rPr>
                <w:rFonts w:ascii="Times New Roman"/>
                <w:b w:val="false"/>
                <w:i w:val="false"/>
                <w:color w:val="000000"/>
                <w:sz w:val="20"/>
              </w:rPr>
              <w:t>Тұрғын үй жағдайларын</w:t>
            </w:r>
            <w:r>
              <w:br/>
            </w:r>
            <w:r>
              <w:rPr>
                <w:rFonts w:ascii="Times New Roman"/>
                <w:b w:val="false"/>
                <w:i w:val="false"/>
                <w:color w:val="000000"/>
                <w:sz w:val="20"/>
              </w:rPr>
              <w:t>жақсартуға бағытталған</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қағидаларына</w:t>
            </w:r>
            <w:r>
              <w:br/>
            </w:r>
            <w:r>
              <w:rPr>
                <w:rFonts w:ascii="Times New Roman"/>
                <w:b w:val="false"/>
                <w:i w:val="false"/>
                <w:color w:val="000000"/>
                <w:sz w:val="20"/>
              </w:rPr>
              <w:t>4-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сертификаттарын</w:t>
            </w:r>
            <w:r>
              <w:rPr>
                <w:rFonts w:ascii="Times New Roman"/>
                <w:b/>
                <w:i w:val="false"/>
                <w:color w:val="000000"/>
                <w:sz w:val="20"/>
              </w:rPr>
              <w:t xml:space="preserve"> беру"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 сомасын көрсете отырып, тұрғын үй сертификатын беруді мақұлдау туралы шешім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5"/>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белгіленген жұмыс кестесіне сәйкес сағат 13.00-ден 14.30-ға дейінгі түскі үзіліспен сағат 09.00-ден 18.30-ға дейін.</w:t>
            </w:r>
          </w:p>
          <w:bookmarkEnd w:id="75"/>
          <w:p>
            <w:pPr>
              <w:spacing w:after="20"/>
              <w:ind w:left="20"/>
              <w:jc w:val="both"/>
            </w:pPr>
            <w:r>
              <w:rPr>
                <w:rFonts w:ascii="Times New Roman"/>
                <w:b w:val="false"/>
                <w:i w:val="false"/>
                <w:color w:val="000000"/>
                <w:sz w:val="20"/>
              </w:rPr>
              <w:t>
2) веб-портал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өтініш жасаған кезде, өтініштерді қабылдау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6"/>
          <w:p>
            <w:pPr>
              <w:spacing w:after="20"/>
              <w:ind w:left="20"/>
              <w:jc w:val="both"/>
            </w:pPr>
            <w:r>
              <w:rPr>
                <w:rFonts w:ascii="Times New Roman"/>
                <w:b w:val="false"/>
                <w:i w:val="false"/>
                <w:color w:val="000000"/>
                <w:sz w:val="20"/>
              </w:rPr>
              <w:t>
1) ЭЦҚ-мен куәландырылған осы Қағидаларға 5-қосымшаға сәйкес нысан бойынша электрондық өтініш;</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Заңның </w:t>
            </w:r>
            <w:r>
              <w:rPr>
                <w:rFonts w:ascii="Times New Roman"/>
                <w:b w:val="false"/>
                <w:i w:val="false"/>
                <w:color w:val="000000"/>
                <w:sz w:val="20"/>
              </w:rPr>
              <w:t>68-бабында</w:t>
            </w:r>
            <w:r>
              <w:rPr>
                <w:rFonts w:ascii="Times New Roman"/>
                <w:b w:val="false"/>
                <w:i w:val="false"/>
                <w:color w:val="000000"/>
                <w:sz w:val="20"/>
              </w:rPr>
              <w:t xml:space="preserve"> айқындалған халықтың әлеуметтік осал топтарының санаттарын қоспағанда жұмыс орнынан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ипотекалық тұрғын үй қарызы бойынша бастапқы жарнаның мөлшері сомасы туралы мәліметтерді қамтитын өтініш берушіге тұрғынжай сатып алуға ипотекалық тұрғын үй қарызын беруді мақұлдау туралы ЕДБ-нің хатының электрондық көшірмесі.</w:t>
            </w:r>
          </w:p>
          <w:p>
            <w:pPr>
              <w:spacing w:after="20"/>
              <w:ind w:left="20"/>
              <w:jc w:val="both"/>
            </w:pPr>
            <w:r>
              <w:rPr>
                <w:rFonts w:ascii="Times New Roman"/>
                <w:b w:val="false"/>
                <w:i w:val="false"/>
                <w:color w:val="000000"/>
                <w:sz w:val="20"/>
              </w:rPr>
              <w:t>
Өтініш берушінің және отбасы мүшелерінің (зайыбының (жұбайының), кәмелетке толмаған балаларының) жеке басын куәландыратын құжаттардың, олардың табыстарының, жылжымайтын мүліктерінің, неке қию немесе бұзу туралы (2008 жылғы 1 маусымнан кейін), қайтыс болуы туралы (2007 жылғы 13 тамыздан кейін), балалардың тууы туралы (2007 жылғы 13 тамыздан кейін), құжаттар, өтініш берушінің халықтың әлеуметтік осал топтарына жататынын растайтын құжаттар көрсетілетін қызметті берушіге "электрондық үкіметтің" шлюзі (сыртқы шлюзі) арқылы тиісті мемлекеттік ақпараттық жүйелерден отбасының барлық мүшелеріне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7"/>
          <w:p>
            <w:pPr>
              <w:spacing w:after="20"/>
              <w:ind w:left="20"/>
              <w:jc w:val="both"/>
            </w:pPr>
            <w:r>
              <w:rPr>
                <w:rFonts w:ascii="Times New Roman"/>
                <w:b w:val="false"/>
                <w:i w:val="false"/>
                <w:color w:val="000000"/>
                <w:sz w:val="20"/>
              </w:rPr>
              <w:t>
Көрсетілетін қызметті беруші мемлекеттік көрсетілетін қызмет көрсетуден мынадай негіздер бойынша бас тартады: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8"/>
          <w:p>
            <w:pPr>
              <w:spacing w:after="20"/>
              <w:ind w:left="20"/>
              <w:jc w:val="both"/>
            </w:pPr>
            <w:r>
              <w:rPr>
                <w:rFonts w:ascii="Times New Roman"/>
                <w:b w:val="false"/>
                <w:i w:val="false"/>
                <w:color w:val="000000"/>
                <w:sz w:val="20"/>
              </w:rPr>
              <w:t>
1. Көрсетілетін қызметті алушының ЭЦҚ-сы болған жағдайда мемлекеттік көрсетілетін қызметті портал арқылы электрондық нысанда алу мүмкіндігі бар.</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3. Портал арқылы электрондық нысанда мемлекеттік көрсетілетін қызметтерді алу үшін көрсетілетін қызметтерді электрондық нысанда алу субъектілері Қазақстан Республикасының заңнамасына сәйкес бір реттік парольдерді пайдалана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