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31c8" w14:textId="b533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қамтамасыз етілген цифрлық активтерді шығаруды және олардың айналысын жүзеге асыратын тұлғалар үшін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3 наурыздағы № 112/НҚ бұйрығы. Қазақстан Республикасының Әділет министрлігінде 2026 жылғы 4 наурызда № 38096 болып тіркелді</w:t>
      </w:r>
    </w:p>
    <w:p>
      <w:pPr>
        <w:spacing w:after="0"/>
        <w:ind w:left="0"/>
        <w:jc w:val="both"/>
      </w:pPr>
      <w:bookmarkStart w:name="z4" w:id="0"/>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Заңының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қамтамасыз етілген цифрлық активтерді шығаруды және олардың айналысын жүзеге асыратын тұлғалар үшін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Цифрлық активтер және серпінді технологиялар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Жасанды интеллект және цифрлық даму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Республикасының Жасанды интеллект және цифрлық даму министрлігінің Заң департаментіне осы тармақтың 1) және 2) тармақшаларында көзделген іс-щаралардың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Жасанды интеллект және цифрлық даму вице-министріне жүктелсін. </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bookmarkStart w:name="z12" w:id="8"/>
    <w:p>
      <w:pPr>
        <w:spacing w:after="0"/>
        <w:ind w:left="0"/>
        <w:jc w:val="both"/>
      </w:pPr>
      <w:r>
        <w:rPr>
          <w:rFonts w:ascii="Times New Roman"/>
          <w:b w:val="false"/>
          <w:i w:val="false"/>
          <w:color w:val="000000"/>
          <w:sz w:val="28"/>
        </w:rPr>
        <w:t xml:space="preserve">
      Талаптардың 2-тармағының </w:t>
      </w:r>
      <w:r>
        <w:rPr>
          <w:rFonts w:ascii="Times New Roman"/>
          <w:b w:val="false"/>
          <w:i w:val="false"/>
          <w:color w:val="000000"/>
          <w:sz w:val="28"/>
        </w:rPr>
        <w:t>4) тармақшасының</w:t>
      </w:r>
      <w:r>
        <w:rPr>
          <w:rFonts w:ascii="Times New Roman"/>
          <w:b w:val="false"/>
          <w:i w:val="false"/>
          <w:color w:val="000000"/>
          <w:sz w:val="28"/>
        </w:rPr>
        <w:t xml:space="preserve"> қолданысы 2026 жылғы 1 сәуірге дейін тоқтатыла тұрсын, тоқтатыла тұру кезеңінде осы тармақша мынадай редакцияда қолданылады деп белгіленсін:</w:t>
      </w:r>
    </w:p>
    <w:bookmarkEnd w:id="8"/>
    <w:bookmarkStart w:name="z13" w:id="9"/>
    <w:p>
      <w:pPr>
        <w:spacing w:after="0"/>
        <w:ind w:left="0"/>
        <w:jc w:val="both"/>
      </w:pPr>
      <w:r>
        <w:rPr>
          <w:rFonts w:ascii="Times New Roman"/>
          <w:b w:val="false"/>
          <w:i w:val="false"/>
          <w:color w:val="000000"/>
          <w:sz w:val="28"/>
        </w:rPr>
        <w:t xml:space="preserve">
      "4) ҚМ-1 нысаны – Қазақстан Республикасы Қаржылық мониторинг агенттігі Төрағасының 2022 жылғы 22 ақпандағы № 13 бұйрығымен бекітілген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w:t>
      </w:r>
      <w:r>
        <w:rPr>
          <w:rFonts w:ascii="Times New Roman"/>
          <w:b w:val="false"/>
          <w:i w:val="false"/>
          <w:color w:val="000000"/>
          <w:sz w:val="28"/>
        </w:rPr>
        <w:t>белгілерінде</w:t>
      </w:r>
      <w:r>
        <w:rPr>
          <w:rFonts w:ascii="Times New Roman"/>
          <w:b w:val="false"/>
          <w:i w:val="false"/>
          <w:color w:val="000000"/>
          <w:sz w:val="28"/>
        </w:rPr>
        <w:t xml:space="preserve"> (Нормативтік құқықтық актілерді мемлекеттік тіркеу тізілімінде № 26924 болып тіркелген) көзделген қаржылық мониторингке жататын операция туралы мәліметтер мен ақпараттың нысаны;".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Қаржылық мониторинг агенттігі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3 наурыздағы</w:t>
            </w:r>
            <w:r>
              <w:br/>
            </w:r>
            <w:r>
              <w:rPr>
                <w:rFonts w:ascii="Times New Roman"/>
                <w:b w:val="false"/>
                <w:i w:val="false"/>
                <w:color w:val="000000"/>
                <w:sz w:val="20"/>
              </w:rPr>
              <w:t>№ 112/НҚ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қамтамасыз етілген цифрлық активтерді шығаруды және олардың айналысын жүзеге асыратын тұлғалар үшін ішкі бақылау қағидаларына қойылатын талаптар</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қамтамасыз етілген цифрлық активтерді шығаруды және олардың айналысын жүзеге асыратын тұлғалар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 ТҚ, ЖҚҚТҚҚІ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сондай-ақ Ақшаны жылыстатуға қарсы күрестің қаржылық шараларын әзірлеу тобының (ФАТФ) халықаралық стандарттарын ескере отырып әзірленді.</w:t>
      </w:r>
    </w:p>
    <w:bookmarkEnd w:id="15"/>
    <w:bookmarkStart w:name="z22" w:id="16"/>
    <w:p>
      <w:pPr>
        <w:spacing w:after="0"/>
        <w:ind w:left="0"/>
        <w:jc w:val="both"/>
      </w:pPr>
      <w:r>
        <w:rPr>
          <w:rFonts w:ascii="Times New Roman"/>
          <w:b w:val="false"/>
          <w:i w:val="false"/>
          <w:color w:val="000000"/>
          <w:sz w:val="28"/>
        </w:rPr>
        <w:t>
      2. Осы талаптарда мынадай ұғымдар пайдаланылады:</w:t>
      </w:r>
    </w:p>
    <w:bookmarkEnd w:id="16"/>
    <w:bookmarkStart w:name="z23" w:id="17"/>
    <w:p>
      <w:pPr>
        <w:spacing w:after="0"/>
        <w:ind w:left="0"/>
        <w:jc w:val="both"/>
      </w:pPr>
      <w:r>
        <w:rPr>
          <w:rFonts w:ascii="Times New Roman"/>
          <w:b w:val="false"/>
          <w:i w:val="false"/>
          <w:color w:val="000000"/>
          <w:sz w:val="28"/>
        </w:rPr>
        <w:t>
      1) бөлінген байланыс арнасы – электрондық мәліметтермен алмасу үшін пайдаланылатын уәкілетті органның қорғалған желісі;</w:t>
      </w:r>
    </w:p>
    <w:bookmarkEnd w:id="17"/>
    <w:bookmarkStart w:name="z24" w:id="18"/>
    <w:p>
      <w:pPr>
        <w:spacing w:after="0"/>
        <w:ind w:left="0"/>
        <w:jc w:val="both"/>
      </w:pPr>
      <w:r>
        <w:rPr>
          <w:rFonts w:ascii="Times New Roman"/>
          <w:b w:val="false"/>
          <w:i w:val="false"/>
          <w:color w:val="000000"/>
          <w:sz w:val="28"/>
        </w:rPr>
        <w:t>
      2) клиент – қаржы мониторингі субъектісі көрсететін қызметтерді алатын жеке, заңды тұлға немесе заңды тұлға құрмайтын шетелдік құрылым;</w:t>
      </w:r>
    </w:p>
    <w:bookmarkEnd w:id="18"/>
    <w:bookmarkStart w:name="z25" w:id="19"/>
    <w:p>
      <w:pPr>
        <w:spacing w:after="0"/>
        <w:ind w:left="0"/>
        <w:jc w:val="both"/>
      </w:pPr>
      <w:r>
        <w:rPr>
          <w:rFonts w:ascii="Times New Roman"/>
          <w:b w:val="false"/>
          <w:i w:val="false"/>
          <w:color w:val="000000"/>
          <w:sz w:val="28"/>
        </w:rPr>
        <w:t>
      3) кірістерді заңдастыру (жылыстату) және терроризмді қаржыландыру тәуекелдері – қатерлерді іске асыруға және (немесе) осалдықтардың болуына байланысты кірістерді заңдастыру (жылыстату) және терроризмді қаржыландыру мақсатында қаржы операцияларын (мәмілелерін) жасау арқылы елдің қаржы жүйесіне және экономикасына залал келтіру;</w:t>
      </w:r>
    </w:p>
    <w:bookmarkEnd w:id="19"/>
    <w:bookmarkStart w:name="z26" w:id="20"/>
    <w:p>
      <w:pPr>
        <w:spacing w:after="0"/>
        <w:ind w:left="0"/>
        <w:jc w:val="both"/>
      </w:pPr>
      <w:r>
        <w:rPr>
          <w:rFonts w:ascii="Times New Roman"/>
          <w:b w:val="false"/>
          <w:i w:val="false"/>
          <w:color w:val="000000"/>
          <w:sz w:val="28"/>
        </w:rPr>
        <w:t xml:space="preserve">
      4) ҚМ-1 нысаны – Қазақстан Республикасы Қаржылық мониторинг агенттігі Төрағасының 2022 жылғы 22 ақпандағы № 13 бұйрығымен бекітілген Қаржы мониторингі субъектілерінің қаржы мониторингіне жататын операциялар, клиенттің күдікті қызметті туралы мәліметтер мен ақпаратты беру </w:t>
      </w:r>
      <w:r>
        <w:rPr>
          <w:rFonts w:ascii="Times New Roman"/>
          <w:b w:val="false"/>
          <w:i w:val="false"/>
          <w:color w:val="000000"/>
          <w:sz w:val="28"/>
        </w:rPr>
        <w:t>қағидаларын</w:t>
      </w:r>
      <w:r>
        <w:rPr>
          <w:rFonts w:ascii="Times New Roman"/>
          <w:b w:val="false"/>
          <w:i w:val="false"/>
          <w:color w:val="000000"/>
          <w:sz w:val="28"/>
        </w:rPr>
        <w:t xml:space="preserve"> және күдікті операцияны, клиенттің күдікті қызметін айқындау белгілерінде (Нормативтік құқықтық актілерді мемлекеттік тіркеу тізілімінде № 26924 болып тіркелген) көзделген қаржылық мониторингке жататын операция туралы мәліметтер мен ақпараттың нысаны;</w:t>
      </w:r>
    </w:p>
    <w:bookmarkEnd w:id="20"/>
    <w:bookmarkStart w:name="z27" w:id="21"/>
    <w:p>
      <w:pPr>
        <w:spacing w:after="0"/>
        <w:ind w:left="0"/>
        <w:jc w:val="both"/>
      </w:pPr>
      <w:r>
        <w:rPr>
          <w:rFonts w:ascii="Times New Roman"/>
          <w:b w:val="false"/>
          <w:i w:val="false"/>
          <w:color w:val="000000"/>
          <w:sz w:val="28"/>
        </w:rPr>
        <w:t>
      Ескерту. 4)-тармақшаның осы редакциясының қолданысы 01.04.2026 дейін тоқтатылады – осы  бұйрықтың 4-тармағымен.</w:t>
      </w:r>
    </w:p>
    <w:bookmarkEnd w:id="21"/>
    <w:bookmarkStart w:name="z28" w:id="22"/>
    <w:p>
      <w:pPr>
        <w:spacing w:after="0"/>
        <w:ind w:left="0"/>
        <w:jc w:val="both"/>
      </w:pPr>
      <w:r>
        <w:rPr>
          <w:rFonts w:ascii="Times New Roman"/>
          <w:b w:val="false"/>
          <w:i w:val="false"/>
          <w:color w:val="000000"/>
          <w:sz w:val="28"/>
        </w:rPr>
        <w:t>
      5)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2"/>
    <w:bookmarkStart w:name="z29" w:id="23"/>
    <w:p>
      <w:pPr>
        <w:spacing w:after="0"/>
        <w:ind w:left="0"/>
        <w:jc w:val="both"/>
      </w:pPr>
      <w:r>
        <w:rPr>
          <w:rFonts w:ascii="Times New Roman"/>
          <w:b w:val="false"/>
          <w:i w:val="false"/>
          <w:color w:val="000000"/>
          <w:sz w:val="28"/>
        </w:rPr>
        <w:t>
      6) субъектілер – қамтамасыз етілген цифрлық активтерді шығаруды және олардың айналымы жөніндегі қызметті жүзеге асыратын тұлғалар (бұдан әрі – Субъектілер);</w:t>
      </w:r>
    </w:p>
    <w:bookmarkEnd w:id="23"/>
    <w:bookmarkStart w:name="z30" w:id="24"/>
    <w:p>
      <w:pPr>
        <w:spacing w:after="0"/>
        <w:ind w:left="0"/>
        <w:jc w:val="both"/>
      </w:pPr>
      <w:r>
        <w:rPr>
          <w:rFonts w:ascii="Times New Roman"/>
          <w:b w:val="false"/>
          <w:i w:val="false"/>
          <w:color w:val="000000"/>
          <w:sz w:val="28"/>
        </w:rPr>
        <w:t>
      7) уәкiлеттi орган – қаржы мониторингін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24"/>
    <w:bookmarkStart w:name="z31" w:id="25"/>
    <w:p>
      <w:pPr>
        <w:spacing w:after="0"/>
        <w:ind w:left="0"/>
        <w:jc w:val="both"/>
      </w:pPr>
      <w:r>
        <w:rPr>
          <w:rFonts w:ascii="Times New Roman"/>
          <w:b w:val="false"/>
          <w:i w:val="false"/>
          <w:color w:val="000000"/>
          <w:sz w:val="28"/>
        </w:rPr>
        <w:t>
      3. Ішкі бақылау мынадай:</w:t>
      </w:r>
    </w:p>
    <w:bookmarkEnd w:id="25"/>
    <w:bookmarkStart w:name="z32" w:id="26"/>
    <w:p>
      <w:pPr>
        <w:spacing w:after="0"/>
        <w:ind w:left="0"/>
        <w:jc w:val="both"/>
      </w:pPr>
      <w:r>
        <w:rPr>
          <w:rFonts w:ascii="Times New Roman"/>
          <w:b w:val="false"/>
          <w:i w:val="false"/>
          <w:color w:val="000000"/>
          <w:sz w:val="28"/>
        </w:rPr>
        <w:t xml:space="preserve">
      1) Субъектілердің КЖ, ТҚ, ЖҚҚТҚҚІ туралы </w:t>
      </w:r>
      <w:r>
        <w:rPr>
          <w:rFonts w:ascii="Times New Roman"/>
          <w:b w:val="false"/>
          <w:i w:val="false"/>
          <w:color w:val="000000"/>
          <w:sz w:val="28"/>
        </w:rPr>
        <w:t>Заң</w:t>
      </w:r>
      <w:r>
        <w:rPr>
          <w:rFonts w:ascii="Times New Roman"/>
          <w:b w:val="false"/>
          <w:i w:val="false"/>
          <w:color w:val="000000"/>
          <w:sz w:val="28"/>
        </w:rPr>
        <w:t xml:space="preserve"> талаптарын сақтауын қамтамасыз ету;</w:t>
      </w:r>
    </w:p>
    <w:bookmarkEnd w:id="26"/>
    <w:bookmarkStart w:name="z33" w:id="27"/>
    <w:p>
      <w:pPr>
        <w:spacing w:after="0"/>
        <w:ind w:left="0"/>
        <w:jc w:val="both"/>
      </w:pPr>
      <w:r>
        <w:rPr>
          <w:rFonts w:ascii="Times New Roman"/>
          <w:b w:val="false"/>
          <w:i w:val="false"/>
          <w:color w:val="000000"/>
          <w:sz w:val="28"/>
        </w:rPr>
        <w:t>
      2) тәуекелдерді басқару үшін жеткілікті деңгейде ішкі бақылау жүйесінің жұмыс істеуін қамтамасыз ету;</w:t>
      </w:r>
    </w:p>
    <w:bookmarkEnd w:id="27"/>
    <w:bookmarkStart w:name="z34" w:id="28"/>
    <w:p>
      <w:pPr>
        <w:spacing w:after="0"/>
        <w:ind w:left="0"/>
        <w:jc w:val="both"/>
      </w:pPr>
      <w:r>
        <w:rPr>
          <w:rFonts w:ascii="Times New Roman"/>
          <w:b w:val="false"/>
          <w:i w:val="false"/>
          <w:color w:val="000000"/>
          <w:sz w:val="28"/>
        </w:rPr>
        <w:t xml:space="preserve">
      3) Субъектінің қызметтерін КЖ, ТҚ, ЖҚҚТҚҚІ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мақсаттарда пайдаланудың алдын алу мақсаттарда жүзеге асырылады. </w:t>
      </w:r>
    </w:p>
    <w:bookmarkEnd w:id="28"/>
    <w:bookmarkStart w:name="z35" w:id="29"/>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 ТҚ, ЖҚҚТҚҚІ) жасау мақсатында ішкі бақылауды ұйымдастыру шеңберінде субъектілер: </w:t>
      </w:r>
    </w:p>
    <w:bookmarkEnd w:id="29"/>
    <w:bookmarkStart w:name="z36" w:id="30"/>
    <w:p>
      <w:pPr>
        <w:spacing w:after="0"/>
        <w:ind w:left="0"/>
        <w:jc w:val="both"/>
      </w:pPr>
      <w:r>
        <w:rPr>
          <w:rFonts w:ascii="Times New Roman"/>
          <w:b w:val="false"/>
          <w:i w:val="false"/>
          <w:color w:val="000000"/>
          <w:sz w:val="28"/>
        </w:rPr>
        <w:t>
      1) ішкі бақылаудың тиімділігін бағалау тәртібін қоса алғанда, ішкі бақылау қағидаларын (бұдан әрі – Қағидалар) әзірлеуді және бекітуді;</w:t>
      </w:r>
    </w:p>
    <w:bookmarkEnd w:id="30"/>
    <w:bookmarkStart w:name="z37" w:id="31"/>
    <w:p>
      <w:pPr>
        <w:spacing w:after="0"/>
        <w:ind w:left="0"/>
        <w:jc w:val="both"/>
      </w:pPr>
      <w:r>
        <w:rPr>
          <w:rFonts w:ascii="Times New Roman"/>
          <w:b w:val="false"/>
          <w:i w:val="false"/>
          <w:color w:val="000000"/>
          <w:sz w:val="28"/>
        </w:rPr>
        <w:t>
      2) уәкілетті органмен өзара іс-қимыл жасау үшін бөлінген байланыс арнасын пайдалануды қамтамасыз етеді.</w:t>
      </w:r>
    </w:p>
    <w:bookmarkEnd w:id="31"/>
    <w:bookmarkStart w:name="z38" w:id="32"/>
    <w:p>
      <w:pPr>
        <w:spacing w:after="0"/>
        <w:ind w:left="0"/>
        <w:jc w:val="both"/>
      </w:pPr>
      <w:r>
        <w:rPr>
          <w:rFonts w:ascii="Times New Roman"/>
          <w:b w:val="false"/>
          <w:i w:val="false"/>
          <w:color w:val="000000"/>
          <w:sz w:val="28"/>
        </w:rPr>
        <w:t>
      5. Қағидалар КЖ, ТҚ, ЖҚҚТҚҚІ бойынша шараларды қолдану кезінде субъектінің ұйымдастырушылық негіздерін және іс-қимыл тәртібін белгілейді.</w:t>
      </w:r>
    </w:p>
    <w:bookmarkEnd w:id="32"/>
    <w:bookmarkStart w:name="z39" w:id="33"/>
    <w:p>
      <w:pPr>
        <w:spacing w:after="0"/>
        <w:ind w:left="0"/>
        <w:jc w:val="both"/>
      </w:pPr>
      <w:r>
        <w:rPr>
          <w:rFonts w:ascii="Times New Roman"/>
          <w:b w:val="false"/>
          <w:i w:val="false"/>
          <w:color w:val="000000"/>
          <w:sz w:val="28"/>
        </w:rPr>
        <w:t xml:space="preserve">
      6. Қағидалар КЖ, ТҚ, ЖҚҚТҚҚІ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әзірленеді.</w:t>
      </w:r>
    </w:p>
    <w:bookmarkEnd w:id="33"/>
    <w:bookmarkStart w:name="z40" w:id="34"/>
    <w:p>
      <w:pPr>
        <w:spacing w:after="0"/>
        <w:ind w:left="0"/>
        <w:jc w:val="both"/>
      </w:pPr>
      <w:r>
        <w:rPr>
          <w:rFonts w:ascii="Times New Roman"/>
          <w:b w:val="false"/>
          <w:i w:val="false"/>
          <w:color w:val="000000"/>
          <w:sz w:val="28"/>
        </w:rPr>
        <w:t>
      7. КЖ, ТҚ, ЖҚҚТҚҚІ туралы Заңға өзгерістер және (немесе) толықтырулар енгізілген жағдайда, Субъектілер олар күшіне енген күннен бастап 30 (отыз) күнтізбелік күн ішінде тиісті өзгерістерді және (немесе) толықтыруларды Қағидаларға енгізеді.</w:t>
      </w:r>
    </w:p>
    <w:bookmarkEnd w:id="34"/>
    <w:bookmarkStart w:name="z41" w:id="35"/>
    <w:p>
      <w:pPr>
        <w:spacing w:after="0"/>
        <w:ind w:left="0"/>
        <w:jc w:val="left"/>
      </w:pPr>
      <w:r>
        <w:rPr>
          <w:rFonts w:ascii="Times New Roman"/>
          <w:b/>
          <w:i w:val="false"/>
          <w:color w:val="000000"/>
        </w:rPr>
        <w:t xml:space="preserve"> 2-тарау. КЖ, ТҚ, ЖҚҚТҚҚІ мақсатында ішкі бақылауды ұйымдастыру бағдарламасы</w:t>
      </w:r>
    </w:p>
    <w:bookmarkEnd w:id="35"/>
    <w:bookmarkStart w:name="z42" w:id="36"/>
    <w:p>
      <w:pPr>
        <w:spacing w:after="0"/>
        <w:ind w:left="0"/>
        <w:jc w:val="both"/>
      </w:pPr>
      <w:r>
        <w:rPr>
          <w:rFonts w:ascii="Times New Roman"/>
          <w:b w:val="false"/>
          <w:i w:val="false"/>
          <w:color w:val="000000"/>
          <w:sz w:val="28"/>
        </w:rPr>
        <w:t>
      8. КЖ, ТҚ, ЖҚҚТҚҚІ мақсаттарында ішкі бақылауды ұйымдастыру бағдарламасы (бұдан әрі – Бағдарлама) Субъектінің көрсетілетін қызметтерін КЖ, ТҚ, ЖҚҚТҚҚІ туралы Заңмен реттелетін мақсаттарда қолдануға алдын алуға бағытталған рәсімдерді қолдану тәртібін белгілейді. Бағдарлама мыналарды қамтиды:</w:t>
      </w:r>
    </w:p>
    <w:bookmarkEnd w:id="36"/>
    <w:bookmarkStart w:name="z43" w:id="37"/>
    <w:p>
      <w:pPr>
        <w:spacing w:after="0"/>
        <w:ind w:left="0"/>
        <w:jc w:val="both"/>
      </w:pPr>
      <w:r>
        <w:rPr>
          <w:rFonts w:ascii="Times New Roman"/>
          <w:b w:val="false"/>
          <w:i w:val="false"/>
          <w:color w:val="000000"/>
          <w:sz w:val="28"/>
        </w:rPr>
        <w:t>
      1) ішкі бақылауды іске асыру және мәліметтерді уәкілетті органға беру үшін пайдаланылатын ақпараттық жүйелерді қолдану;</w:t>
      </w:r>
    </w:p>
    <w:bookmarkEnd w:id="37"/>
    <w:bookmarkStart w:name="z44" w:id="38"/>
    <w:p>
      <w:pPr>
        <w:spacing w:after="0"/>
        <w:ind w:left="0"/>
        <w:jc w:val="both"/>
      </w:pPr>
      <w:r>
        <w:rPr>
          <w:rFonts w:ascii="Times New Roman"/>
          <w:b w:val="false"/>
          <w:i w:val="false"/>
          <w:color w:val="000000"/>
          <w:sz w:val="28"/>
        </w:rPr>
        <w:t>
      2) іскерлік қатынастарды орнатудан бас тарту немесе оларды тоқтату, сондай-ақ заңнамада көзделген жағдайларда операцияларды жүргізуден бас тарту тәртібі;</w:t>
      </w:r>
    </w:p>
    <w:bookmarkEnd w:id="38"/>
    <w:bookmarkStart w:name="z45" w:id="39"/>
    <w:p>
      <w:pPr>
        <w:spacing w:after="0"/>
        <w:ind w:left="0"/>
        <w:jc w:val="both"/>
      </w:pPr>
      <w:r>
        <w:rPr>
          <w:rFonts w:ascii="Times New Roman"/>
          <w:b w:val="false"/>
          <w:i w:val="false"/>
          <w:color w:val="000000"/>
          <w:sz w:val="28"/>
        </w:rPr>
        <w:t>
      3) өзінің сипаттамалары бойынша зерделеуді талап ететін және уәкілетті органға мәліметтер ұсынуды қажет етуі мүмкін операцияларды анықтау тәртібі;</w:t>
      </w:r>
    </w:p>
    <w:bookmarkEnd w:id="39"/>
    <w:bookmarkStart w:name="z46" w:id="40"/>
    <w:p>
      <w:pPr>
        <w:spacing w:after="0"/>
        <w:ind w:left="0"/>
        <w:jc w:val="both"/>
      </w:pPr>
      <w:r>
        <w:rPr>
          <w:rFonts w:ascii="Times New Roman"/>
          <w:b w:val="false"/>
          <w:i w:val="false"/>
          <w:color w:val="000000"/>
          <w:sz w:val="28"/>
        </w:rPr>
        <w:t>
      4) қаржылық мониторингке жататын операциялар туралы мәліметтерді уәкілетті органның ақпараттық жүйелері арқылы ұсыну тәртібі;</w:t>
      </w:r>
    </w:p>
    <w:bookmarkEnd w:id="40"/>
    <w:bookmarkStart w:name="z47" w:id="41"/>
    <w:p>
      <w:pPr>
        <w:spacing w:after="0"/>
        <w:ind w:left="0"/>
        <w:jc w:val="both"/>
      </w:pPr>
      <w:r>
        <w:rPr>
          <w:rFonts w:ascii="Times New Roman"/>
          <w:b w:val="false"/>
          <w:i w:val="false"/>
          <w:color w:val="000000"/>
          <w:sz w:val="28"/>
        </w:rPr>
        <w:t>
      5) Қағидалардың анықталған бұзушылықтары туралы Субъектінің басшысын хабардар ету тәртібі;</w:t>
      </w:r>
    </w:p>
    <w:bookmarkEnd w:id="41"/>
    <w:bookmarkStart w:name="z48" w:id="42"/>
    <w:p>
      <w:pPr>
        <w:spacing w:after="0"/>
        <w:ind w:left="0"/>
        <w:jc w:val="both"/>
      </w:pPr>
      <w:r>
        <w:rPr>
          <w:rFonts w:ascii="Times New Roman"/>
          <w:b w:val="false"/>
          <w:i w:val="false"/>
          <w:color w:val="000000"/>
          <w:sz w:val="28"/>
        </w:rPr>
        <w:t>
      6) ішкі бақылау шараларын іске асыру кезінде жауапты қызметкер мен құрылымдық бөлімшелердің өзара іс-қимыл жасау тәртібі;</w:t>
      </w:r>
    </w:p>
    <w:bookmarkEnd w:id="42"/>
    <w:bookmarkStart w:name="z49" w:id="43"/>
    <w:p>
      <w:pPr>
        <w:spacing w:after="0"/>
        <w:ind w:left="0"/>
        <w:jc w:val="both"/>
      </w:pPr>
      <w:r>
        <w:rPr>
          <w:rFonts w:ascii="Times New Roman"/>
          <w:b w:val="false"/>
          <w:i w:val="false"/>
          <w:color w:val="000000"/>
          <w:sz w:val="28"/>
        </w:rPr>
        <w:t>
      7) ұйымды бақылауды жүзеге асыратын заңды тұлғаның талаптарын (бар болса) орындау;</w:t>
      </w:r>
    </w:p>
    <w:bookmarkEnd w:id="43"/>
    <w:bookmarkStart w:name="z50" w:id="44"/>
    <w:p>
      <w:pPr>
        <w:spacing w:after="0"/>
        <w:ind w:left="0"/>
        <w:jc w:val="both"/>
      </w:pPr>
      <w:r>
        <w:rPr>
          <w:rFonts w:ascii="Times New Roman"/>
          <w:b w:val="false"/>
          <w:i w:val="false"/>
          <w:color w:val="000000"/>
          <w:sz w:val="28"/>
        </w:rPr>
        <w:t>
      8) ішкі бақылаудың тиімділігін бағалау нәтижелері бойынша есептілікті дайындау тәртібі;</w:t>
      </w:r>
    </w:p>
    <w:bookmarkEnd w:id="44"/>
    <w:bookmarkStart w:name="z51" w:id="45"/>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оның ішінде тексерудің оңайлатылған және күшейтілген шараларын қолдану тәртібі;</w:t>
      </w:r>
    </w:p>
    <w:bookmarkEnd w:id="45"/>
    <w:bookmarkStart w:name="z52" w:id="46"/>
    <w:p>
      <w:pPr>
        <w:spacing w:after="0"/>
        <w:ind w:left="0"/>
        <w:jc w:val="both"/>
      </w:pPr>
      <w:r>
        <w:rPr>
          <w:rFonts w:ascii="Times New Roman"/>
          <w:b w:val="false"/>
          <w:i w:val="false"/>
          <w:color w:val="000000"/>
          <w:sz w:val="28"/>
        </w:rPr>
        <w:t>
      10) КЖ, ТҚ, ЖҚҚТҚҚІ туралы Заңмен реттелетін әрекеттерді жасау тәсілдері мен белгіленген типологияларға сәйкес келетін операцияларды анықтау тәртібі;</w:t>
      </w:r>
    </w:p>
    <w:bookmarkEnd w:id="46"/>
    <w:bookmarkStart w:name="z53" w:id="47"/>
    <w:p>
      <w:pPr>
        <w:spacing w:after="0"/>
        <w:ind w:left="0"/>
        <w:jc w:val="both"/>
      </w:pPr>
      <w:r>
        <w:rPr>
          <w:rFonts w:ascii="Times New Roman"/>
          <w:b w:val="false"/>
          <w:i w:val="false"/>
          <w:color w:val="000000"/>
          <w:sz w:val="28"/>
        </w:rPr>
        <w:t>
      11) КЖ, ТҚ, ЖҚҚТҚҚІ тәуекелдерін бағалау және оларды құжаттамалық тіркеу тәртібі;</w:t>
      </w:r>
    </w:p>
    <w:bookmarkEnd w:id="47"/>
    <w:bookmarkStart w:name="z54" w:id="48"/>
    <w:p>
      <w:pPr>
        <w:spacing w:after="0"/>
        <w:ind w:left="0"/>
        <w:jc w:val="both"/>
      </w:pPr>
      <w:r>
        <w:rPr>
          <w:rFonts w:ascii="Times New Roman"/>
          <w:b w:val="false"/>
          <w:i w:val="false"/>
          <w:color w:val="000000"/>
          <w:sz w:val="28"/>
        </w:rPr>
        <w:t>
      12) тәуекелдерді төмендету шараларын қолдану тәртібі;</w:t>
      </w:r>
    </w:p>
    <w:bookmarkEnd w:id="48"/>
    <w:bookmarkStart w:name="z55" w:id="49"/>
    <w:p>
      <w:pPr>
        <w:spacing w:after="0"/>
        <w:ind w:left="0"/>
        <w:jc w:val="both"/>
      </w:pPr>
      <w:r>
        <w:rPr>
          <w:rFonts w:ascii="Times New Roman"/>
          <w:b w:val="false"/>
          <w:i w:val="false"/>
          <w:color w:val="000000"/>
          <w:sz w:val="28"/>
        </w:rPr>
        <w:t>
      13) тәуекел деңгейлері бойынша клиенттерді сыныптау тәртібі;</w:t>
      </w:r>
    </w:p>
    <w:bookmarkEnd w:id="49"/>
    <w:bookmarkStart w:name="z56" w:id="50"/>
    <w:p>
      <w:pPr>
        <w:spacing w:after="0"/>
        <w:ind w:left="0"/>
        <w:jc w:val="both"/>
      </w:pPr>
      <w:r>
        <w:rPr>
          <w:rFonts w:ascii="Times New Roman"/>
          <w:b w:val="false"/>
          <w:i w:val="false"/>
          <w:color w:val="000000"/>
          <w:sz w:val="28"/>
        </w:rPr>
        <w:t>
      14) заңнама талаптарын орындау үшін қажетті құжаттар мен мәліметтерді кемінде 5 (бес) жыл сақтау тәртібі.</w:t>
      </w:r>
    </w:p>
    <w:bookmarkEnd w:id="50"/>
    <w:bookmarkStart w:name="z57" w:id="51"/>
    <w:p>
      <w:pPr>
        <w:spacing w:after="0"/>
        <w:ind w:left="0"/>
        <w:jc w:val="both"/>
      </w:pPr>
      <w:r>
        <w:rPr>
          <w:rFonts w:ascii="Times New Roman"/>
          <w:b w:val="false"/>
          <w:i w:val="false"/>
          <w:color w:val="000000"/>
          <w:sz w:val="28"/>
        </w:rPr>
        <w:t>
      9. Субъектілер құрылымдық бөлімше басшысының деңгейінен төмен емес басшыларының арасынан Қағидалардың іске асырылуына жауапты адамды (бұдан әрі – жауапты қызметкер) тағайындайды. Жауапты қызметкерге мынадай талаптар қойылады:</w:t>
      </w:r>
    </w:p>
    <w:bookmarkEnd w:id="51"/>
    <w:bookmarkStart w:name="z58" w:id="52"/>
    <w:p>
      <w:pPr>
        <w:spacing w:after="0"/>
        <w:ind w:left="0"/>
        <w:jc w:val="both"/>
      </w:pPr>
      <w:r>
        <w:rPr>
          <w:rFonts w:ascii="Times New Roman"/>
          <w:b w:val="false"/>
          <w:i w:val="false"/>
          <w:color w:val="000000"/>
          <w:sz w:val="28"/>
        </w:rPr>
        <w:t>
      1) жоғары білімінің болуы;</w:t>
      </w:r>
    </w:p>
    <w:bookmarkEnd w:id="52"/>
    <w:bookmarkStart w:name="z59" w:id="53"/>
    <w:p>
      <w:pPr>
        <w:spacing w:after="0"/>
        <w:ind w:left="0"/>
        <w:jc w:val="both"/>
      </w:pPr>
      <w:r>
        <w:rPr>
          <w:rFonts w:ascii="Times New Roman"/>
          <w:b w:val="false"/>
          <w:i w:val="false"/>
          <w:color w:val="000000"/>
          <w:sz w:val="28"/>
        </w:rPr>
        <w:t>
      2) КЖ, ТҚ, ЖҚҚТҚҚІ саласында не субъектілер қызметінің тиісті салаларында кемінде 2 (екі) жыл жұмыс өтілінің болуы;</w:t>
      </w:r>
    </w:p>
    <w:bookmarkEnd w:id="53"/>
    <w:bookmarkStart w:name="z60" w:id="54"/>
    <w:p>
      <w:pPr>
        <w:spacing w:after="0"/>
        <w:ind w:left="0"/>
        <w:jc w:val="both"/>
      </w:pPr>
      <w:r>
        <w:rPr>
          <w:rFonts w:ascii="Times New Roman"/>
          <w:b w:val="false"/>
          <w:i w:val="false"/>
          <w:color w:val="000000"/>
          <w:sz w:val="28"/>
        </w:rPr>
        <w:t>
      3) мінсіз іскерлік беделі.</w:t>
      </w:r>
    </w:p>
    <w:bookmarkEnd w:id="54"/>
    <w:bookmarkStart w:name="z61" w:id="55"/>
    <w:p>
      <w:pPr>
        <w:spacing w:after="0"/>
        <w:ind w:left="0"/>
        <w:jc w:val="both"/>
      </w:pPr>
      <w:r>
        <w:rPr>
          <w:rFonts w:ascii="Times New Roman"/>
          <w:b w:val="false"/>
          <w:i w:val="false"/>
          <w:color w:val="000000"/>
          <w:sz w:val="28"/>
        </w:rPr>
        <w:t>
      10. Жауапты қызметкердің функциялары мыналарды қамтиды:</w:t>
      </w:r>
    </w:p>
    <w:bookmarkEnd w:id="55"/>
    <w:bookmarkStart w:name="z62" w:id="56"/>
    <w:p>
      <w:pPr>
        <w:spacing w:after="0"/>
        <w:ind w:left="0"/>
        <w:jc w:val="both"/>
      </w:pPr>
      <w:r>
        <w:rPr>
          <w:rFonts w:ascii="Times New Roman"/>
          <w:b w:val="false"/>
          <w:i w:val="false"/>
          <w:color w:val="000000"/>
          <w:sz w:val="28"/>
        </w:rPr>
        <w:t>
      1) Қағидаларды әзірлеу және жаңарту, олардың орындалуын бақылау;</w:t>
      </w:r>
    </w:p>
    <w:bookmarkEnd w:id="56"/>
    <w:bookmarkStart w:name="z63" w:id="57"/>
    <w:p>
      <w:pPr>
        <w:spacing w:after="0"/>
        <w:ind w:left="0"/>
        <w:jc w:val="both"/>
      </w:pPr>
      <w:r>
        <w:rPr>
          <w:rFonts w:ascii="Times New Roman"/>
          <w:b w:val="false"/>
          <w:i w:val="false"/>
          <w:color w:val="000000"/>
          <w:sz w:val="28"/>
        </w:rPr>
        <w:t>
      2) уәкілетті органға мәліметтерді ұсынуды қамтамасыз ету;</w:t>
      </w:r>
    </w:p>
    <w:bookmarkEnd w:id="57"/>
    <w:bookmarkStart w:name="z64" w:id="58"/>
    <w:p>
      <w:pPr>
        <w:spacing w:after="0"/>
        <w:ind w:left="0"/>
        <w:jc w:val="both"/>
      </w:pPr>
      <w:r>
        <w:rPr>
          <w:rFonts w:ascii="Times New Roman"/>
          <w:b w:val="false"/>
          <w:i w:val="false"/>
          <w:color w:val="000000"/>
          <w:sz w:val="28"/>
        </w:rPr>
        <w:t xml:space="preserve">
      3) зерделеуді қажет ететін операциялар бойынша шешім қабылдау; </w:t>
      </w:r>
    </w:p>
    <w:bookmarkEnd w:id="58"/>
    <w:bookmarkStart w:name="z65" w:id="59"/>
    <w:p>
      <w:pPr>
        <w:spacing w:after="0"/>
        <w:ind w:left="0"/>
        <w:jc w:val="both"/>
      </w:pPr>
      <w:r>
        <w:rPr>
          <w:rFonts w:ascii="Times New Roman"/>
          <w:b w:val="false"/>
          <w:i w:val="false"/>
          <w:color w:val="000000"/>
          <w:sz w:val="28"/>
        </w:rPr>
        <w:t>
      4) КЖ, ТҚ, ЖҚҚТҚҚІ туралы Заңда көзделген жағдайларда операцияларды жүргізуден бас тарту немесе оларды тоқтата тұру туралы шешім қабылдау;</w:t>
      </w:r>
    </w:p>
    <w:bookmarkEnd w:id="59"/>
    <w:bookmarkStart w:name="z66" w:id="60"/>
    <w:p>
      <w:pPr>
        <w:spacing w:after="0"/>
        <w:ind w:left="0"/>
        <w:jc w:val="both"/>
      </w:pPr>
      <w:r>
        <w:rPr>
          <w:rFonts w:ascii="Times New Roman"/>
          <w:b w:val="false"/>
          <w:i w:val="false"/>
          <w:color w:val="000000"/>
          <w:sz w:val="28"/>
        </w:rPr>
        <w:t>
      5) қабылданған шешімдерді құжаттамалық тіркеу;</w:t>
      </w:r>
    </w:p>
    <w:bookmarkEnd w:id="60"/>
    <w:bookmarkStart w:name="z67" w:id="61"/>
    <w:p>
      <w:pPr>
        <w:spacing w:after="0"/>
        <w:ind w:left="0"/>
        <w:jc w:val="both"/>
      </w:pPr>
      <w:r>
        <w:rPr>
          <w:rFonts w:ascii="Times New Roman"/>
          <w:b w:val="false"/>
          <w:i w:val="false"/>
          <w:color w:val="000000"/>
          <w:sz w:val="28"/>
        </w:rPr>
        <w:t>
      6) клиенттің досьесін қалыптастыру;</w:t>
      </w:r>
    </w:p>
    <w:bookmarkEnd w:id="61"/>
    <w:bookmarkStart w:name="z68" w:id="62"/>
    <w:p>
      <w:pPr>
        <w:spacing w:after="0"/>
        <w:ind w:left="0"/>
        <w:jc w:val="both"/>
      </w:pPr>
      <w:r>
        <w:rPr>
          <w:rFonts w:ascii="Times New Roman"/>
          <w:b w:val="false"/>
          <w:i w:val="false"/>
          <w:color w:val="000000"/>
          <w:sz w:val="28"/>
        </w:rPr>
        <w:t>
      7) басшылықты анықталған бұзушылықтар туралы хабардар ету;</w:t>
      </w:r>
    </w:p>
    <w:bookmarkEnd w:id="62"/>
    <w:bookmarkStart w:name="z69" w:id="63"/>
    <w:p>
      <w:pPr>
        <w:spacing w:after="0"/>
        <w:ind w:left="0"/>
        <w:jc w:val="both"/>
      </w:pPr>
      <w:r>
        <w:rPr>
          <w:rFonts w:ascii="Times New Roman"/>
          <w:b w:val="false"/>
          <w:i w:val="false"/>
          <w:color w:val="000000"/>
          <w:sz w:val="28"/>
        </w:rPr>
        <w:t>
      8) ішкі бақылау жүйесін жақсарту жөнінде шараларды қамтамасыз ету;</w:t>
      </w:r>
    </w:p>
    <w:bookmarkEnd w:id="63"/>
    <w:bookmarkStart w:name="z70" w:id="64"/>
    <w:p>
      <w:pPr>
        <w:spacing w:after="0"/>
        <w:ind w:left="0"/>
        <w:jc w:val="both"/>
      </w:pPr>
      <w:r>
        <w:rPr>
          <w:rFonts w:ascii="Times New Roman"/>
          <w:b w:val="false"/>
          <w:i w:val="false"/>
          <w:color w:val="000000"/>
          <w:sz w:val="28"/>
        </w:rPr>
        <w:t xml:space="preserve">
      9) мәліметтердің құпиялылығын қамтамасыз ету; </w:t>
      </w:r>
    </w:p>
    <w:bookmarkEnd w:id="64"/>
    <w:bookmarkStart w:name="z71" w:id="65"/>
    <w:p>
      <w:pPr>
        <w:spacing w:after="0"/>
        <w:ind w:left="0"/>
        <w:jc w:val="both"/>
      </w:pPr>
      <w:r>
        <w:rPr>
          <w:rFonts w:ascii="Times New Roman"/>
          <w:b w:val="false"/>
          <w:i w:val="false"/>
          <w:color w:val="000000"/>
          <w:sz w:val="28"/>
        </w:rPr>
        <w:t>
      10) уәкілетті органның сұрау салуы бойынша ақпарат пен құжаттарды беру;</w:t>
      </w:r>
    </w:p>
    <w:bookmarkEnd w:id="65"/>
    <w:bookmarkStart w:name="z72" w:id="66"/>
    <w:p>
      <w:pPr>
        <w:spacing w:after="0"/>
        <w:ind w:left="0"/>
        <w:jc w:val="both"/>
      </w:pPr>
      <w:r>
        <w:rPr>
          <w:rFonts w:ascii="Times New Roman"/>
          <w:b w:val="false"/>
          <w:i w:val="false"/>
          <w:color w:val="000000"/>
          <w:sz w:val="28"/>
        </w:rPr>
        <w:t>
      11) Қағидаларды іске асыру нәтижелері бойынша есептілікті дайындау;</w:t>
      </w:r>
    </w:p>
    <w:bookmarkEnd w:id="66"/>
    <w:bookmarkStart w:name="z73" w:id="67"/>
    <w:p>
      <w:pPr>
        <w:spacing w:after="0"/>
        <w:ind w:left="0"/>
        <w:jc w:val="both"/>
      </w:pPr>
      <w:r>
        <w:rPr>
          <w:rFonts w:ascii="Times New Roman"/>
          <w:b w:val="false"/>
          <w:i w:val="false"/>
          <w:color w:val="000000"/>
          <w:sz w:val="28"/>
        </w:rPr>
        <w:t>
      12) құжаттардың сақталуын қамтамасыз ету.</w:t>
      </w:r>
    </w:p>
    <w:bookmarkEnd w:id="67"/>
    <w:bookmarkStart w:name="z74" w:id="68"/>
    <w:p>
      <w:pPr>
        <w:spacing w:after="0"/>
        <w:ind w:left="0"/>
        <w:jc w:val="left"/>
      </w:pPr>
      <w:r>
        <w:rPr>
          <w:rFonts w:ascii="Times New Roman"/>
          <w:b/>
          <w:i w:val="false"/>
          <w:color w:val="000000"/>
        </w:rPr>
        <w:t xml:space="preserve"> 3-тарау. КЖ, ТҚ, ЖҚҚТҚҚІ заңдастыру тәуекелдерін басқару бағдарламасы</w:t>
      </w:r>
    </w:p>
    <w:bookmarkEnd w:id="68"/>
    <w:bookmarkStart w:name="z75" w:id="69"/>
    <w:p>
      <w:pPr>
        <w:spacing w:after="0"/>
        <w:ind w:left="0"/>
        <w:jc w:val="both"/>
      </w:pPr>
      <w:r>
        <w:rPr>
          <w:rFonts w:ascii="Times New Roman"/>
          <w:b w:val="false"/>
          <w:i w:val="false"/>
          <w:color w:val="000000"/>
          <w:sz w:val="28"/>
        </w:rPr>
        <w:t>
      11. Субъектілер КЖ, ТҚ, ЖҚҚТҚҚІ туралы Заңмен реттелуге жататын әрекеттер үшін Субъектінің көрсетілетін қызметтерін пайдаланудың алдын алуға бағытталған КЖ, ТҚ, ЖҚҚТҚҚІ тәуекелдерін басқару бағдарламасын (бұдан әрі – Тәуекелдерді басқару бағдарламасы) әзірлейді. Тәуекелдерді басқару бағдарламасы технологияларды пайдалану тәуекелдерін қоса алғанда, клиенттердің тәуекелдерін, сондай-ақ Субъектінің көрсетілетін қызметін құқыққа қайшы мақсаттарда пайдалану тәуекелдері ескереді.</w:t>
      </w:r>
    </w:p>
    <w:bookmarkEnd w:id="69"/>
    <w:bookmarkStart w:name="z76" w:id="70"/>
    <w:p>
      <w:pPr>
        <w:spacing w:after="0"/>
        <w:ind w:left="0"/>
        <w:jc w:val="both"/>
      </w:pPr>
      <w:r>
        <w:rPr>
          <w:rFonts w:ascii="Times New Roman"/>
          <w:b w:val="false"/>
          <w:i w:val="false"/>
          <w:color w:val="000000"/>
          <w:sz w:val="28"/>
        </w:rPr>
        <w:t>
      Тәуекелдерді басқару бағдарламасына мыналар кіреді:</w:t>
      </w:r>
    </w:p>
    <w:bookmarkEnd w:id="70"/>
    <w:bookmarkStart w:name="z77" w:id="71"/>
    <w:p>
      <w:pPr>
        <w:spacing w:after="0"/>
        <w:ind w:left="0"/>
        <w:jc w:val="both"/>
      </w:pPr>
      <w:r>
        <w:rPr>
          <w:rFonts w:ascii="Times New Roman"/>
          <w:b w:val="false"/>
          <w:i w:val="false"/>
          <w:color w:val="000000"/>
          <w:sz w:val="28"/>
        </w:rPr>
        <w:t>
      1) Субъектінің және оның бөлімшелерінің қызметі бөлінісінде тәуекелдерді басқару тәртібі;</w:t>
      </w:r>
    </w:p>
    <w:bookmarkEnd w:id="71"/>
    <w:bookmarkStart w:name="z78" w:id="72"/>
    <w:p>
      <w:pPr>
        <w:spacing w:after="0"/>
        <w:ind w:left="0"/>
        <w:jc w:val="both"/>
      </w:pPr>
      <w:r>
        <w:rPr>
          <w:rFonts w:ascii="Times New Roman"/>
          <w:b w:val="false"/>
          <w:i w:val="false"/>
          <w:color w:val="000000"/>
          <w:sz w:val="28"/>
        </w:rPr>
        <w:t>
      2) клиенттердің, елдердің, қызметтердің санаттары және оларды ұсыну тәсілдері бойынша тәуекелді бағалау тәртібі, сондай-ақ клиенттің тәуекелдер деңгейін айқындау тәртібі;</w:t>
      </w:r>
    </w:p>
    <w:bookmarkEnd w:id="72"/>
    <w:bookmarkStart w:name="z79" w:id="73"/>
    <w:p>
      <w:pPr>
        <w:spacing w:after="0"/>
        <w:ind w:left="0"/>
        <w:jc w:val="both"/>
      </w:pPr>
      <w:r>
        <w:rPr>
          <w:rFonts w:ascii="Times New Roman"/>
          <w:b w:val="false"/>
          <w:i w:val="false"/>
          <w:color w:val="000000"/>
          <w:sz w:val="28"/>
        </w:rPr>
        <w:t>
      3) тәуекелдерді тұрақты мониторингтеу және талдау тәртібі, тәуекел анықталған жағдайда қолданылатын шаралардың тізбесі және олардың орындалуын бақылау тәртібі;</w:t>
      </w:r>
    </w:p>
    <w:bookmarkEnd w:id="73"/>
    <w:bookmarkStart w:name="z80" w:id="74"/>
    <w:p>
      <w:pPr>
        <w:spacing w:after="0"/>
        <w:ind w:left="0"/>
        <w:jc w:val="both"/>
      </w:pPr>
      <w:r>
        <w:rPr>
          <w:rFonts w:ascii="Times New Roman"/>
          <w:b w:val="false"/>
          <w:i w:val="false"/>
          <w:color w:val="000000"/>
          <w:sz w:val="28"/>
        </w:rPr>
        <w:t>
      4) клиенттердің тәуекел деңгейлерін тағайындау және қайта қарау тәртібі.</w:t>
      </w:r>
    </w:p>
    <w:bookmarkEnd w:id="74"/>
    <w:bookmarkStart w:name="z81" w:id="75"/>
    <w:p>
      <w:pPr>
        <w:spacing w:after="0"/>
        <w:ind w:left="0"/>
        <w:jc w:val="both"/>
      </w:pPr>
      <w:r>
        <w:rPr>
          <w:rFonts w:ascii="Times New Roman"/>
          <w:b w:val="false"/>
          <w:i w:val="false"/>
          <w:color w:val="000000"/>
          <w:sz w:val="28"/>
        </w:rPr>
        <w:t>
      Субъектілер жыл сайын КЖ, ТҚ, ЖҚҚТҚҚІ тәуекелдері бойынша есептерді және тәуекелдердің категориялық белгілерін басшылыққа ала отырып, клиенттердің, өнімдер мен көрсетілетін қызметтердің тәуекелдерін бағалауды жүргізеді: клиенттердің түрі, тіркелген немесе орналасқан мемлекеті, көрсетілетін қызмет түрі және оны ұсыну тәсілі.</w:t>
      </w:r>
    </w:p>
    <w:bookmarkEnd w:id="75"/>
    <w:bookmarkStart w:name="z82" w:id="76"/>
    <w:p>
      <w:pPr>
        <w:spacing w:after="0"/>
        <w:ind w:left="0"/>
        <w:jc w:val="both"/>
      </w:pPr>
      <w:r>
        <w:rPr>
          <w:rFonts w:ascii="Times New Roman"/>
          <w:b w:val="false"/>
          <w:i w:val="false"/>
          <w:color w:val="000000"/>
          <w:sz w:val="28"/>
        </w:rPr>
        <w:t>
      Тәуекелдерді бағалау нәтижелері Субъектілер мүше болып табылатын тиісті мемлекеттік органдардың және коммерциялық емес ұйымдардың сұрау салуы бойынша ұсынылады.</w:t>
      </w:r>
    </w:p>
    <w:bookmarkEnd w:id="76"/>
    <w:bookmarkStart w:name="z83" w:id="77"/>
    <w:p>
      <w:pPr>
        <w:spacing w:after="0"/>
        <w:ind w:left="0"/>
        <w:jc w:val="both"/>
      </w:pPr>
      <w:r>
        <w:rPr>
          <w:rFonts w:ascii="Times New Roman"/>
          <w:b w:val="false"/>
          <w:i w:val="false"/>
          <w:color w:val="000000"/>
          <w:sz w:val="28"/>
        </w:rPr>
        <w:t>
      12. Қызметі жоғары тәуекел деңгейімен сипатталатын клиенттерге мыналар жатады:</w:t>
      </w:r>
    </w:p>
    <w:bookmarkEnd w:id="77"/>
    <w:bookmarkStart w:name="z84" w:id="78"/>
    <w:p>
      <w:pPr>
        <w:spacing w:after="0"/>
        <w:ind w:left="0"/>
        <w:jc w:val="both"/>
      </w:pPr>
      <w:r>
        <w:rPr>
          <w:rFonts w:ascii="Times New Roman"/>
          <w:b w:val="false"/>
          <w:i w:val="false"/>
          <w:color w:val="000000"/>
          <w:sz w:val="28"/>
        </w:rPr>
        <w:t>
      1) жария лауазымды адамдар, олардың жұбайы (зайыбы) мен жақын туыстары, сондай-ақ аталған адамдар бенефициарлық иеленушілері болып табылатын заңды тұлғалар;</w:t>
      </w:r>
    </w:p>
    <w:bookmarkEnd w:id="78"/>
    <w:bookmarkStart w:name="z85" w:id="79"/>
    <w:p>
      <w:pPr>
        <w:spacing w:after="0"/>
        <w:ind w:left="0"/>
        <w:jc w:val="both"/>
      </w:pPr>
      <w:r>
        <w:rPr>
          <w:rFonts w:ascii="Times New Roman"/>
          <w:b w:val="false"/>
          <w:i w:val="false"/>
          <w:color w:val="000000"/>
          <w:sz w:val="28"/>
        </w:rPr>
        <w:t>
      2) азаматтығы жоқ тұлғалар;</w:t>
      </w:r>
    </w:p>
    <w:bookmarkEnd w:id="79"/>
    <w:bookmarkStart w:name="z86" w:id="80"/>
    <w:p>
      <w:pPr>
        <w:spacing w:after="0"/>
        <w:ind w:left="0"/>
        <w:jc w:val="both"/>
      </w:pPr>
      <w:r>
        <w:rPr>
          <w:rFonts w:ascii="Times New Roman"/>
          <w:b w:val="false"/>
          <w:i w:val="false"/>
          <w:color w:val="000000"/>
          <w:sz w:val="28"/>
        </w:rPr>
        <w:t>
      3) тіркелген немесе болатын мекенжайы жоқ Қазақстан Республикасының азаматтары;</w:t>
      </w:r>
    </w:p>
    <w:bookmarkEnd w:id="80"/>
    <w:bookmarkStart w:name="z87" w:id="81"/>
    <w:p>
      <w:pPr>
        <w:spacing w:after="0"/>
        <w:ind w:left="0"/>
        <w:jc w:val="both"/>
      </w:pPr>
      <w:r>
        <w:rPr>
          <w:rFonts w:ascii="Times New Roman"/>
          <w:b w:val="false"/>
          <w:i w:val="false"/>
          <w:color w:val="000000"/>
          <w:sz w:val="28"/>
        </w:rPr>
        <w:t xml:space="preserve">
      4) КЖ, ТҚ, ЖҚҚТҚҚІ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 баптарында</w:t>
      </w:r>
      <w:r>
        <w:rPr>
          <w:rFonts w:ascii="Times New Roman"/>
          <w:b w:val="false"/>
          <w:i w:val="false"/>
          <w:color w:val="000000"/>
          <w:sz w:val="28"/>
        </w:rPr>
        <w:t xml:space="preserve"> көзделген террористік қызметкер қатысы бар адамдардың тізіміне (бұдан әрі – Тізім) және/немесе терроризмді және экстремизмді қаржыландырумен байланысты ұйымдар мен адамдардың тізбесіне, сондай-ақ жаппай қырып-жою қаруларын таратуды қаржыландырумен байланысты ұйымдар мен адамдардың тізбесіне тізбесіне (бұдан әрі – Тізбелер) енгізілген ұйымдар мен адамдар, сондай-ақ бенефициарлық меншік иелері көрсетілген адамдар не осы адамдардың бақылауында тұрған және олардың мүддесін білдіру үшін іс-әрекет ететін ұйымдар мен адамдар;</w:t>
      </w:r>
    </w:p>
    <w:bookmarkEnd w:id="81"/>
    <w:bookmarkStart w:name="z88" w:id="82"/>
    <w:p>
      <w:pPr>
        <w:spacing w:after="0"/>
        <w:ind w:left="0"/>
        <w:jc w:val="both"/>
      </w:pPr>
      <w:r>
        <w:rPr>
          <w:rFonts w:ascii="Times New Roman"/>
          <w:b w:val="false"/>
          <w:i w:val="false"/>
          <w:color w:val="000000"/>
          <w:sz w:val="28"/>
        </w:rPr>
        <w:t>
      5) қорлардың және діни бірлестіктердің ұйымдық-құқықтық нысанындағы коммерциялық емес ұйымдар;</w:t>
      </w:r>
    </w:p>
    <w:bookmarkEnd w:id="82"/>
    <w:bookmarkStart w:name="z89" w:id="83"/>
    <w:p>
      <w:pPr>
        <w:spacing w:after="0"/>
        <w:ind w:left="0"/>
        <w:jc w:val="both"/>
      </w:pPr>
      <w:r>
        <w:rPr>
          <w:rFonts w:ascii="Times New Roman"/>
          <w:b w:val="false"/>
          <w:i w:val="false"/>
          <w:color w:val="000000"/>
          <w:sz w:val="28"/>
        </w:rPr>
        <w:t xml:space="preserve">
      6) шет мемлекеттерде тіркелген клиенттер, сондай-ақ олардың Қазақстандағы филиалдары мен өкілдіктері; </w:t>
      </w:r>
    </w:p>
    <w:bookmarkEnd w:id="83"/>
    <w:bookmarkStart w:name="z90" w:id="84"/>
    <w:p>
      <w:pPr>
        <w:spacing w:after="0"/>
        <w:ind w:left="0"/>
        <w:jc w:val="both"/>
      </w:pPr>
      <w:r>
        <w:rPr>
          <w:rFonts w:ascii="Times New Roman"/>
          <w:b w:val="false"/>
          <w:i w:val="false"/>
          <w:color w:val="000000"/>
          <w:sz w:val="28"/>
        </w:rPr>
        <w:t>
      7) берілген мәліметтердің дұрыстығына күмән келтіруге негіз бар клиенттер;</w:t>
      </w:r>
    </w:p>
    <w:bookmarkEnd w:id="84"/>
    <w:bookmarkStart w:name="z91" w:id="85"/>
    <w:p>
      <w:pPr>
        <w:spacing w:after="0"/>
        <w:ind w:left="0"/>
        <w:jc w:val="both"/>
      </w:pPr>
      <w:r>
        <w:rPr>
          <w:rFonts w:ascii="Times New Roman"/>
          <w:b w:val="false"/>
          <w:i w:val="false"/>
          <w:color w:val="000000"/>
          <w:sz w:val="28"/>
        </w:rPr>
        <w:t>
      8) Субъектінің әдеттегі практикасына сәйкес келмейтін жағдайларда операциялар жүргізуді сұрайтын клиенттер;</w:t>
      </w:r>
    </w:p>
    <w:bookmarkEnd w:id="85"/>
    <w:bookmarkStart w:name="z92" w:id="86"/>
    <w:p>
      <w:pPr>
        <w:spacing w:after="0"/>
        <w:ind w:left="0"/>
        <w:jc w:val="both"/>
      </w:pPr>
      <w:r>
        <w:rPr>
          <w:rFonts w:ascii="Times New Roman"/>
          <w:b w:val="false"/>
          <w:i w:val="false"/>
          <w:color w:val="000000"/>
          <w:sz w:val="28"/>
        </w:rPr>
        <w:t>
      9) мониторинг аясында бұрын тәуекел белгілері тіркелген клиенттер;</w:t>
      </w:r>
    </w:p>
    <w:bookmarkEnd w:id="86"/>
    <w:bookmarkStart w:name="z93" w:id="87"/>
    <w:p>
      <w:pPr>
        <w:spacing w:after="0"/>
        <w:ind w:left="0"/>
        <w:jc w:val="both"/>
      </w:pPr>
      <w:r>
        <w:rPr>
          <w:rFonts w:ascii="Times New Roman"/>
          <w:b w:val="false"/>
          <w:i w:val="false"/>
          <w:color w:val="000000"/>
          <w:sz w:val="28"/>
        </w:rPr>
        <w:t>
      10) заңнамада көзделген тексеруді жүргізуге кедергі келтіретін іс-әрекеттер жасайтын клиенттер.</w:t>
      </w:r>
    </w:p>
    <w:bookmarkEnd w:id="87"/>
    <w:bookmarkStart w:name="z94" w:id="88"/>
    <w:p>
      <w:pPr>
        <w:spacing w:after="0"/>
        <w:ind w:left="0"/>
        <w:jc w:val="both"/>
      </w:pPr>
      <w:r>
        <w:rPr>
          <w:rFonts w:ascii="Times New Roman"/>
          <w:b w:val="false"/>
          <w:i w:val="false"/>
          <w:color w:val="000000"/>
          <w:sz w:val="28"/>
        </w:rPr>
        <w:t>
      13. Тәуекел деңгейі төмен клиенттерге мыналар жатады:</w:t>
      </w:r>
    </w:p>
    <w:bookmarkEnd w:id="88"/>
    <w:bookmarkStart w:name="z95" w:id="89"/>
    <w:p>
      <w:pPr>
        <w:spacing w:after="0"/>
        <w:ind w:left="0"/>
        <w:jc w:val="both"/>
      </w:pPr>
      <w:r>
        <w:rPr>
          <w:rFonts w:ascii="Times New Roman"/>
          <w:b w:val="false"/>
          <w:i w:val="false"/>
          <w:color w:val="000000"/>
          <w:sz w:val="28"/>
        </w:rPr>
        <w:t>
      1) Қазақстан Республикасының мемлекеттік органдары және олардың бақылауындағы заңды тұлғалар;</w:t>
      </w:r>
    </w:p>
    <w:bookmarkEnd w:id="89"/>
    <w:bookmarkStart w:name="z96" w:id="90"/>
    <w:p>
      <w:pPr>
        <w:spacing w:after="0"/>
        <w:ind w:left="0"/>
        <w:jc w:val="both"/>
      </w:pPr>
      <w:r>
        <w:rPr>
          <w:rFonts w:ascii="Times New Roman"/>
          <w:b w:val="false"/>
          <w:i w:val="false"/>
          <w:color w:val="000000"/>
          <w:sz w:val="28"/>
        </w:rPr>
        <w:t>
      2) акциялары Қазақстан Республикасының қор биржасының немесе шет мемлекеттің қор биржасының тізіміне енгізілген ұйымдар;</w:t>
      </w:r>
    </w:p>
    <w:bookmarkEnd w:id="90"/>
    <w:bookmarkStart w:name="z97" w:id="91"/>
    <w:p>
      <w:pPr>
        <w:spacing w:after="0"/>
        <w:ind w:left="0"/>
        <w:jc w:val="both"/>
      </w:pPr>
      <w:r>
        <w:rPr>
          <w:rFonts w:ascii="Times New Roman"/>
          <w:b w:val="false"/>
          <w:i w:val="false"/>
          <w:color w:val="000000"/>
          <w:sz w:val="28"/>
        </w:rPr>
        <w:t>
      3) Қазақстан Республикасының аумағында орналасқан немесе Қазақстан Республикасын қатысушылар қатарына қосатын халықаралық ұйымдар.</w:t>
      </w:r>
    </w:p>
    <w:bookmarkEnd w:id="91"/>
    <w:bookmarkStart w:name="z98" w:id="92"/>
    <w:p>
      <w:pPr>
        <w:spacing w:after="0"/>
        <w:ind w:left="0"/>
        <w:jc w:val="both"/>
      </w:pPr>
      <w:r>
        <w:rPr>
          <w:rFonts w:ascii="Times New Roman"/>
          <w:b w:val="false"/>
          <w:i w:val="false"/>
          <w:color w:val="000000"/>
          <w:sz w:val="28"/>
        </w:rPr>
        <w:t>
      14. Клиенттердің тәуекелін бағалау клиентті зерттеу барысында алынған ақпарат, сондай-ақ уәкілетті орган және халықаралық ұсынымдар айқындаған операциялар мен қызмет шарттарының белгілері негізінде жүргізіледі.</w:t>
      </w:r>
    </w:p>
    <w:bookmarkEnd w:id="92"/>
    <w:bookmarkStart w:name="z99" w:id="93"/>
    <w:p>
      <w:pPr>
        <w:spacing w:after="0"/>
        <w:ind w:left="0"/>
        <w:jc w:val="both"/>
      </w:pPr>
      <w:r>
        <w:rPr>
          <w:rFonts w:ascii="Times New Roman"/>
          <w:b w:val="false"/>
          <w:i w:val="false"/>
          <w:color w:val="000000"/>
          <w:sz w:val="28"/>
        </w:rPr>
        <w:t>
      15. Қызметтер мен операциялардың тәуекелін бағалауда мынадай белгілер ескеріледі:</w:t>
      </w:r>
    </w:p>
    <w:bookmarkEnd w:id="93"/>
    <w:bookmarkStart w:name="z100" w:id="94"/>
    <w:p>
      <w:pPr>
        <w:spacing w:after="0"/>
        <w:ind w:left="0"/>
        <w:jc w:val="both"/>
      </w:pPr>
      <w:r>
        <w:rPr>
          <w:rFonts w:ascii="Times New Roman"/>
          <w:b w:val="false"/>
          <w:i w:val="false"/>
          <w:color w:val="000000"/>
          <w:sz w:val="28"/>
        </w:rPr>
        <w:t>
      1) қаржылық мониторингке жататын операциялар;</w:t>
      </w:r>
    </w:p>
    <w:bookmarkEnd w:id="94"/>
    <w:bookmarkStart w:name="z101" w:id="95"/>
    <w:p>
      <w:pPr>
        <w:spacing w:after="0"/>
        <w:ind w:left="0"/>
        <w:jc w:val="both"/>
      </w:pPr>
      <w:r>
        <w:rPr>
          <w:rFonts w:ascii="Times New Roman"/>
          <w:b w:val="false"/>
          <w:i w:val="false"/>
          <w:color w:val="000000"/>
          <w:sz w:val="28"/>
        </w:rPr>
        <w:t>
      2) Қағидаларға сәйкес қосымша зерделеуді талап ететін операциялар;</w:t>
      </w:r>
    </w:p>
    <w:bookmarkEnd w:id="95"/>
    <w:bookmarkStart w:name="z102" w:id="96"/>
    <w:p>
      <w:pPr>
        <w:spacing w:after="0"/>
        <w:ind w:left="0"/>
        <w:jc w:val="both"/>
      </w:pPr>
      <w:r>
        <w:rPr>
          <w:rFonts w:ascii="Times New Roman"/>
          <w:b w:val="false"/>
          <w:i w:val="false"/>
          <w:color w:val="000000"/>
          <w:sz w:val="28"/>
        </w:rPr>
        <w:t>
      3) қамтамасыз етілген цифрлық активтер нысандарын айырбастау операциялары;</w:t>
      </w:r>
    </w:p>
    <w:bookmarkEnd w:id="96"/>
    <w:bookmarkStart w:name="z103" w:id="97"/>
    <w:p>
      <w:pPr>
        <w:spacing w:after="0"/>
        <w:ind w:left="0"/>
        <w:jc w:val="both"/>
      </w:pPr>
      <w:r>
        <w:rPr>
          <w:rFonts w:ascii="Times New Roman"/>
          <w:b w:val="false"/>
          <w:i w:val="false"/>
          <w:color w:val="000000"/>
          <w:sz w:val="28"/>
        </w:rPr>
        <w:t>
      4) трансшекаралық операциялар;</w:t>
      </w:r>
    </w:p>
    <w:bookmarkEnd w:id="97"/>
    <w:bookmarkStart w:name="z104" w:id="98"/>
    <w:p>
      <w:pPr>
        <w:spacing w:after="0"/>
        <w:ind w:left="0"/>
        <w:jc w:val="both"/>
      </w:pPr>
      <w:r>
        <w:rPr>
          <w:rFonts w:ascii="Times New Roman"/>
          <w:b w:val="false"/>
          <w:i w:val="false"/>
          <w:color w:val="000000"/>
          <w:sz w:val="28"/>
        </w:rPr>
        <w:t>
      5) цифрлық активтерді сақтау немесе басқару;</w:t>
      </w:r>
    </w:p>
    <w:bookmarkEnd w:id="98"/>
    <w:bookmarkStart w:name="z105" w:id="99"/>
    <w:p>
      <w:pPr>
        <w:spacing w:after="0"/>
        <w:ind w:left="0"/>
        <w:jc w:val="both"/>
      </w:pPr>
      <w:r>
        <w:rPr>
          <w:rFonts w:ascii="Times New Roman"/>
          <w:b w:val="false"/>
          <w:i w:val="false"/>
          <w:color w:val="000000"/>
          <w:sz w:val="28"/>
        </w:rPr>
        <w:t>
      6) қамтамасыз етілген цифрлық активтерді ұсынуға немесе сатуға байланысты көрсетілетін қызметтерды ұсыну.</w:t>
      </w:r>
    </w:p>
    <w:bookmarkEnd w:id="99"/>
    <w:bookmarkStart w:name="z106" w:id="100"/>
    <w:p>
      <w:pPr>
        <w:spacing w:after="0"/>
        <w:ind w:left="0"/>
        <w:jc w:val="both"/>
      </w:pPr>
      <w:r>
        <w:rPr>
          <w:rFonts w:ascii="Times New Roman"/>
          <w:b w:val="false"/>
          <w:i w:val="false"/>
          <w:color w:val="000000"/>
          <w:sz w:val="28"/>
        </w:rPr>
        <w:t>
      16. Субъектілер клиенттерді тәуекел деңгейлері қарай жіктейді: төмен және жоғары.</w:t>
      </w:r>
    </w:p>
    <w:bookmarkEnd w:id="100"/>
    <w:bookmarkStart w:name="z107" w:id="101"/>
    <w:p>
      <w:pPr>
        <w:spacing w:after="0"/>
        <w:ind w:left="0"/>
        <w:jc w:val="both"/>
      </w:pPr>
      <w:r>
        <w:rPr>
          <w:rFonts w:ascii="Times New Roman"/>
          <w:b w:val="false"/>
          <w:i w:val="false"/>
          <w:color w:val="000000"/>
          <w:sz w:val="28"/>
        </w:rPr>
        <w:t>
      Клиенттің тәуекел деңгейі оның қызметін сәйкестендіру және мониторинг жасау кезінде алынған мәліметтерді талдау негізінде анықталады.</w:t>
      </w:r>
    </w:p>
    <w:bookmarkEnd w:id="101"/>
    <w:bookmarkStart w:name="z108" w:id="102"/>
    <w:p>
      <w:pPr>
        <w:spacing w:after="0"/>
        <w:ind w:left="0"/>
        <w:jc w:val="both"/>
      </w:pPr>
      <w:r>
        <w:rPr>
          <w:rFonts w:ascii="Times New Roman"/>
          <w:b w:val="false"/>
          <w:i w:val="false"/>
          <w:color w:val="000000"/>
          <w:sz w:val="28"/>
        </w:rPr>
        <w:t>
      Тәуекел деңгейін қайта қарау жаңа ақпарат пайда болған кезде, сондай-ақ операциялар мониторингінің нәтижелері бойынша жүргізіледі.</w:t>
      </w:r>
    </w:p>
    <w:bookmarkEnd w:id="102"/>
    <w:bookmarkStart w:name="z109" w:id="103"/>
    <w:p>
      <w:pPr>
        <w:spacing w:after="0"/>
        <w:ind w:left="0"/>
        <w:jc w:val="both"/>
      </w:pPr>
      <w:r>
        <w:rPr>
          <w:rFonts w:ascii="Times New Roman"/>
          <w:b w:val="false"/>
          <w:i w:val="false"/>
          <w:color w:val="000000"/>
          <w:sz w:val="28"/>
        </w:rPr>
        <w:t>
      17. Субъектілер мынадай жағдайларда туындайтын тәуекелдерді:</w:t>
      </w:r>
    </w:p>
    <w:bookmarkEnd w:id="103"/>
    <w:bookmarkStart w:name="z110" w:id="104"/>
    <w:p>
      <w:pPr>
        <w:spacing w:after="0"/>
        <w:ind w:left="0"/>
        <w:jc w:val="both"/>
      </w:pPr>
      <w:r>
        <w:rPr>
          <w:rFonts w:ascii="Times New Roman"/>
          <w:b w:val="false"/>
          <w:i w:val="false"/>
          <w:color w:val="000000"/>
          <w:sz w:val="28"/>
        </w:rPr>
        <w:t>
      1) жаңа өнімдер мен қызмет түрлерін әзірлеу кезінде;</w:t>
      </w:r>
    </w:p>
    <w:bookmarkEnd w:id="104"/>
    <w:bookmarkStart w:name="z111" w:id="105"/>
    <w:p>
      <w:pPr>
        <w:spacing w:after="0"/>
        <w:ind w:left="0"/>
        <w:jc w:val="both"/>
      </w:pPr>
      <w:r>
        <w:rPr>
          <w:rFonts w:ascii="Times New Roman"/>
          <w:b w:val="false"/>
          <w:i w:val="false"/>
          <w:color w:val="000000"/>
          <w:sz w:val="28"/>
        </w:rPr>
        <w:t>
      2) жаңа немесе дамып келе жатқан технологияларды пайдалану кезінде анықтайды.</w:t>
      </w:r>
    </w:p>
    <w:bookmarkEnd w:id="105"/>
    <w:bookmarkStart w:name="z112" w:id="106"/>
    <w:p>
      <w:pPr>
        <w:spacing w:after="0"/>
        <w:ind w:left="0"/>
        <w:jc w:val="both"/>
      </w:pPr>
      <w:r>
        <w:rPr>
          <w:rFonts w:ascii="Times New Roman"/>
          <w:b w:val="false"/>
          <w:i w:val="false"/>
          <w:color w:val="000000"/>
          <w:sz w:val="28"/>
        </w:rPr>
        <w:t>
      Тәуекелдерді бағалау жаңа шешімдерді қолдану басталғанға дейін жүргізіледі.</w:t>
      </w:r>
    </w:p>
    <w:bookmarkEnd w:id="106"/>
    <w:bookmarkStart w:name="z113" w:id="107"/>
    <w:p>
      <w:pPr>
        <w:spacing w:after="0"/>
        <w:ind w:left="0"/>
        <w:jc w:val="left"/>
      </w:pPr>
      <w:r>
        <w:rPr>
          <w:rFonts w:ascii="Times New Roman"/>
          <w:b/>
          <w:i w:val="false"/>
          <w:color w:val="000000"/>
        </w:rPr>
        <w:t xml:space="preserve"> 4-тарау. Клиенттерді сәйкестендіру бағдарламасы</w:t>
      </w:r>
    </w:p>
    <w:bookmarkEnd w:id="107"/>
    <w:bookmarkStart w:name="z114" w:id="108"/>
    <w:p>
      <w:pPr>
        <w:spacing w:after="0"/>
        <w:ind w:left="0"/>
        <w:jc w:val="both"/>
      </w:pPr>
      <w:r>
        <w:rPr>
          <w:rFonts w:ascii="Times New Roman"/>
          <w:b w:val="false"/>
          <w:i w:val="false"/>
          <w:color w:val="000000"/>
          <w:sz w:val="28"/>
        </w:rPr>
        <w:t>
      18. Клиентті, оның өкілін және бенефициарлық меншік иесін сәйкестендіру бағдарламасы (бұдан әрі – Сәйкестендіру бағдарламасы) клиент туралы мәліметтерді тіркеу және тексеру тәртібін, бенефициарлық меншік иесін анықтауды, деректерді жаңартуды, іскерлік қатынастардың мақсаты мен сипатын айқындауды, сондай-ақ заңнамада көзделген өзге де мәліметтерді алу тәртібін белгілейді.</w:t>
      </w:r>
    </w:p>
    <w:bookmarkEnd w:id="108"/>
    <w:bookmarkStart w:name="z115" w:id="109"/>
    <w:p>
      <w:pPr>
        <w:spacing w:after="0"/>
        <w:ind w:left="0"/>
        <w:jc w:val="both"/>
      </w:pPr>
      <w:r>
        <w:rPr>
          <w:rFonts w:ascii="Times New Roman"/>
          <w:b w:val="false"/>
          <w:i w:val="false"/>
          <w:color w:val="000000"/>
          <w:sz w:val="28"/>
        </w:rPr>
        <w:t>
      Сәйкестендіру бағдарламасы мыналарды:</w:t>
      </w:r>
    </w:p>
    <w:bookmarkEnd w:id="109"/>
    <w:bookmarkStart w:name="z116" w:id="110"/>
    <w:p>
      <w:pPr>
        <w:spacing w:after="0"/>
        <w:ind w:left="0"/>
        <w:jc w:val="both"/>
      </w:pPr>
      <w:r>
        <w:rPr>
          <w:rFonts w:ascii="Times New Roman"/>
          <w:b w:val="false"/>
          <w:i w:val="false"/>
          <w:color w:val="000000"/>
          <w:sz w:val="28"/>
        </w:rPr>
        <w:t>
      1) клиенттерді қабылдау тәртібін, іскерлік қатынастарды орнатудан бас тарту және іскерлік қатынастарды тоқтату негіздерін;</w:t>
      </w:r>
    </w:p>
    <w:bookmarkEnd w:id="110"/>
    <w:bookmarkStart w:name="z117" w:id="111"/>
    <w:p>
      <w:pPr>
        <w:spacing w:after="0"/>
        <w:ind w:left="0"/>
        <w:jc w:val="both"/>
      </w:pPr>
      <w:r>
        <w:rPr>
          <w:rFonts w:ascii="Times New Roman"/>
          <w:b w:val="false"/>
          <w:i w:val="false"/>
          <w:color w:val="000000"/>
          <w:sz w:val="28"/>
        </w:rPr>
        <w:t>
      2) клиентті, оның өкілін және тексерудің оңайлатылған және күшейтілген шараларын қолдануды қоса алғанда, бенефициарлық меншік иесін сәйкестендіру тәртібін;</w:t>
      </w:r>
    </w:p>
    <w:bookmarkEnd w:id="111"/>
    <w:bookmarkStart w:name="z118" w:id="112"/>
    <w:p>
      <w:pPr>
        <w:spacing w:after="0"/>
        <w:ind w:left="0"/>
        <w:jc w:val="both"/>
      </w:pPr>
      <w:r>
        <w:rPr>
          <w:rFonts w:ascii="Times New Roman"/>
          <w:b w:val="false"/>
          <w:i w:val="false"/>
          <w:color w:val="000000"/>
          <w:sz w:val="28"/>
        </w:rPr>
        <w:t>
      3) қызмет көрсетуге міндетті түрде басшылықтың рұқсатын ала отырып, мемлекеттік лауазымдарды атқаратын адамдарды, олардың жұбайларын, жақын туыстарын, сондай-ақ бенефициарлық меншік иелері осындай адамдар болып табылатын заңды тұлғаларды анықтау жөніндегі шаралардың сипаттамасын;</w:t>
      </w:r>
    </w:p>
    <w:bookmarkEnd w:id="112"/>
    <w:bookmarkStart w:name="z119" w:id="113"/>
    <w:p>
      <w:pPr>
        <w:spacing w:after="0"/>
        <w:ind w:left="0"/>
        <w:jc w:val="both"/>
      </w:pPr>
      <w:r>
        <w:rPr>
          <w:rFonts w:ascii="Times New Roman"/>
          <w:b w:val="false"/>
          <w:i w:val="false"/>
          <w:color w:val="000000"/>
          <w:sz w:val="28"/>
        </w:rPr>
        <w:t>
      4) клиенттерді заңнамада белгіленген ресми тізімдер мен Тізбелер бойынша тексеру тәртібін;</w:t>
      </w:r>
    </w:p>
    <w:bookmarkEnd w:id="113"/>
    <w:bookmarkStart w:name="z120" w:id="114"/>
    <w:p>
      <w:pPr>
        <w:spacing w:after="0"/>
        <w:ind w:left="0"/>
        <w:jc w:val="both"/>
      </w:pPr>
      <w:r>
        <w:rPr>
          <w:rFonts w:ascii="Times New Roman"/>
          <w:b w:val="false"/>
          <w:i w:val="false"/>
          <w:color w:val="000000"/>
          <w:sz w:val="28"/>
        </w:rPr>
        <w:t>
      5) іскерлік қатынастарды қашықтықтан орнату кезінде сәйкестендіру тәртібін;</w:t>
      </w:r>
    </w:p>
    <w:bookmarkEnd w:id="114"/>
    <w:bookmarkStart w:name="z121" w:id="115"/>
    <w:p>
      <w:pPr>
        <w:spacing w:after="0"/>
        <w:ind w:left="0"/>
        <w:jc w:val="both"/>
      </w:pPr>
      <w:r>
        <w:rPr>
          <w:rFonts w:ascii="Times New Roman"/>
          <w:b w:val="false"/>
          <w:i w:val="false"/>
          <w:color w:val="000000"/>
          <w:sz w:val="28"/>
        </w:rPr>
        <w:t>
      6) Қағидаларды іске асыру шеңберінде мәліметтермен алмасу тәртібін;</w:t>
      </w:r>
    </w:p>
    <w:bookmarkEnd w:id="115"/>
    <w:bookmarkStart w:name="z122" w:id="116"/>
    <w:p>
      <w:pPr>
        <w:spacing w:after="0"/>
        <w:ind w:left="0"/>
        <w:jc w:val="both"/>
      </w:pPr>
      <w:r>
        <w:rPr>
          <w:rFonts w:ascii="Times New Roman"/>
          <w:b w:val="false"/>
          <w:i w:val="false"/>
          <w:color w:val="000000"/>
          <w:sz w:val="28"/>
        </w:rPr>
        <w:t>
      7) КЖ, ТҚ, ЖҚҚТҚҚІ туралы Заңда көзделген шарттар шеңберінде клиенттерге қызмет көрсету кезінде ұйымдардан мәліметтер алу тәртібін;</w:t>
      </w:r>
    </w:p>
    <w:bookmarkEnd w:id="116"/>
    <w:bookmarkStart w:name="z123" w:id="117"/>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анықтығын тексеру тәртібін;</w:t>
      </w:r>
    </w:p>
    <w:bookmarkEnd w:id="117"/>
    <w:bookmarkStart w:name="z124" w:id="118"/>
    <w:p>
      <w:pPr>
        <w:spacing w:after="0"/>
        <w:ind w:left="0"/>
        <w:jc w:val="both"/>
      </w:pPr>
      <w:r>
        <w:rPr>
          <w:rFonts w:ascii="Times New Roman"/>
          <w:b w:val="false"/>
          <w:i w:val="false"/>
          <w:color w:val="000000"/>
          <w:sz w:val="28"/>
        </w:rPr>
        <w:t>
      9) клиент досьесіне, оны жүргізу тәртібіне және жылына кемінде бір рет мәліметтерді жаңартуға қойылатын талаптарды;</w:t>
      </w:r>
    </w:p>
    <w:bookmarkEnd w:id="118"/>
    <w:bookmarkStart w:name="z125" w:id="119"/>
    <w:p>
      <w:pPr>
        <w:spacing w:after="0"/>
        <w:ind w:left="0"/>
        <w:jc w:val="both"/>
      </w:pPr>
      <w:r>
        <w:rPr>
          <w:rFonts w:ascii="Times New Roman"/>
          <w:b w:val="false"/>
          <w:i w:val="false"/>
          <w:color w:val="000000"/>
          <w:sz w:val="28"/>
        </w:rPr>
        <w:t xml:space="preserve">
      10) сәйкестендіру процесінде алынған мәліметтерге Субъект қызметкерлерінің қол жеткізу тәртібін; </w:t>
      </w:r>
    </w:p>
    <w:bookmarkEnd w:id="119"/>
    <w:bookmarkStart w:name="z126" w:id="120"/>
    <w:p>
      <w:pPr>
        <w:spacing w:after="0"/>
        <w:ind w:left="0"/>
        <w:jc w:val="both"/>
      </w:pPr>
      <w:r>
        <w:rPr>
          <w:rFonts w:ascii="Times New Roman"/>
          <w:b w:val="false"/>
          <w:i w:val="false"/>
          <w:color w:val="000000"/>
          <w:sz w:val="28"/>
        </w:rPr>
        <w:t>
      11) алынған деректер негізінде клиенттің тәуекел деңгейін бағалау тәртібін қамтиды.</w:t>
      </w:r>
    </w:p>
    <w:bookmarkEnd w:id="120"/>
    <w:bookmarkStart w:name="z127" w:id="121"/>
    <w:p>
      <w:pPr>
        <w:spacing w:after="0"/>
        <w:ind w:left="0"/>
        <w:jc w:val="both"/>
      </w:pPr>
      <w:r>
        <w:rPr>
          <w:rFonts w:ascii="Times New Roman"/>
          <w:b w:val="false"/>
          <w:i w:val="false"/>
          <w:color w:val="000000"/>
          <w:sz w:val="28"/>
        </w:rPr>
        <w:t xml:space="preserve">
      Егер Субъект КЖ, ТҚ, ЖҚҚТҚҚІ туралы Заңға сәйкес шарт негізінде өзге тұлғаға немесе шетелдік қаржы ұйымына Субъект клиенттеріне қатысты КЖ, ТҚ, ЖҚҚТҚҚІ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Субъект мұндай тұлғалармен өзара іс-қимыл жасау қағидаларын әзірлейді, олар мыналарды: </w:t>
      </w:r>
    </w:p>
    <w:bookmarkEnd w:id="121"/>
    <w:bookmarkStart w:name="z128" w:id="122"/>
    <w:p>
      <w:pPr>
        <w:spacing w:after="0"/>
        <w:ind w:left="0"/>
        <w:jc w:val="both"/>
      </w:pPr>
      <w:r>
        <w:rPr>
          <w:rFonts w:ascii="Times New Roman"/>
          <w:b w:val="false"/>
          <w:i w:val="false"/>
          <w:color w:val="000000"/>
          <w:sz w:val="28"/>
        </w:rPr>
        <w:t>
      Субъектілердің сәйкестендіруді жүргізу тапсырылған тұлғалар арасындағы шарттар жасасу рәсімін, сондай-ақ осындай шарттар жасасуға уәкілетті ұйымның лауазымды адамдарының тізбесін;</w:t>
      </w:r>
    </w:p>
    <w:bookmarkEnd w:id="122"/>
    <w:bookmarkStart w:name="z129" w:id="123"/>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bookmarkEnd w:id="123"/>
    <w:bookmarkStart w:name="z130" w:id="124"/>
    <w:p>
      <w:pPr>
        <w:spacing w:after="0"/>
        <w:ind w:left="0"/>
        <w:jc w:val="both"/>
      </w:pPr>
      <w:r>
        <w:rPr>
          <w:rFonts w:ascii="Times New Roman"/>
          <w:b w:val="false"/>
          <w:i w:val="false"/>
          <w:color w:val="000000"/>
          <w:sz w:val="28"/>
        </w:rPr>
        <w:t>
      сәйкестендіруді жүргізу барысында алынған мәліметтерді ұйымға беру рәсімі мен мерзімдерін;</w:t>
      </w:r>
    </w:p>
    <w:bookmarkEnd w:id="124"/>
    <w:bookmarkStart w:name="z131" w:id="125"/>
    <w:p>
      <w:pPr>
        <w:spacing w:after="0"/>
        <w:ind w:left="0"/>
        <w:jc w:val="both"/>
      </w:pPr>
      <w:r>
        <w:rPr>
          <w:rFonts w:ascii="Times New Roman"/>
          <w:b w:val="false"/>
          <w:i w:val="false"/>
          <w:color w:val="000000"/>
          <w:sz w:val="28"/>
        </w:rPr>
        <w:t>
      сәйкестендіру жүргізу тапсырылған тұлғалардың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рәсімін, сондай-ақ анықталған бұзушылықтарды жою бойынша субъект қабылдайтын шараларды;</w:t>
      </w:r>
    </w:p>
    <w:bookmarkEnd w:id="125"/>
    <w:bookmarkStart w:name="z132" w:id="126"/>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негіздерін, рәсімі және мерзімдерін;</w:t>
      </w:r>
    </w:p>
    <w:bookmarkEnd w:id="126"/>
    <w:bookmarkStart w:name="z133" w:id="127"/>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адамдарының тізбесін;</w:t>
      </w:r>
    </w:p>
    <w:bookmarkEnd w:id="127"/>
    <w:bookmarkStart w:name="z134" w:id="128"/>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ережелерді;</w:t>
      </w:r>
    </w:p>
    <w:bookmarkEnd w:id="128"/>
    <w:bookmarkStart w:name="z135" w:id="129"/>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рәсімін;</w:t>
      </w:r>
    </w:p>
    <w:bookmarkEnd w:id="129"/>
    <w:bookmarkStart w:name="z136" w:id="130"/>
    <w:p>
      <w:pPr>
        <w:spacing w:after="0"/>
        <w:ind w:left="0"/>
        <w:jc w:val="both"/>
      </w:pPr>
      <w:r>
        <w:rPr>
          <w:rFonts w:ascii="Times New Roman"/>
          <w:b w:val="false"/>
          <w:i w:val="false"/>
          <w:color w:val="000000"/>
          <w:sz w:val="28"/>
        </w:rPr>
        <w:t>
      КЖ, ТҚ, ЖҚҚТҚҚІ заңдастырудың ықтимал тәуекелдерін анықтау рәсімін қамтиды.</w:t>
      </w:r>
    </w:p>
    <w:bookmarkEnd w:id="130"/>
    <w:bookmarkStart w:name="z137" w:id="131"/>
    <w:p>
      <w:pPr>
        <w:spacing w:after="0"/>
        <w:ind w:left="0"/>
        <w:jc w:val="both"/>
      </w:pPr>
      <w:r>
        <w:rPr>
          <w:rFonts w:ascii="Times New Roman"/>
          <w:b w:val="false"/>
          <w:i w:val="false"/>
          <w:color w:val="000000"/>
          <w:sz w:val="28"/>
        </w:rPr>
        <w:t>
      19. Тексеру жүргізу кезінде Субъект:</w:t>
      </w:r>
    </w:p>
    <w:bookmarkEnd w:id="131"/>
    <w:bookmarkStart w:name="z138" w:id="132"/>
    <w:p>
      <w:pPr>
        <w:spacing w:after="0"/>
        <w:ind w:left="0"/>
        <w:jc w:val="both"/>
      </w:pPr>
      <w:r>
        <w:rPr>
          <w:rFonts w:ascii="Times New Roman"/>
          <w:b w:val="false"/>
          <w:i w:val="false"/>
          <w:color w:val="000000"/>
          <w:sz w:val="28"/>
        </w:rPr>
        <w:t>
      1) сенімді құжаттар мен мәліметтер негізінде клиенттің, оның өкілінің және бенефициарлық меншік иесінің жеке басын айқындайды;</w:t>
      </w:r>
    </w:p>
    <w:bookmarkEnd w:id="132"/>
    <w:bookmarkStart w:name="z139" w:id="133"/>
    <w:p>
      <w:pPr>
        <w:spacing w:after="0"/>
        <w:ind w:left="0"/>
        <w:jc w:val="both"/>
      </w:pPr>
      <w:r>
        <w:rPr>
          <w:rFonts w:ascii="Times New Roman"/>
          <w:b w:val="false"/>
          <w:i w:val="false"/>
          <w:color w:val="000000"/>
          <w:sz w:val="28"/>
        </w:rPr>
        <w:t>
      2) заңды тұлғаның меншік құрылымы туралы ақпаратты алуды қоса алғанда, бенефициарлық меншік иесін айқындайды және ол туралы мәліметтерді растау жөнінде шаралар қабылдайды;</w:t>
      </w:r>
    </w:p>
    <w:bookmarkEnd w:id="133"/>
    <w:bookmarkStart w:name="z140" w:id="134"/>
    <w:p>
      <w:pPr>
        <w:spacing w:after="0"/>
        <w:ind w:left="0"/>
        <w:jc w:val="both"/>
      </w:pPr>
      <w:r>
        <w:rPr>
          <w:rFonts w:ascii="Times New Roman"/>
          <w:b w:val="false"/>
          <w:i w:val="false"/>
          <w:color w:val="000000"/>
          <w:sz w:val="28"/>
        </w:rPr>
        <w:t>
      3) іскерлік қатынастардың мақсаттары мен болжамды сипаты туралы мәліметтерді алады;</w:t>
      </w:r>
    </w:p>
    <w:bookmarkEnd w:id="134"/>
    <w:bookmarkStart w:name="z141" w:id="135"/>
    <w:p>
      <w:pPr>
        <w:spacing w:after="0"/>
        <w:ind w:left="0"/>
        <w:jc w:val="both"/>
      </w:pPr>
      <w:r>
        <w:rPr>
          <w:rFonts w:ascii="Times New Roman"/>
          <w:b w:val="false"/>
          <w:i w:val="false"/>
          <w:color w:val="000000"/>
          <w:sz w:val="28"/>
        </w:rPr>
        <w:t>
      4) клиенттің бейініне, қызметіне және тәуекел деңгейіне сәйкестігі үшін оның ағымдағы операцияларын тұрақты түрде тексеруді жүзеге асырады;</w:t>
      </w:r>
    </w:p>
    <w:bookmarkEnd w:id="135"/>
    <w:bookmarkStart w:name="z142" w:id="136"/>
    <w:p>
      <w:pPr>
        <w:spacing w:after="0"/>
        <w:ind w:left="0"/>
        <w:jc w:val="both"/>
      </w:pPr>
      <w:r>
        <w:rPr>
          <w:rFonts w:ascii="Times New Roman"/>
          <w:b w:val="false"/>
          <w:i w:val="false"/>
          <w:color w:val="000000"/>
          <w:sz w:val="28"/>
        </w:rPr>
        <w:t xml:space="preserve">
      5) заңды тұлға құрмайтын шетелдік құрылымдарда басшылық лауазымдарға теңестірілген лауазымдарды атқаратын жеке тұлғалар туралы мәліметтерді тексереді. </w:t>
      </w:r>
    </w:p>
    <w:bookmarkEnd w:id="136"/>
    <w:bookmarkStart w:name="z143" w:id="137"/>
    <w:p>
      <w:pPr>
        <w:spacing w:after="0"/>
        <w:ind w:left="0"/>
        <w:jc w:val="both"/>
      </w:pPr>
      <w:r>
        <w:rPr>
          <w:rFonts w:ascii="Times New Roman"/>
          <w:b w:val="false"/>
          <w:i w:val="false"/>
          <w:color w:val="000000"/>
          <w:sz w:val="28"/>
        </w:rPr>
        <w:t xml:space="preserve">
      20.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19-тармағына</w:t>
      </w:r>
      <w:r>
        <w:rPr>
          <w:rFonts w:ascii="Times New Roman"/>
          <w:b w:val="false"/>
          <w:i w:val="false"/>
          <w:color w:val="000000"/>
          <w:sz w:val="28"/>
        </w:rPr>
        <w:t xml:space="preserve"> сәйкес алынған құжаттар мен мәліметтерді Субъектілер құжаттамалық түрде тіркейді және клиенттің досьесіне енгізеді.</w:t>
      </w:r>
    </w:p>
    <w:bookmarkEnd w:id="137"/>
    <w:bookmarkStart w:name="z144" w:id="138"/>
    <w:p>
      <w:pPr>
        <w:spacing w:after="0"/>
        <w:ind w:left="0"/>
        <w:jc w:val="both"/>
      </w:pPr>
      <w:r>
        <w:rPr>
          <w:rFonts w:ascii="Times New Roman"/>
          <w:b w:val="false"/>
          <w:i w:val="false"/>
          <w:color w:val="000000"/>
          <w:sz w:val="28"/>
        </w:rPr>
        <w:t xml:space="preserve">
      Ақшамен және (немесе) өзге де мүлікпен жасалатын операциялар, оның ішінде қаржылық мониторингке жататын және күдікті операциялар туралы құжаттар мен мәліметтер, сондай-ақ барлық күрделі, әдеттен тыс ірі және өзге де ерекше операцияларды зерделеу нәтижелері Субъект бекіткен номенклатураға сәйкес клиентпен іскерлік қатынастардың бүкіл кезеңі ішінде, бірақ клиентпен іскерлік қатынастар тоқтатылған күннен бастап кемінде 5 (бес) жыл сақталуға жатады. </w:t>
      </w:r>
    </w:p>
    <w:bookmarkEnd w:id="138"/>
    <w:bookmarkStart w:name="z145" w:id="139"/>
    <w:p>
      <w:pPr>
        <w:spacing w:after="0"/>
        <w:ind w:left="0"/>
        <w:jc w:val="both"/>
      </w:pPr>
      <w:r>
        <w:rPr>
          <w:rFonts w:ascii="Times New Roman"/>
          <w:b w:val="false"/>
          <w:i w:val="false"/>
          <w:color w:val="000000"/>
          <w:sz w:val="28"/>
        </w:rPr>
        <w:t xml:space="preserve">
      Субъектілер КЖ, ТҚ, ЖҚҚТҚҚІ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клиенттің досьесіне енгізу (қосу) үшін клиенттің (оның өкілі) және бенефициарлық меншік иесі туралы мәліметтерді басқа қаржылық мониторинг Субъектілерінен дереу алады, сондай-ақ сұрату бойынша растайтын құжаттардың көшірмелерін кідіріссіз алады, оның ішінде Субъектілер клиентті (оның өкілін) және бенефициарлық меншік иесін тиісінше тексеру шараларына сүйенетін ақпаратты, өзге Субъектілердің ақпараттық жүйелерінен немесе дерекқорларынан алынған үзінді көшірмелерді қамтиды. </w:t>
      </w:r>
    </w:p>
    <w:bookmarkEnd w:id="139"/>
    <w:bookmarkStart w:name="z146" w:id="140"/>
    <w:p>
      <w:pPr>
        <w:spacing w:after="0"/>
        <w:ind w:left="0"/>
        <w:jc w:val="both"/>
      </w:pPr>
      <w:r>
        <w:rPr>
          <w:rFonts w:ascii="Times New Roman"/>
          <w:b w:val="false"/>
          <w:i w:val="false"/>
          <w:color w:val="000000"/>
          <w:sz w:val="28"/>
        </w:rPr>
        <w:t xml:space="preserve">
      Субъектілер клиенттің досьесін олардың Қағидаларына сәйкес берілген тәуекел деңгейіне байланысты ол туралы мәліметтерді тіркеу арқылы қалыптастырады. Клиентке тәуекелдің төмен деңгейі берілген жағдайда оған қатысты тиісінше тексерудің оңайлатылған шаралары жүргізіледі және КЖ, ТҚ, ЖҚҚТҚҚІ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мәліметтер тізбесі тіркеледі.</w:t>
      </w:r>
    </w:p>
    <w:bookmarkEnd w:id="140"/>
    <w:bookmarkStart w:name="z147" w:id="141"/>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 ТҚ, ЖҚҚТҚҚІ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5-тармағында көзделген мәліметтер (салықтық резиденттігі, қызмет түрі және жасалатын операцияларды қаржыландыру көзі туралы мәліметтер) жатады.</w:t>
      </w:r>
    </w:p>
    <w:bookmarkEnd w:id="141"/>
    <w:bookmarkStart w:name="z148" w:id="142"/>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 ТҚ, ЖҚҚТҚҚІ заңдастыру тәуекелінің жоғары деңгейі кезінде қолданылады.</w:t>
      </w:r>
    </w:p>
    <w:bookmarkEnd w:id="142"/>
    <w:bookmarkStart w:name="z149" w:id="143"/>
    <w:p>
      <w:pPr>
        <w:spacing w:after="0"/>
        <w:ind w:left="0"/>
        <w:jc w:val="both"/>
      </w:pPr>
      <w:r>
        <w:rPr>
          <w:rFonts w:ascii="Times New Roman"/>
          <w:b w:val="false"/>
          <w:i w:val="false"/>
          <w:color w:val="000000"/>
          <w:sz w:val="28"/>
        </w:rPr>
        <w:t>
      Клиенттерді (оның өкілін) және бенефициарлық меншік иесін тиісінше тексерудің оңайлатылған шаралары КЖ, ТҚ, ЖҚҚТҚҚІ заңдастыру тәуекелінің төмен деңгейі кезінде қолданылады.</w:t>
      </w:r>
    </w:p>
    <w:bookmarkEnd w:id="143"/>
    <w:bookmarkStart w:name="z150" w:id="144"/>
    <w:p>
      <w:pPr>
        <w:spacing w:after="0"/>
        <w:ind w:left="0"/>
        <w:jc w:val="both"/>
      </w:pPr>
      <w:r>
        <w:rPr>
          <w:rFonts w:ascii="Times New Roman"/>
          <w:b w:val="false"/>
          <w:i w:val="false"/>
          <w:color w:val="000000"/>
          <w:sz w:val="28"/>
        </w:rPr>
        <w:t>
      21. Сәйкестендіру кезінде клиенттің, оның өкілінің немесе бенефициарлық меншік иесінің ресми тізімдер мен тізбелерде болуына тексеру жүргізіледі.</w:t>
      </w:r>
    </w:p>
    <w:bookmarkEnd w:id="144"/>
    <w:bookmarkStart w:name="z151" w:id="145"/>
    <w:p>
      <w:pPr>
        <w:spacing w:after="0"/>
        <w:ind w:left="0"/>
        <w:jc w:val="both"/>
      </w:pPr>
      <w:r>
        <w:rPr>
          <w:rFonts w:ascii="Times New Roman"/>
          <w:b w:val="false"/>
          <w:i w:val="false"/>
          <w:color w:val="000000"/>
          <w:sz w:val="28"/>
        </w:rPr>
        <w:t>
      Тексеру Тізбелерді әр жаңартқан сайын жүзеге асырылады.</w:t>
      </w:r>
    </w:p>
    <w:bookmarkEnd w:id="145"/>
    <w:bookmarkStart w:name="z152" w:id="146"/>
    <w:p>
      <w:pPr>
        <w:spacing w:after="0"/>
        <w:ind w:left="0"/>
        <w:jc w:val="both"/>
      </w:pPr>
      <w:r>
        <w:rPr>
          <w:rFonts w:ascii="Times New Roman"/>
          <w:b w:val="false"/>
          <w:i w:val="false"/>
          <w:color w:val="000000"/>
          <w:sz w:val="28"/>
        </w:rPr>
        <w:t>
      Субъектілер клиенттің жария лауазымды адамдарға және олардың туыстарына жататындығын тексереді.</w:t>
      </w:r>
    </w:p>
    <w:bookmarkEnd w:id="146"/>
    <w:bookmarkStart w:name="z153" w:id="147"/>
    <w:p>
      <w:pPr>
        <w:spacing w:after="0"/>
        <w:ind w:left="0"/>
        <w:jc w:val="both"/>
      </w:pPr>
      <w:r>
        <w:rPr>
          <w:rFonts w:ascii="Times New Roman"/>
          <w:b w:val="false"/>
          <w:i w:val="false"/>
          <w:color w:val="000000"/>
          <w:sz w:val="28"/>
        </w:rPr>
        <w:t>
      Мәліметтерді жаңарту:</w:t>
      </w:r>
    </w:p>
    <w:bookmarkEnd w:id="147"/>
    <w:bookmarkStart w:name="z154" w:id="148"/>
    <w:p>
      <w:pPr>
        <w:spacing w:after="0"/>
        <w:ind w:left="0"/>
        <w:jc w:val="both"/>
      </w:pPr>
      <w:r>
        <w:rPr>
          <w:rFonts w:ascii="Times New Roman"/>
          <w:b w:val="false"/>
          <w:i w:val="false"/>
          <w:color w:val="000000"/>
          <w:sz w:val="28"/>
        </w:rPr>
        <w:t>
      тәуекел деңгейі жоғары клиенттер үшін – жарты жылда кемінде бір рет;</w:t>
      </w:r>
    </w:p>
    <w:bookmarkEnd w:id="148"/>
    <w:bookmarkStart w:name="z155" w:id="149"/>
    <w:p>
      <w:pPr>
        <w:spacing w:after="0"/>
        <w:ind w:left="0"/>
        <w:jc w:val="both"/>
      </w:pPr>
      <w:r>
        <w:rPr>
          <w:rFonts w:ascii="Times New Roman"/>
          <w:b w:val="false"/>
          <w:i w:val="false"/>
          <w:color w:val="000000"/>
          <w:sz w:val="28"/>
        </w:rPr>
        <w:t>
      тәуекел деңгейі төмен клиенттер үшін ішкі қағидаларға сәйкес жүзеге асырылады.</w:t>
      </w:r>
    </w:p>
    <w:bookmarkEnd w:id="149"/>
    <w:bookmarkStart w:name="z156" w:id="150"/>
    <w:p>
      <w:pPr>
        <w:spacing w:after="0"/>
        <w:ind w:left="0"/>
        <w:jc w:val="both"/>
      </w:pPr>
      <w:r>
        <w:rPr>
          <w:rFonts w:ascii="Times New Roman"/>
          <w:b w:val="false"/>
          <w:i w:val="false"/>
          <w:color w:val="000000"/>
          <w:sz w:val="28"/>
        </w:rPr>
        <w:t>
      Іскерлік қатынастарды орнатудан немесе операция жүргізуден бас тартылған жағдайда Субъект ФМ-1 нысаны бойынша хабарлама жібереді.</w:t>
      </w:r>
    </w:p>
    <w:bookmarkEnd w:id="150"/>
    <w:bookmarkStart w:name="z157" w:id="151"/>
    <w:p>
      <w:pPr>
        <w:spacing w:after="0"/>
        <w:ind w:left="0"/>
        <w:jc w:val="both"/>
      </w:pPr>
      <w:r>
        <w:rPr>
          <w:rFonts w:ascii="Times New Roman"/>
          <w:b w:val="false"/>
          <w:i w:val="false"/>
          <w:color w:val="000000"/>
          <w:sz w:val="28"/>
        </w:rPr>
        <w:t>
      Іскерлік қатынастар заңға қарсы мақсаттарда пайдаланылған жағдайда Субъект іскерлік қатынастарды тоқтатады және ФМ-1 нысаны бойынша хабарлама жібереді.</w:t>
      </w:r>
    </w:p>
    <w:bookmarkEnd w:id="151"/>
    <w:bookmarkStart w:name="z158" w:id="152"/>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152"/>
    <w:bookmarkStart w:name="z159" w:id="153"/>
    <w:p>
      <w:pPr>
        <w:spacing w:after="0"/>
        <w:ind w:left="0"/>
        <w:jc w:val="both"/>
      </w:pPr>
      <w:r>
        <w:rPr>
          <w:rFonts w:ascii="Times New Roman"/>
          <w:b w:val="false"/>
          <w:i w:val="false"/>
          <w:color w:val="000000"/>
          <w:sz w:val="28"/>
        </w:rPr>
        <w:t>
      22. Субъектілер КЖ, ТҚ, ЖҚҚТҚҚІ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қаржы мониторингі жөніндегі уәкілетті органға жіберу жөніндегі талаптарын іске асыру мақсатында клиенттердің операцияларын мониторингтеу және зерделеу бағдарламасын әзірлейді.</w:t>
      </w:r>
    </w:p>
    <w:bookmarkEnd w:id="153"/>
    <w:bookmarkStart w:name="z160" w:id="154"/>
    <w:p>
      <w:pPr>
        <w:spacing w:after="0"/>
        <w:ind w:left="0"/>
        <w:jc w:val="both"/>
      </w:pPr>
      <w:r>
        <w:rPr>
          <w:rFonts w:ascii="Times New Roman"/>
          <w:b w:val="false"/>
          <w:i w:val="false"/>
          <w:color w:val="000000"/>
          <w:sz w:val="28"/>
        </w:rPr>
        <w:t>
      23. Клиенттердің операцияларын мониторингтеу және зерделеу бағдарламасы мыналарды:</w:t>
      </w:r>
    </w:p>
    <w:bookmarkEnd w:id="154"/>
    <w:bookmarkStart w:name="z161" w:id="155"/>
    <w:p>
      <w:pPr>
        <w:spacing w:after="0"/>
        <w:ind w:left="0"/>
        <w:jc w:val="both"/>
      </w:pPr>
      <w:r>
        <w:rPr>
          <w:rFonts w:ascii="Times New Roman"/>
          <w:b w:val="false"/>
          <w:i w:val="false"/>
          <w:color w:val="000000"/>
          <w:sz w:val="28"/>
        </w:rPr>
        <w:t xml:space="preserve">
      1) КЖ, ТҚ, ЖҚҚТҚҚІ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 жөніндегі уәкілетті орган бекітетін күдікті операцияларды айқындау белгілері негізінде жасалған ерекше және күдікті операциялар белгілерінің тізбесі, сондай-ақ Субъектілердің дербес әзірлеуі;</w:t>
      </w:r>
    </w:p>
    <w:bookmarkEnd w:id="155"/>
    <w:bookmarkStart w:name="z162" w:id="156"/>
    <w:p>
      <w:pPr>
        <w:spacing w:after="0"/>
        <w:ind w:left="0"/>
        <w:jc w:val="both"/>
      </w:pPr>
      <w:r>
        <w:rPr>
          <w:rFonts w:ascii="Times New Roman"/>
          <w:b w:val="false"/>
          <w:i w:val="false"/>
          <w:color w:val="000000"/>
          <w:sz w:val="28"/>
        </w:rPr>
        <w:t xml:space="preserve">
      2) КЖ, ТҚ, ЖҚҚТҚҚІ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қаржы мониторингі жөніндегі уәкілетті орган бекіткен КЖ, ТҚ, ЖҚҚТҚҚІ заңдастыру типологияларына, схемалары мен тәсілдеріне сәйкес сипаттамалары бар клиенттің операцияларын анықтау рәсімін;</w:t>
      </w:r>
    </w:p>
    <w:bookmarkEnd w:id="156"/>
    <w:bookmarkStart w:name="z163" w:id="157"/>
    <w:p>
      <w:pPr>
        <w:spacing w:after="0"/>
        <w:ind w:left="0"/>
        <w:jc w:val="both"/>
      </w:pPr>
      <w:r>
        <w:rPr>
          <w:rFonts w:ascii="Times New Roman"/>
          <w:b w:val="false"/>
          <w:i w:val="false"/>
          <w:color w:val="000000"/>
          <w:sz w:val="28"/>
        </w:rPr>
        <w:t>
      3) клиент әдеттен тыс және (немесе) күдікті операцияларды жүйелі түрде және (немесе) елеулі көлемде жүзеге асырған кезде Субъектілердің клиентке және оның операцияларына қатысты қабылдайтын шараларды қабылдау тәртібі және сипаттамасын;</w:t>
      </w:r>
    </w:p>
    <w:bookmarkEnd w:id="157"/>
    <w:bookmarkStart w:name="z164" w:id="158"/>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тәртібін қамтиды.</w:t>
      </w:r>
    </w:p>
    <w:bookmarkEnd w:id="158"/>
    <w:bookmarkStart w:name="z165" w:id="159"/>
    <w:p>
      <w:pPr>
        <w:spacing w:after="0"/>
        <w:ind w:left="0"/>
        <w:jc w:val="both"/>
      </w:pPr>
      <w:r>
        <w:rPr>
          <w:rFonts w:ascii="Times New Roman"/>
          <w:b w:val="false"/>
          <w:i w:val="false"/>
          <w:color w:val="000000"/>
          <w:sz w:val="28"/>
        </w:rPr>
        <w:t>
      Субъект жауапты қызметкерді не КЖ, ТҚ, ЖҚҚТҚҚІ бойынша бөлімше қызметкерлерін тағайындаған жағдайда, клиенттердің операцияларын мониторингтеу және зерделеу бағдарламасы:</w:t>
      </w:r>
    </w:p>
    <w:bookmarkEnd w:id="159"/>
    <w:bookmarkStart w:name="z166" w:id="160"/>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бөлуді;</w:t>
      </w:r>
    </w:p>
    <w:bookmarkEnd w:id="160"/>
    <w:bookmarkStart w:name="z167" w:id="161"/>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бөлуді;</w:t>
      </w:r>
    </w:p>
    <w:bookmarkEnd w:id="161"/>
    <w:bookmarkStart w:name="z168" w:id="162"/>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сипаттамасын;</w:t>
      </w:r>
    </w:p>
    <w:bookmarkEnd w:id="162"/>
    <w:bookmarkStart w:name="z169" w:id="163"/>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мерзімін;</w:t>
      </w:r>
    </w:p>
    <w:bookmarkEnd w:id="163"/>
    <w:bookmarkStart w:name="z170" w:id="164"/>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тәртібін;</w:t>
      </w:r>
    </w:p>
    <w:bookmarkEnd w:id="164"/>
    <w:bookmarkStart w:name="z171" w:id="165"/>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тәртібін;</w:t>
      </w:r>
    </w:p>
    <w:bookmarkEnd w:id="165"/>
    <w:bookmarkStart w:name="z172" w:id="166"/>
    <w:p>
      <w:pPr>
        <w:spacing w:after="0"/>
        <w:ind w:left="0"/>
        <w:jc w:val="both"/>
      </w:pPr>
      <w:r>
        <w:rPr>
          <w:rFonts w:ascii="Times New Roman"/>
          <w:b w:val="false"/>
          <w:i w:val="false"/>
          <w:color w:val="000000"/>
          <w:sz w:val="28"/>
        </w:rPr>
        <w:t>
      7) Субъектінің басшылығына шекті және күдікті операцияның, тізімнен және тізбелерден клиенттерді анықтау туралы ақпарат беру тәртібін (қажет болған кезде) қосымша қамтиды, бірақ онымен шектелмейді.</w:t>
      </w:r>
    </w:p>
    <w:bookmarkEnd w:id="166"/>
    <w:bookmarkStart w:name="z173" w:id="167"/>
    <w:p>
      <w:pPr>
        <w:spacing w:after="0"/>
        <w:ind w:left="0"/>
        <w:jc w:val="both"/>
      </w:pPr>
      <w:r>
        <w:rPr>
          <w:rFonts w:ascii="Times New Roman"/>
          <w:b w:val="false"/>
          <w:i w:val="false"/>
          <w:color w:val="000000"/>
          <w:sz w:val="28"/>
        </w:rPr>
        <w:t>
      24. Клиенттердің операцияларын мониторингтеу және зерделеу бағдарламасының шеңберінде Субъектілер КЖ, ТҚ, ЖҚҚТҚҚІ заңдастырудың типологияларына, схемалары мен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167"/>
    <w:bookmarkStart w:name="z174" w:id="168"/>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 ТҚ, ЖҚҚТҚҚІ заңдастыру тәуекелдеріне ұшырау дәрежесін жыл сайын бағалау үшін, сондай-ақ клиенттердің тәуекелдер деңгейлерін қайта қарау үшін пайдаланылады.</w:t>
      </w:r>
    </w:p>
    <w:bookmarkEnd w:id="168"/>
    <w:bookmarkStart w:name="z175" w:id="169"/>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бүкіл кезеңі ішінде және операция жасалғаннан кейін кемінде 5 (бес) жыл сақталады.</w:t>
      </w:r>
    </w:p>
    <w:bookmarkEnd w:id="169"/>
    <w:bookmarkStart w:name="z176" w:id="170"/>
    <w:p>
      <w:pPr>
        <w:spacing w:after="0"/>
        <w:ind w:left="0"/>
        <w:jc w:val="left"/>
      </w:pPr>
      <w:r>
        <w:rPr>
          <w:rFonts w:ascii="Times New Roman"/>
          <w:b/>
          <w:i w:val="false"/>
          <w:color w:val="000000"/>
        </w:rPr>
        <w:t xml:space="preserve"> 6-тарау. КЖ, ТҚ, ЖҚҚТҚҚІ саласында Субъектілерді даярлау және оқыту бағдарламасы</w:t>
      </w:r>
    </w:p>
    <w:bookmarkEnd w:id="170"/>
    <w:bookmarkStart w:name="z177" w:id="171"/>
    <w:p>
      <w:pPr>
        <w:spacing w:after="0"/>
        <w:ind w:left="0"/>
        <w:jc w:val="both"/>
      </w:pPr>
      <w:r>
        <w:rPr>
          <w:rFonts w:ascii="Times New Roman"/>
          <w:b w:val="false"/>
          <w:i w:val="false"/>
          <w:color w:val="000000"/>
          <w:sz w:val="28"/>
        </w:rPr>
        <w:t>
      25. КЖ, ТҚ, ЖҚҚТҚҚІ саласындағы Субъектілерді даярлау және оқыту бағдарламасы (бұдан әрі – Оқыту бағдарламасы) Қазақстан Республикасының КЖ, ТҚ, ЖҚҚТҚҚІ саласындағы заңнамасының талаптарын ескере отырып әзірленеді.</w:t>
      </w:r>
    </w:p>
    <w:bookmarkEnd w:id="171"/>
    <w:bookmarkStart w:name="z178" w:id="172"/>
    <w:p>
      <w:pPr>
        <w:spacing w:after="0"/>
        <w:ind w:left="0"/>
        <w:jc w:val="both"/>
      </w:pPr>
      <w:r>
        <w:rPr>
          <w:rFonts w:ascii="Times New Roman"/>
          <w:b w:val="false"/>
          <w:i w:val="false"/>
          <w:color w:val="000000"/>
          <w:sz w:val="28"/>
        </w:rPr>
        <w:t>
      Оқыту бағдарламасы мыналарды:</w:t>
      </w:r>
    </w:p>
    <w:bookmarkEnd w:id="172"/>
    <w:bookmarkStart w:name="z179" w:id="173"/>
    <w:p>
      <w:pPr>
        <w:spacing w:after="0"/>
        <w:ind w:left="0"/>
        <w:jc w:val="both"/>
      </w:pPr>
      <w:r>
        <w:rPr>
          <w:rFonts w:ascii="Times New Roman"/>
          <w:b w:val="false"/>
          <w:i w:val="false"/>
          <w:color w:val="000000"/>
          <w:sz w:val="28"/>
        </w:rPr>
        <w:t>
      1) қызметкерлерді тағайындау немесе жұмысқа қабылдау кезінде бастапқы оқыту жүргізу тәртібін;</w:t>
      </w:r>
    </w:p>
    <w:bookmarkEnd w:id="173"/>
    <w:bookmarkStart w:name="z180" w:id="174"/>
    <w:p>
      <w:pPr>
        <w:spacing w:after="0"/>
        <w:ind w:left="0"/>
        <w:jc w:val="both"/>
      </w:pPr>
      <w:r>
        <w:rPr>
          <w:rFonts w:ascii="Times New Roman"/>
          <w:b w:val="false"/>
          <w:i w:val="false"/>
          <w:color w:val="000000"/>
          <w:sz w:val="28"/>
        </w:rPr>
        <w:t>
      2) Субъект қызметкерлері үшін міндетті түрде зерделенуге жататын тақырыптар мен мәселелердің тізбесін, оның ішінде:</w:t>
      </w:r>
    </w:p>
    <w:bookmarkEnd w:id="174"/>
    <w:bookmarkStart w:name="z181" w:id="175"/>
    <w:p>
      <w:pPr>
        <w:spacing w:after="0"/>
        <w:ind w:left="0"/>
        <w:jc w:val="both"/>
      </w:pPr>
      <w:r>
        <w:rPr>
          <w:rFonts w:ascii="Times New Roman"/>
          <w:b w:val="false"/>
          <w:i w:val="false"/>
          <w:color w:val="000000"/>
          <w:sz w:val="28"/>
        </w:rPr>
        <w:t>
      КЖ, ТҚ, ЖҚҚТҚҚІ саласындағы заңнама талаптарын;</w:t>
      </w:r>
    </w:p>
    <w:bookmarkEnd w:id="175"/>
    <w:bookmarkStart w:name="z182" w:id="176"/>
    <w:p>
      <w:pPr>
        <w:spacing w:after="0"/>
        <w:ind w:left="0"/>
        <w:jc w:val="both"/>
      </w:pPr>
      <w:r>
        <w:rPr>
          <w:rFonts w:ascii="Times New Roman"/>
          <w:b w:val="false"/>
          <w:i w:val="false"/>
          <w:color w:val="000000"/>
          <w:sz w:val="28"/>
        </w:rPr>
        <w:t>
      клиенттерді сәйкестендіру және тексеру тәртібін;</w:t>
      </w:r>
    </w:p>
    <w:bookmarkEnd w:id="176"/>
    <w:bookmarkStart w:name="z183" w:id="177"/>
    <w:p>
      <w:pPr>
        <w:spacing w:after="0"/>
        <w:ind w:left="0"/>
        <w:jc w:val="both"/>
      </w:pPr>
      <w:r>
        <w:rPr>
          <w:rFonts w:ascii="Times New Roman"/>
          <w:b w:val="false"/>
          <w:i w:val="false"/>
          <w:color w:val="000000"/>
          <w:sz w:val="28"/>
        </w:rPr>
        <w:t>
      операцияларды мониторингтеу және зерделеу тәртібін;</w:t>
      </w:r>
    </w:p>
    <w:bookmarkEnd w:id="177"/>
    <w:bookmarkStart w:name="z184" w:id="178"/>
    <w:p>
      <w:pPr>
        <w:spacing w:after="0"/>
        <w:ind w:left="0"/>
        <w:jc w:val="both"/>
      </w:pPr>
      <w:r>
        <w:rPr>
          <w:rFonts w:ascii="Times New Roman"/>
          <w:b w:val="false"/>
          <w:i w:val="false"/>
          <w:color w:val="000000"/>
          <w:sz w:val="28"/>
        </w:rPr>
        <w:t>
      клиенттерді тәуекел деңгейлері бойынша сыныптау тәртібін;</w:t>
      </w:r>
    </w:p>
    <w:bookmarkEnd w:id="178"/>
    <w:bookmarkStart w:name="z185" w:id="179"/>
    <w:p>
      <w:pPr>
        <w:spacing w:after="0"/>
        <w:ind w:left="0"/>
        <w:jc w:val="both"/>
      </w:pPr>
      <w:r>
        <w:rPr>
          <w:rFonts w:ascii="Times New Roman"/>
          <w:b w:val="false"/>
          <w:i w:val="false"/>
          <w:color w:val="000000"/>
          <w:sz w:val="28"/>
        </w:rPr>
        <w:t>
      зерделеуді талап ететін операциялар анықталған кезде қызметкерлердің міндеттерін;</w:t>
      </w:r>
    </w:p>
    <w:bookmarkEnd w:id="179"/>
    <w:bookmarkStart w:name="z186" w:id="180"/>
    <w:p>
      <w:pPr>
        <w:spacing w:after="0"/>
        <w:ind w:left="0"/>
        <w:jc w:val="both"/>
      </w:pPr>
      <w:r>
        <w:rPr>
          <w:rFonts w:ascii="Times New Roman"/>
          <w:b w:val="false"/>
          <w:i w:val="false"/>
          <w:color w:val="000000"/>
          <w:sz w:val="28"/>
        </w:rPr>
        <w:t>
      3) тұрақты оқытуды жүргізу тәртібін, мерзімділігін қоса алғанда;</w:t>
      </w:r>
    </w:p>
    <w:bookmarkEnd w:id="180"/>
    <w:bookmarkStart w:name="z187" w:id="181"/>
    <w:p>
      <w:pPr>
        <w:spacing w:after="0"/>
        <w:ind w:left="0"/>
        <w:jc w:val="both"/>
      </w:pPr>
      <w:r>
        <w:rPr>
          <w:rFonts w:ascii="Times New Roman"/>
          <w:b w:val="false"/>
          <w:i w:val="false"/>
          <w:color w:val="000000"/>
          <w:sz w:val="28"/>
        </w:rPr>
        <w:t>
      4) қызметкерлердің білімін тексеру тәртібін, нәтижелерді құжаттамалық тіркеуді қоса алғанда;</w:t>
      </w:r>
    </w:p>
    <w:bookmarkEnd w:id="181"/>
    <w:bookmarkStart w:name="z188" w:id="182"/>
    <w:p>
      <w:pPr>
        <w:spacing w:after="0"/>
        <w:ind w:left="0"/>
        <w:jc w:val="both"/>
      </w:pPr>
      <w:r>
        <w:rPr>
          <w:rFonts w:ascii="Times New Roman"/>
          <w:b w:val="false"/>
          <w:i w:val="false"/>
          <w:color w:val="000000"/>
          <w:sz w:val="28"/>
        </w:rPr>
        <w:t>
      5) Қағидаларды іске асыруға жауапты қызметкерлердің біліктілігін арттыру тәртібін;</w:t>
      </w:r>
    </w:p>
    <w:bookmarkEnd w:id="182"/>
    <w:bookmarkStart w:name="z189" w:id="183"/>
    <w:p>
      <w:pPr>
        <w:spacing w:after="0"/>
        <w:ind w:left="0"/>
        <w:jc w:val="both"/>
      </w:pPr>
      <w:r>
        <w:rPr>
          <w:rFonts w:ascii="Times New Roman"/>
          <w:b w:val="false"/>
          <w:i w:val="false"/>
          <w:color w:val="000000"/>
          <w:sz w:val="28"/>
        </w:rPr>
        <w:t>
      6) оқыту процестерін құжаттау және материалдарды сақтау тәртібін қамтиды.</w:t>
      </w:r>
    </w:p>
    <w:bookmarkEnd w:id="183"/>
    <w:bookmarkStart w:name="z190" w:id="184"/>
    <w:p>
      <w:pPr>
        <w:spacing w:after="0"/>
        <w:ind w:left="0"/>
        <w:jc w:val="both"/>
      </w:pPr>
      <w:r>
        <w:rPr>
          <w:rFonts w:ascii="Times New Roman"/>
          <w:b w:val="false"/>
          <w:i w:val="false"/>
          <w:color w:val="000000"/>
          <w:sz w:val="28"/>
        </w:rPr>
        <w:t>
      7) КЖ, ТҚ, ЖҚҚТҚҚІ саласындағы заңнамадағы өзгерістер туралы Субъект қызметкерлерін хабардар ету тәртібін.</w:t>
      </w:r>
    </w:p>
    <w:bookmarkEnd w:id="184"/>
    <w:bookmarkStart w:name="z191" w:id="185"/>
    <w:p>
      <w:pPr>
        <w:spacing w:after="0"/>
        <w:ind w:left="0"/>
        <w:jc w:val="both"/>
      </w:pPr>
      <w:r>
        <w:rPr>
          <w:rFonts w:ascii="Times New Roman"/>
          <w:b w:val="false"/>
          <w:i w:val="false"/>
          <w:color w:val="000000"/>
          <w:sz w:val="28"/>
        </w:rPr>
        <w:t>
      26. Қағидаларды іске асыруға қатысатын қызметкерлер Субъектінің ішкі құжаттарында белгіленген мерзімдер мен тәртіпке сәйкес оқытудан өтеді.</w:t>
      </w:r>
    </w:p>
    <w:bookmarkEnd w:id="185"/>
    <w:bookmarkStart w:name="z192" w:id="186"/>
    <w:p>
      <w:pPr>
        <w:spacing w:after="0"/>
        <w:ind w:left="0"/>
        <w:jc w:val="both"/>
      </w:pPr>
      <w:r>
        <w:rPr>
          <w:rFonts w:ascii="Times New Roman"/>
          <w:b w:val="false"/>
          <w:i w:val="false"/>
          <w:color w:val="000000"/>
          <w:sz w:val="28"/>
        </w:rPr>
        <w:t>
      27. Оқытуды жүргізу, оның нәтижелерін тіркеу және есептілікті қалыптастыру жауапты қызметкер немесе Субъектінің уәкілетті бөлімшелері арқылы жүзеге асырылады.</w:t>
      </w:r>
    </w:p>
    <w:bookmarkEnd w:id="186"/>
    <w:bookmarkStart w:name="z193" w:id="187"/>
    <w:p>
      <w:pPr>
        <w:spacing w:after="0"/>
        <w:ind w:left="0"/>
        <w:jc w:val="both"/>
      </w:pPr>
      <w:r>
        <w:rPr>
          <w:rFonts w:ascii="Times New Roman"/>
          <w:b w:val="false"/>
          <w:i w:val="false"/>
          <w:color w:val="000000"/>
          <w:sz w:val="28"/>
        </w:rPr>
        <w:t>
      28. Субъектілер оқыту мазмұнының қолданыстағы заңнама талаптарына сәйкестігін, сондай-ақ қызметкерлердің КЖ, ТҚ, ЖҚҚТҚҚІ мәселелері бойынша өзекті ақпаратқа қол жеткізуін қамтамасыз етеді.</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