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23f4" w14:textId="b222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қағидаларын бекіту туралы" Қазақстан Республикасы Ұлттық Банкі Басқармасының 2021 жылғы 19 сәуірдегі № 47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2026 жылғы 25 ақпандағы № 14 қаулысы. Қазақстан Республикасының Әділет министрлігінде 2026 жылғы 4 наурызда № 38090 тіркелді</w:t>
      </w:r>
    </w:p>
    <w:p>
      <w:pPr>
        <w:spacing w:after="0"/>
        <w:ind w:left="0"/>
        <w:jc w:val="both"/>
      </w:pPr>
      <w:bookmarkStart w:name="z4" w:id="0"/>
      <w:r>
        <w:rPr>
          <w:rFonts w:ascii="Times New Roman"/>
          <w:b w:val="false"/>
          <w:i w:val="false"/>
          <w:color w:val="000000"/>
          <w:sz w:val="28"/>
        </w:rPr>
        <w:t>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қағидаларын бекіту туралы" Қазақстан Республикасы Ұлттық Банкі Басқармасының 2021 жылғы 19 сәуірдегі № 47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22608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бесінші абзацының </w:t>
      </w:r>
      <w:r>
        <w:rPr>
          <w:rFonts w:ascii="Times New Roman"/>
          <w:b w:val="false"/>
          <w:i w:val="false"/>
          <w:color w:val="000000"/>
          <w:sz w:val="28"/>
        </w:rPr>
        <w:t>46)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бесінші абзацының </w:t>
      </w:r>
      <w:r>
        <w:rPr>
          <w:rFonts w:ascii="Times New Roman"/>
          <w:b w:val="false"/>
          <w:i w:val="false"/>
          <w:color w:val="000000"/>
          <w:sz w:val="28"/>
        </w:rPr>
        <w:t>46) тармақшасына</w:t>
      </w:r>
      <w:r>
        <w:rPr>
          <w:rFonts w:ascii="Times New Roman"/>
          <w:b w:val="false"/>
          <w:i w:val="false"/>
          <w:color w:val="000000"/>
          <w:sz w:val="28"/>
        </w:rPr>
        <w:t xml:space="preserve"> сәйкес әзірленді және онда Қазақстан Республикасы Ұлттық Банкінің (бұдан әрі – Ұлттық Банк) бюджеті (шығыстар сметасы) есебінен Ұлттық Банк қызметінің басым бағыттары бойынша зерттеулер жүргізу үшін гранттар беру тәртібі айқындалады.";</w:t>
      </w:r>
    </w:p>
    <w:bookmarkEnd w:id="4"/>
    <w:bookmarkStart w:name="z11" w:id="5"/>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5"/>
    <w:bookmarkStart w:name="z12" w:id="6"/>
    <w:p>
      <w:pPr>
        <w:spacing w:after="0"/>
        <w:ind w:left="0"/>
        <w:jc w:val="both"/>
      </w:pPr>
      <w:r>
        <w:rPr>
          <w:rFonts w:ascii="Times New Roman"/>
          <w:b w:val="false"/>
          <w:i w:val="false"/>
          <w:color w:val="000000"/>
          <w:sz w:val="28"/>
        </w:rPr>
        <w:t>
      "5) грант алушы ұсынған зерттеу нәтижесі туралы аралық және қорытынды есептерді, сондай-ақ бөлінген грантты пайдалану туралы есепті қарауды және мақұлдауды;";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9) тармақшасы мынадай редакцияда жазылсын:</w:t>
      </w:r>
    </w:p>
    <w:bookmarkStart w:name="z14" w:id="7"/>
    <w:p>
      <w:pPr>
        <w:spacing w:after="0"/>
        <w:ind w:left="0"/>
        <w:jc w:val="both"/>
      </w:pPr>
      <w:r>
        <w:rPr>
          <w:rFonts w:ascii="Times New Roman"/>
          <w:b w:val="false"/>
          <w:i w:val="false"/>
          <w:color w:val="000000"/>
          <w:sz w:val="28"/>
        </w:rPr>
        <w:t>
      "9) грант беру талаптары мен оның өтінімі мақұлданған кезде мынадай міндеттемелерді қабылдаумен:</w:t>
      </w:r>
    </w:p>
    <w:bookmarkEnd w:id="7"/>
    <w:bookmarkStart w:name="z15" w:id="8"/>
    <w:p>
      <w:pPr>
        <w:spacing w:after="0"/>
        <w:ind w:left="0"/>
        <w:jc w:val="both"/>
      </w:pPr>
      <w:r>
        <w:rPr>
          <w:rFonts w:ascii="Times New Roman"/>
          <w:b w:val="false"/>
          <w:i w:val="false"/>
          <w:color w:val="000000"/>
          <w:sz w:val="28"/>
        </w:rPr>
        <w:t>
      грант сомасын нысаналы және ұтымды пайдалануды қоса алғанда, грант беру туралы шарт пен өтінім талаптарына сәйкес зерттеу жүргізуді қамтамасыз етуге;</w:t>
      </w:r>
    </w:p>
    <w:bookmarkEnd w:id="8"/>
    <w:bookmarkStart w:name="z16" w:id="9"/>
    <w:p>
      <w:pPr>
        <w:spacing w:after="0"/>
        <w:ind w:left="0"/>
        <w:jc w:val="both"/>
      </w:pPr>
      <w:r>
        <w:rPr>
          <w:rFonts w:ascii="Times New Roman"/>
          <w:b w:val="false"/>
          <w:i w:val="false"/>
          <w:color w:val="000000"/>
          <w:sz w:val="28"/>
        </w:rPr>
        <w:t>
      грант есебінен зерттеу жүргізуге және қол жеткізілген нәтижелерге, оның ішінде зерттеу жүргізудің толықтығы мен уақтылығына жауапты болуға;</w:t>
      </w:r>
    </w:p>
    <w:bookmarkEnd w:id="9"/>
    <w:bookmarkStart w:name="z17" w:id="10"/>
    <w:p>
      <w:pPr>
        <w:spacing w:after="0"/>
        <w:ind w:left="0"/>
        <w:jc w:val="both"/>
      </w:pPr>
      <w:r>
        <w:rPr>
          <w:rFonts w:ascii="Times New Roman"/>
          <w:b w:val="false"/>
          <w:i w:val="false"/>
          <w:color w:val="000000"/>
          <w:sz w:val="28"/>
        </w:rPr>
        <w:t>
      зерттеу жүргізуге қажетті іс-шараларды (жұмыстарды) жүргізу үшін жетекші орындаушыларды үй-жаймен, коммуникацияларға және басқа да инфрақұрылымға қол жеткізумен қамтамасыз етуге;</w:t>
      </w:r>
    </w:p>
    <w:bookmarkEnd w:id="10"/>
    <w:bookmarkStart w:name="z18" w:id="11"/>
    <w:p>
      <w:pPr>
        <w:spacing w:after="0"/>
        <w:ind w:left="0"/>
        <w:jc w:val="both"/>
      </w:pPr>
      <w:r>
        <w:rPr>
          <w:rFonts w:ascii="Times New Roman"/>
          <w:b w:val="false"/>
          <w:i w:val="false"/>
          <w:color w:val="000000"/>
          <w:sz w:val="28"/>
        </w:rPr>
        <w:t>
      жетекші орындаушыларды авторлар үшін жалпы қабылданған этикалық нормалармен және ғылыми жарияланымдардың қағидаттарымен (Committee on Publication Ethics – COPE) оларды сақтау қажеттілігі туралы хабардар ете отырып таныстыруға;</w:t>
      </w:r>
    </w:p>
    <w:bookmarkEnd w:id="11"/>
    <w:bookmarkStart w:name="z19" w:id="12"/>
    <w:p>
      <w:pPr>
        <w:spacing w:after="0"/>
        <w:ind w:left="0"/>
        <w:jc w:val="both"/>
      </w:pPr>
      <w:r>
        <w:rPr>
          <w:rFonts w:ascii="Times New Roman"/>
          <w:b w:val="false"/>
          <w:i w:val="false"/>
          <w:color w:val="000000"/>
          <w:sz w:val="28"/>
        </w:rPr>
        <w:t>
      грант беру туралы шартта көрсетілген мерзімде зерттеу нәтижесі туралы аралық және қорытынды есептерді ұсынуға;</w:t>
      </w:r>
    </w:p>
    <w:bookmarkEnd w:id="12"/>
    <w:bookmarkStart w:name="z20" w:id="13"/>
    <w:p>
      <w:pPr>
        <w:spacing w:after="0"/>
        <w:ind w:left="0"/>
        <w:jc w:val="both"/>
      </w:pPr>
      <w:r>
        <w:rPr>
          <w:rFonts w:ascii="Times New Roman"/>
          <w:b w:val="false"/>
          <w:i w:val="false"/>
          <w:color w:val="000000"/>
          <w:sz w:val="28"/>
        </w:rPr>
        <w:t>
      әрбір жетекші орындаушымен грант беру талаптарына сәйкес келетін азаматтық-құқықтық және (немесе) еңбек шарттарын жасасуға;</w:t>
      </w:r>
    </w:p>
    <w:bookmarkEnd w:id="13"/>
    <w:bookmarkStart w:name="z21" w:id="14"/>
    <w:p>
      <w:pPr>
        <w:spacing w:after="0"/>
        <w:ind w:left="0"/>
        <w:jc w:val="both"/>
      </w:pPr>
      <w:r>
        <w:rPr>
          <w:rFonts w:ascii="Times New Roman"/>
          <w:b w:val="false"/>
          <w:i w:val="false"/>
          <w:color w:val="000000"/>
          <w:sz w:val="28"/>
        </w:rPr>
        <w:t>
      жетекші орындаушыларға олармен жасалған шарттарда көзделген ақша сомасын уақтылы және толық көлемде төлеуге;</w:t>
      </w:r>
    </w:p>
    <w:bookmarkEnd w:id="14"/>
    <w:bookmarkStart w:name="z22" w:id="15"/>
    <w:p>
      <w:pPr>
        <w:spacing w:after="0"/>
        <w:ind w:left="0"/>
        <w:jc w:val="both"/>
      </w:pPr>
      <w:r>
        <w:rPr>
          <w:rFonts w:ascii="Times New Roman"/>
          <w:b w:val="false"/>
          <w:i w:val="false"/>
          <w:color w:val="000000"/>
          <w:sz w:val="28"/>
        </w:rPr>
        <w:t>
      Ұлттық Банкке грант беру туралы шартта көзделген мерзімде растайтын құжаттарды қоса бере отырып, бөлінген гранттың пайдаланылуы туралы есеп беруге;</w:t>
      </w:r>
    </w:p>
    <w:bookmarkEnd w:id="15"/>
    <w:bookmarkStart w:name="z23" w:id="16"/>
    <w:p>
      <w:pPr>
        <w:spacing w:after="0"/>
        <w:ind w:left="0"/>
        <w:jc w:val="both"/>
      </w:pPr>
      <w:r>
        <w:rPr>
          <w:rFonts w:ascii="Times New Roman"/>
          <w:b w:val="false"/>
          <w:i w:val="false"/>
          <w:color w:val="000000"/>
          <w:sz w:val="28"/>
        </w:rPr>
        <w:t>
      шарттық міндеттемелер орындалмаған не тиісінше орындалмаған, оның ішінде Ұлттық Банк грант сомасын нысаналы пайдаланбау немесе грант сомасын үнемдеу (толық игермеу) фактісін анықтаған кезде грант беру туралы шартта белгіленген мерзімде грантты қайтаруды (ішінара қайтаруды) жүзеге асыруға;</w:t>
      </w:r>
    </w:p>
    <w:bookmarkEnd w:id="16"/>
    <w:bookmarkStart w:name="z24" w:id="17"/>
    <w:p>
      <w:pPr>
        <w:spacing w:after="0"/>
        <w:ind w:left="0"/>
        <w:jc w:val="both"/>
      </w:pPr>
      <w:r>
        <w:rPr>
          <w:rFonts w:ascii="Times New Roman"/>
          <w:b w:val="false"/>
          <w:i w:val="false"/>
          <w:color w:val="000000"/>
          <w:sz w:val="28"/>
        </w:rPr>
        <w:t>
      грант беру туралы шартта көрсетілген мерзімде Ұлттық Банкті жетекші орындаушылардың рецензияланатын мерзімді және (немесе) ғылыми басылымының атауын және нөмірін көрсете отырып, рецензияланатын мерзімді және (немесе) ғылыми басылымдарда зерттеу нәтижелерін жариялау фактісі туралы хабардар етуге;</w:t>
      </w:r>
    </w:p>
    <w:bookmarkEnd w:id="17"/>
    <w:bookmarkStart w:name="z25" w:id="18"/>
    <w:p>
      <w:pPr>
        <w:spacing w:after="0"/>
        <w:ind w:left="0"/>
        <w:jc w:val="both"/>
      </w:pPr>
      <w:r>
        <w:rPr>
          <w:rFonts w:ascii="Times New Roman"/>
          <w:b w:val="false"/>
          <w:i w:val="false"/>
          <w:color w:val="000000"/>
          <w:sz w:val="28"/>
        </w:rPr>
        <w:t>
      грант беру туралы шарт шеңберінде орындалған зерттеу нәтижесін жариялау және (немесе) тарату кезінде Ұлттық Банктен грант алынғаны туралы ақпаратты көрсетуге;";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"40. Грант сомасы мына тәртіпте:</w:t>
      </w:r>
    </w:p>
    <w:bookmarkEnd w:id="19"/>
    <w:bookmarkStart w:name="z28" w:id="20"/>
    <w:p>
      <w:pPr>
        <w:spacing w:after="0"/>
        <w:ind w:left="0"/>
        <w:jc w:val="both"/>
      </w:pPr>
      <w:r>
        <w:rPr>
          <w:rFonts w:ascii="Times New Roman"/>
          <w:b w:val="false"/>
          <w:i w:val="false"/>
          <w:color w:val="000000"/>
          <w:sz w:val="28"/>
        </w:rPr>
        <w:t>
      берілген грант сомасынан 30% (отыз пайыз) – Ұлттық Банк пен грант алушы грантты беру туралы шартқа қол қоған күннен бастап 7 (жеті) жұмыс күні ішінде;</w:t>
      </w:r>
    </w:p>
    <w:bookmarkEnd w:id="20"/>
    <w:bookmarkStart w:name="z29" w:id="21"/>
    <w:p>
      <w:pPr>
        <w:spacing w:after="0"/>
        <w:ind w:left="0"/>
        <w:jc w:val="both"/>
      </w:pPr>
      <w:r>
        <w:rPr>
          <w:rFonts w:ascii="Times New Roman"/>
          <w:b w:val="false"/>
          <w:i w:val="false"/>
          <w:color w:val="000000"/>
          <w:sz w:val="28"/>
        </w:rPr>
        <w:t>
      берілген грант сомасынан 40% (қырық пайыз) –грантты алушы ұсынған зерттеу нәтижесі туралы аралық есепті Ұлттық Банк келіскен күннен бастап 7 (жеті) жұмыс күні ішінде;</w:t>
      </w:r>
    </w:p>
    <w:bookmarkEnd w:id="21"/>
    <w:bookmarkStart w:name="z30" w:id="22"/>
    <w:p>
      <w:pPr>
        <w:spacing w:after="0"/>
        <w:ind w:left="0"/>
        <w:jc w:val="both"/>
      </w:pPr>
      <w:r>
        <w:rPr>
          <w:rFonts w:ascii="Times New Roman"/>
          <w:b w:val="false"/>
          <w:i w:val="false"/>
          <w:color w:val="000000"/>
          <w:sz w:val="28"/>
        </w:rPr>
        <w:t>
      берілген грант сомасынан 30% (отыз пайыз) – гранттар беру жөніндегі комиссия грантты алушы ұсынған зерттеулер нәтижесі туралы қорытынды есепті және бөлінген грантты пайдалану туралы есепті мақұлдаған күннен бастап 7 (жеті) жұмыс күні ішінде беріледі.</w:t>
      </w:r>
    </w:p>
    <w:bookmarkEnd w:id="22"/>
    <w:bookmarkStart w:name="z31" w:id="23"/>
    <w:p>
      <w:pPr>
        <w:spacing w:after="0"/>
        <w:ind w:left="0"/>
        <w:jc w:val="both"/>
      </w:pPr>
      <w:r>
        <w:rPr>
          <w:rFonts w:ascii="Times New Roman"/>
          <w:b w:val="false"/>
          <w:i w:val="false"/>
          <w:color w:val="000000"/>
          <w:sz w:val="28"/>
        </w:rPr>
        <w:t>
      Егер грант алушы қосылған құн салығын (бұдан әрі – ҚҚС) төлеуші болса, онда грант сомасы ҚҚС сомасын ескере отырып беріледі.";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2) тармақшасы мынадай редакцияда жазылсын:</w:t>
      </w:r>
    </w:p>
    <w:bookmarkStart w:name="z33" w:id="24"/>
    <w:p>
      <w:pPr>
        <w:spacing w:after="0"/>
        <w:ind w:left="0"/>
        <w:jc w:val="both"/>
      </w:pPr>
      <w:r>
        <w:rPr>
          <w:rFonts w:ascii="Times New Roman"/>
          <w:b w:val="false"/>
          <w:i w:val="false"/>
          <w:color w:val="000000"/>
          <w:sz w:val="28"/>
        </w:rPr>
        <w:t>
      "2) шығыстардың әрбір бабы бойынша:</w:t>
      </w:r>
    </w:p>
    <w:bookmarkEnd w:id="24"/>
    <w:bookmarkStart w:name="z34" w:id="25"/>
    <w:p>
      <w:pPr>
        <w:spacing w:after="0"/>
        <w:ind w:left="0"/>
        <w:jc w:val="both"/>
      </w:pPr>
      <w:r>
        <w:rPr>
          <w:rFonts w:ascii="Times New Roman"/>
          <w:b w:val="false"/>
          <w:i w:val="false"/>
          <w:color w:val="000000"/>
          <w:sz w:val="28"/>
        </w:rPr>
        <w:t>
      гранттар беру жөніндегі комиссия мақұлдаған өтінімде көрсетілген жоспарланған соманы;</w:t>
      </w:r>
    </w:p>
    <w:bookmarkEnd w:id="25"/>
    <w:bookmarkStart w:name="z35" w:id="26"/>
    <w:p>
      <w:pPr>
        <w:spacing w:after="0"/>
        <w:ind w:left="0"/>
        <w:jc w:val="both"/>
      </w:pPr>
      <w:r>
        <w:rPr>
          <w:rFonts w:ascii="Times New Roman"/>
          <w:b w:val="false"/>
          <w:i w:val="false"/>
          <w:color w:val="000000"/>
          <w:sz w:val="28"/>
        </w:rPr>
        <w:t>
      гранттың нақты жұмсалған сомасын;</w:t>
      </w:r>
    </w:p>
    <w:bookmarkEnd w:id="26"/>
    <w:bookmarkStart w:name="z36" w:id="27"/>
    <w:p>
      <w:pPr>
        <w:spacing w:after="0"/>
        <w:ind w:left="0"/>
        <w:jc w:val="both"/>
      </w:pPr>
      <w:r>
        <w:rPr>
          <w:rFonts w:ascii="Times New Roman"/>
          <w:b w:val="false"/>
          <w:i w:val="false"/>
          <w:color w:val="000000"/>
          <w:sz w:val="28"/>
        </w:rPr>
        <w:t>
      үнемді;</w:t>
      </w:r>
    </w:p>
    <w:bookmarkEnd w:id="27"/>
    <w:bookmarkStart w:name="z37" w:id="28"/>
    <w:p>
      <w:pPr>
        <w:spacing w:after="0"/>
        <w:ind w:left="0"/>
        <w:jc w:val="both"/>
      </w:pPr>
      <w:r>
        <w:rPr>
          <w:rFonts w:ascii="Times New Roman"/>
          <w:b w:val="false"/>
          <w:i w:val="false"/>
          <w:color w:val="000000"/>
          <w:sz w:val="28"/>
        </w:rPr>
        <w:t>
      талдама мен негіздеме талап етілмейтін үстеме шығыстарды қоспағанда, көрсетілген шығыстарды растайтын құжаттарды көрсете отырып, Қағидаларға 3-қосымшаға сәйкес нысан бойынша бөлінген гранттың пайдаланылуы туралы есепті;";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39" w:id="29"/>
    <w:p>
      <w:pPr>
        <w:spacing w:after="0"/>
        <w:ind w:left="0"/>
        <w:jc w:val="both"/>
      </w:pPr>
      <w:r>
        <w:rPr>
          <w:rFonts w:ascii="Times New Roman"/>
          <w:b w:val="false"/>
          <w:i w:val="false"/>
          <w:color w:val="000000"/>
          <w:sz w:val="28"/>
        </w:rPr>
        <w:t>
      "47. Уәкілетті бөлімшемен келісілген зерттеу нәтижелері туралы қорытынды есеп уәкілетті бөлімшенің қорытындысымен және Өкілдіктің жауапты бөлімшесінің бөлінген гранттың пайдаланылуы туралы есепті келісу туралы қорытындысымен бірге гранттар беру жөніндегі комиссияның мақұлдауына жіберіледі.";</w:t>
      </w:r>
    </w:p>
    <w:bookmarkEnd w:id="29"/>
    <w:bookmarkStart w:name="z40" w:id="30"/>
    <w:p>
      <w:pPr>
        <w:spacing w:after="0"/>
        <w:ind w:left="0"/>
        <w:jc w:val="both"/>
      </w:pPr>
      <w:r>
        <w:rPr>
          <w:rFonts w:ascii="Times New Roman"/>
          <w:b w:val="false"/>
          <w:i w:val="false"/>
          <w:color w:val="000000"/>
          <w:sz w:val="28"/>
        </w:rPr>
        <w:t xml:space="preserve">
      зерттеу жүргізу үшін грант алуға арналған өтінімге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0"/>
    <w:bookmarkStart w:name="z41" w:id="31"/>
    <w:p>
      <w:pPr>
        <w:spacing w:after="0"/>
        <w:ind w:left="0"/>
        <w:jc w:val="both"/>
      </w:pPr>
      <w:r>
        <w:rPr>
          <w:rFonts w:ascii="Times New Roman"/>
          <w:b w:val="false"/>
          <w:i w:val="false"/>
          <w:color w:val="000000"/>
          <w:sz w:val="28"/>
        </w:rPr>
        <w:t>
      2. Қазақстан Республикасы Ұлттық Банкінің Алматы қаласындағы тұрақты өкілдігінің Зерттеулер және талдама орталығы – департаменті Қазақстан Республикасының заңнамасында белгіленген тәртіппен:</w:t>
      </w:r>
    </w:p>
    <w:bookmarkEnd w:id="31"/>
    <w:bookmarkStart w:name="z42" w:id="32"/>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32"/>
    <w:bookmarkStart w:name="z43" w:id="33"/>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33"/>
    <w:bookmarkStart w:name="z44" w:id="34"/>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іс-шаралардың орындалуы туралы мәліметтерді ұсынуды қамтамасыз етсін.</w:t>
      </w:r>
    </w:p>
    <w:bookmarkEnd w:id="34"/>
    <w:bookmarkStart w:name="z45" w:id="35"/>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35"/>
    <w:bookmarkStart w:name="z46" w:id="3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Төрағасы</w:t>
            </w:r>
            <w:r>
              <w:br/>
            </w:r>
            <w:r>
              <w:rPr>
                <w:rFonts w:ascii="Times New Roman"/>
                <w:b w:val="false"/>
                <w:i w:val="false"/>
                <w:color w:val="000000"/>
                <w:sz w:val="20"/>
              </w:rPr>
              <w:t>2026 жылғы 25 ақпандағы</w:t>
            </w:r>
            <w:r>
              <w:br/>
            </w:r>
            <w:r>
              <w:rPr>
                <w:rFonts w:ascii="Times New Roman"/>
                <w:b w:val="false"/>
                <w:i w:val="false"/>
                <w:color w:val="000000"/>
                <w:sz w:val="20"/>
              </w:rPr>
              <w:t>№ 14 қаулысына</w:t>
            </w:r>
            <w:r>
              <w:br/>
            </w:r>
            <w:r>
              <w:rPr>
                <w:rFonts w:ascii="Times New Roman"/>
                <w:b w:val="false"/>
                <w:i w:val="false"/>
                <w:color w:val="000000"/>
                <w:sz w:val="20"/>
              </w:rPr>
              <w:t>қосымша</w:t>
            </w:r>
            <w:r>
              <w:br/>
            </w:r>
            <w:r>
              <w:rPr>
                <w:rFonts w:ascii="Times New Roman"/>
                <w:b w:val="false"/>
                <w:i w:val="false"/>
                <w:color w:val="000000"/>
                <w:sz w:val="20"/>
              </w:rPr>
              <w:t>Зерттеу жүргізу үшін</w:t>
            </w:r>
            <w:r>
              <w:br/>
            </w:r>
            <w:r>
              <w:rPr>
                <w:rFonts w:ascii="Times New Roman"/>
                <w:b w:val="false"/>
                <w:i w:val="false"/>
                <w:color w:val="000000"/>
                <w:sz w:val="20"/>
              </w:rPr>
              <w:t>грант алуға</w:t>
            </w:r>
            <w:r>
              <w:br/>
            </w:r>
            <w:r>
              <w:rPr>
                <w:rFonts w:ascii="Times New Roman"/>
                <w:b w:val="false"/>
                <w:i w:val="false"/>
                <w:color w:val="000000"/>
                <w:sz w:val="20"/>
              </w:rPr>
              <w:t>ұсынатын өтінімге</w:t>
            </w:r>
            <w:r>
              <w:br/>
            </w:r>
            <w:r>
              <w:rPr>
                <w:rFonts w:ascii="Times New Roman"/>
                <w:b w:val="false"/>
                <w:i w:val="false"/>
                <w:color w:val="000000"/>
                <w:sz w:val="20"/>
              </w:rPr>
              <w:t>1-қосымша</w:t>
            </w:r>
            <w:r>
              <w:br/>
            </w:r>
            <w:r>
              <w:rPr>
                <w:rFonts w:ascii="Times New Roman"/>
                <w:b w:val="false"/>
                <w:i w:val="false"/>
                <w:color w:val="000000"/>
                <w:sz w:val="20"/>
              </w:rPr>
              <w:t xml:space="preserve">Нысан </w:t>
            </w:r>
          </w:p>
        </w:tc>
      </w:tr>
    </w:tbl>
    <w:bookmarkStart w:name="z49" w:id="37"/>
    <w:p>
      <w:pPr>
        <w:spacing w:after="0"/>
        <w:ind w:left="0"/>
        <w:jc w:val="left"/>
      </w:pPr>
      <w:r>
        <w:rPr>
          <w:rFonts w:ascii="Times New Roman"/>
          <w:b/>
          <w:i w:val="false"/>
          <w:color w:val="000000"/>
        </w:rPr>
        <w:t xml:space="preserve"> Зерттеу шығысының сметасы және олардың негіздемесі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w:t>
            </w:r>
            <w:r>
              <w:rPr>
                <w:rFonts w:ascii="Times New Roman"/>
                <w:b w:val="false"/>
                <w:i w:val="false"/>
                <w:color w:val="000000"/>
                <w:sz w:val="20"/>
              </w:rPr>
              <w:t xml:space="preserve"> </w:t>
            </w:r>
            <w:r>
              <w:rPr>
                <w:rFonts w:ascii="Times New Roman"/>
                <w:b/>
                <w:i w:val="false"/>
                <w:color w:val="000000"/>
                <w:sz w:val="20"/>
              </w:rPr>
              <w:t>бабы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біреуінің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біреуінің</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теңге</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w:t>
            </w:r>
            <w:r>
              <w:rPr>
                <w:rFonts w:ascii="Times New Roman"/>
                <w:b w:val="false"/>
                <w:i w:val="false"/>
                <w:color w:val="000000"/>
                <w:sz w:val="20"/>
              </w:rPr>
              <w:t xml:space="preserve"> </w:t>
            </w:r>
            <w:r>
              <w:rPr>
                <w:rFonts w:ascii="Times New Roman"/>
                <w:b/>
                <w:i w:val="false"/>
                <w:color w:val="000000"/>
                <w:sz w:val="20"/>
              </w:rPr>
              <w:t>бабының</w:t>
            </w:r>
            <w:r>
              <w:rPr>
                <w:rFonts w:ascii="Times New Roman"/>
                <w:b w:val="false"/>
                <w:i w:val="false"/>
                <w:color w:val="000000"/>
                <w:sz w:val="20"/>
              </w:rPr>
              <w:t xml:space="preserve"> </w:t>
            </w:r>
            <w:r>
              <w:rPr>
                <w:rFonts w:ascii="Times New Roman"/>
                <w:b/>
                <w:i w:val="false"/>
                <w:color w:val="000000"/>
                <w:sz w:val="20"/>
              </w:rPr>
              <w:t>негіздемесі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(бұдан әрі – МӘМС)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(бұдан әрі – ЖБМЗЖ)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Зерттеу басшысына еңбекақы төлеу шығысы</w:t>
            </w:r>
          </w:p>
          <w:bookmarkEnd w:id="38"/>
          <w:p>
            <w:pPr>
              <w:spacing w:after="20"/>
              <w:ind w:left="20"/>
              <w:jc w:val="both"/>
            </w:pPr>
            <w:r>
              <w:rPr>
                <w:rFonts w:ascii="Times New Roman"/>
                <w:b w:val="false"/>
                <w:i w:val="false"/>
                <w:color w:val="000000"/>
                <w:sz w:val="20"/>
              </w:rPr>
              <w:t>
(Тегі, аты,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Орындалатын жұмыстың тізбесі:</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Тарифтік мөлшерлеме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МӘМС-ке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ЖБМЗЖ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0"/>
          <w:p>
            <w:pPr>
              <w:spacing w:after="20"/>
              <w:ind w:left="20"/>
              <w:jc w:val="both"/>
            </w:pPr>
            <w:r>
              <w:rPr>
                <w:rFonts w:ascii="Times New Roman"/>
                <w:b w:val="false"/>
                <w:i w:val="false"/>
                <w:color w:val="000000"/>
                <w:sz w:val="20"/>
              </w:rPr>
              <w:t>
Жетекші орындаушыға еңбекақы төлеу шығысы</w:t>
            </w:r>
          </w:p>
          <w:bookmarkEnd w:id="40"/>
          <w:p>
            <w:pPr>
              <w:spacing w:after="20"/>
              <w:ind w:left="20"/>
              <w:jc w:val="both"/>
            </w:pPr>
            <w:r>
              <w:rPr>
                <w:rFonts w:ascii="Times New Roman"/>
                <w:b w:val="false"/>
                <w:i w:val="false"/>
                <w:color w:val="000000"/>
                <w:sz w:val="20"/>
              </w:rPr>
              <w:t>
(Тегі, аты,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1"/>
          <w:p>
            <w:pPr>
              <w:spacing w:after="20"/>
              <w:ind w:left="20"/>
              <w:jc w:val="both"/>
            </w:pPr>
            <w:r>
              <w:rPr>
                <w:rFonts w:ascii="Times New Roman"/>
                <w:b w:val="false"/>
                <w:i w:val="false"/>
                <w:color w:val="000000"/>
                <w:sz w:val="20"/>
              </w:rPr>
              <w:t>
Орындалатын жұмыстың тізбесі:</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Тарифтік мөлшерлеме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МӘМС-ке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ЖБМЗЖ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тартылатын орындаушыларға ақы төлеу шығысы (студенттер, магистранттар, аспиранттар және басқа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2"/>
          <w:p>
            <w:pPr>
              <w:spacing w:after="20"/>
              <w:ind w:left="20"/>
              <w:jc w:val="both"/>
            </w:pPr>
            <w:r>
              <w:rPr>
                <w:rFonts w:ascii="Times New Roman"/>
                <w:b w:val="false"/>
                <w:i w:val="false"/>
                <w:color w:val="000000"/>
                <w:sz w:val="20"/>
              </w:rPr>
              <w:t>
1. Саны –</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2. Еңбекақы төлеу үшін мөлшерлемені негіздеу:</w:t>
            </w:r>
          </w:p>
          <w:p>
            <w:pPr>
              <w:spacing w:after="20"/>
              <w:ind w:left="20"/>
              <w:jc w:val="both"/>
            </w:pPr>
            <w:r>
              <w:rPr>
                <w:rFonts w:ascii="Times New Roman"/>
                <w:b w:val="false"/>
                <w:i w:val="false"/>
                <w:color w:val="000000"/>
                <w:sz w:val="20"/>
              </w:rPr>
              <w:t>
3. Қажеттілігі мен тартуды негіздеу және зерттеудегі рөлі: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МӘМС-ке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ЖБМЗЖ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төлем (іссапарлардың және адамдардың, адам күндерінің санын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(іссапарлардың және адамдардың, адам күндерінің санын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(іссапарлардың және адамдардың санын ашып жазу)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тармақтарда көрсетілмеген шығыс,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және 5-жолдардың қосындысы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сомасы (бұдан әрі – ҚҚС)*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сомасын қосқанда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43"/>
    <w:p>
      <w:pPr>
        <w:spacing w:after="0"/>
        <w:ind w:left="0"/>
        <w:jc w:val="both"/>
      </w:pPr>
      <w:r>
        <w:rPr>
          <w:rFonts w:ascii="Times New Roman"/>
          <w:b w:val="false"/>
          <w:i w:val="false"/>
          <w:color w:val="000000"/>
          <w:sz w:val="28"/>
        </w:rPr>
        <w:t>
      Шығыс сметасы Excel форматындағы кестеде ұсынылады.</w:t>
      </w:r>
    </w:p>
    <w:bookmarkEnd w:id="43"/>
    <w:bookmarkStart w:name="z61" w:id="44"/>
    <w:p>
      <w:pPr>
        <w:spacing w:after="0"/>
        <w:ind w:left="0"/>
        <w:jc w:val="both"/>
      </w:pPr>
      <w:r>
        <w:rPr>
          <w:rFonts w:ascii="Times New Roman"/>
          <w:b w:val="false"/>
          <w:i w:val="false"/>
          <w:color w:val="000000"/>
          <w:sz w:val="28"/>
        </w:rPr>
        <w:t>
      Кестеде шығыстың әрбір бабына негіздеме және түсіндірме, қосымша жан-жақты есептер түрінде зерттеуге қажеттілігі мынаны ескере отырып көрсетіледі:</w:t>
      </w:r>
    </w:p>
    <w:bookmarkEnd w:id="44"/>
    <w:bookmarkStart w:name="z62" w:id="45"/>
    <w:p>
      <w:pPr>
        <w:spacing w:after="0"/>
        <w:ind w:left="0"/>
        <w:jc w:val="both"/>
      </w:pPr>
      <w:r>
        <w:rPr>
          <w:rFonts w:ascii="Times New Roman"/>
          <w:b w:val="false"/>
          <w:i w:val="false"/>
          <w:color w:val="000000"/>
          <w:sz w:val="28"/>
        </w:rPr>
        <w:t>
      1. Жетекші орындаушылардың және қосымша тартылған орындаушылардың еңбегіне ақы төлеу жөніндегі шығыстың баптары бойынша:</w:t>
      </w:r>
    </w:p>
    <w:bookmarkEnd w:id="45"/>
    <w:bookmarkStart w:name="z63" w:id="46"/>
    <w:p>
      <w:pPr>
        <w:spacing w:after="0"/>
        <w:ind w:left="0"/>
        <w:jc w:val="both"/>
      </w:pPr>
      <w:r>
        <w:rPr>
          <w:rFonts w:ascii="Times New Roman"/>
          <w:b w:val="false"/>
          <w:i w:val="false"/>
          <w:color w:val="000000"/>
          <w:sz w:val="28"/>
        </w:rPr>
        <w:t>
      1.1 Зерттеу жетекшісінің және зерттеудің жетекші орындаушыларының еңбегіне ақы төлеуге арналған шығыстар аты-жөнімен көрсетіледі.</w:t>
      </w:r>
    </w:p>
    <w:bookmarkEnd w:id="46"/>
    <w:bookmarkStart w:name="z64" w:id="47"/>
    <w:p>
      <w:pPr>
        <w:spacing w:after="0"/>
        <w:ind w:left="0"/>
        <w:jc w:val="both"/>
      </w:pPr>
      <w:r>
        <w:rPr>
          <w:rFonts w:ascii="Times New Roman"/>
          <w:b w:val="false"/>
          <w:i w:val="false"/>
          <w:color w:val="000000"/>
          <w:sz w:val="28"/>
        </w:rPr>
        <w:t>
      "Жалақы" деген жолда қызметкерден ұсталатын салықтар мен жарналар сомасын қоса алғанда, жалақы көрсетіледі.</w:t>
      </w:r>
    </w:p>
    <w:bookmarkEnd w:id="47"/>
    <w:bookmarkStart w:name="z65" w:id="48"/>
    <w:p>
      <w:pPr>
        <w:spacing w:after="0"/>
        <w:ind w:left="0"/>
        <w:jc w:val="both"/>
      </w:pPr>
      <w:r>
        <w:rPr>
          <w:rFonts w:ascii="Times New Roman"/>
          <w:b w:val="false"/>
          <w:i w:val="false"/>
          <w:color w:val="000000"/>
          <w:sz w:val="28"/>
        </w:rPr>
        <w:t>
      Зерттеу жетекшісінің және зерттеудің жетекші орындаушыларының "жалақысы" деген жол бойынша:</w:t>
      </w:r>
    </w:p>
    <w:bookmarkEnd w:id="48"/>
    <w:bookmarkStart w:name="z66" w:id="49"/>
    <w:p>
      <w:pPr>
        <w:spacing w:after="0"/>
        <w:ind w:left="0"/>
        <w:jc w:val="both"/>
      </w:pPr>
      <w:r>
        <w:rPr>
          <w:rFonts w:ascii="Times New Roman"/>
          <w:b w:val="false"/>
          <w:i w:val="false"/>
          <w:color w:val="000000"/>
          <w:sz w:val="28"/>
        </w:rPr>
        <w:t>
      3-бағанда сағат өлшем бірлігі ретінде көрсетіледі;</w:t>
      </w:r>
    </w:p>
    <w:bookmarkEnd w:id="49"/>
    <w:bookmarkStart w:name="z67" w:id="50"/>
    <w:p>
      <w:pPr>
        <w:spacing w:after="0"/>
        <w:ind w:left="0"/>
        <w:jc w:val="both"/>
      </w:pPr>
      <w:r>
        <w:rPr>
          <w:rFonts w:ascii="Times New Roman"/>
          <w:b w:val="false"/>
          <w:i w:val="false"/>
          <w:color w:val="000000"/>
          <w:sz w:val="28"/>
        </w:rPr>
        <w:t>
      4-бағанда тарифтік мөлшерлемені 164** бөлу арқылы айқындалатын сағаттық мөлшерлеме көрсетіледі. "Тарифтік мөлшерлеме" ретінде ізденушінің ұйғарымы бойынша мына мәндердің бірі қолданылады:</w:t>
      </w:r>
    </w:p>
    <w:bookmarkEnd w:id="50"/>
    <w:bookmarkStart w:name="z68" w:id="51"/>
    <w:p>
      <w:pPr>
        <w:spacing w:after="0"/>
        <w:ind w:left="0"/>
        <w:jc w:val="both"/>
      </w:pPr>
      <w:r>
        <w:rPr>
          <w:rFonts w:ascii="Times New Roman"/>
          <w:b w:val="false"/>
          <w:i w:val="false"/>
          <w:color w:val="000000"/>
          <w:sz w:val="28"/>
        </w:rPr>
        <w:t>
      1) егер орындаушы ізденушінің штаттық қызметкері болып табылса, ізденушінің орындаушысына белгіленген нақты лауазымдық жалақы (айлық);</w:t>
      </w:r>
    </w:p>
    <w:bookmarkEnd w:id="51"/>
    <w:bookmarkStart w:name="z69" w:id="52"/>
    <w:p>
      <w:pPr>
        <w:spacing w:after="0"/>
        <w:ind w:left="0"/>
        <w:jc w:val="both"/>
      </w:pPr>
      <w:r>
        <w:rPr>
          <w:rFonts w:ascii="Times New Roman"/>
          <w:b w:val="false"/>
          <w:i w:val="false"/>
          <w:color w:val="000000"/>
          <w:sz w:val="28"/>
        </w:rPr>
        <w:t>
      2) ізденушінің ұқсас позициясының (лауазымының) жалақысына (лауазымдық айлықақысына) баламалы бір айға еңбекке ақы төлеу мөлшерлемесі;</w:t>
      </w:r>
    </w:p>
    <w:bookmarkEnd w:id="52"/>
    <w:bookmarkStart w:name="z70" w:id="53"/>
    <w:p>
      <w:pPr>
        <w:spacing w:after="0"/>
        <w:ind w:left="0"/>
        <w:jc w:val="both"/>
      </w:pPr>
      <w:r>
        <w:rPr>
          <w:rFonts w:ascii="Times New Roman"/>
          <w:b w:val="false"/>
          <w:i w:val="false"/>
          <w:color w:val="000000"/>
          <w:sz w:val="28"/>
        </w:rPr>
        <w:t>
      3) Қазақстан Республикасының Ғылым және жоғары білім министрлігі ұсынатын лауазымдар бойынша жоғары және (немесе) жоғары оқу орнынан кейінгі білім беру ұйымдарындағы штаттық профессор-оқытушылар құрамының ең төменгі айлық жалақысы;</w:t>
      </w:r>
    </w:p>
    <w:bookmarkEnd w:id="53"/>
    <w:bookmarkStart w:name="z71" w:id="54"/>
    <w:p>
      <w:pPr>
        <w:spacing w:after="0"/>
        <w:ind w:left="0"/>
        <w:jc w:val="both"/>
      </w:pPr>
      <w:r>
        <w:rPr>
          <w:rFonts w:ascii="Times New Roman"/>
          <w:b w:val="false"/>
          <w:i w:val="false"/>
          <w:color w:val="000000"/>
          <w:sz w:val="28"/>
        </w:rPr>
        <w:t>
      4) мемлекеттік статистика саласындағы функцияларды жүзеге асыратын уәкілетті орган жариялаған соңғы қолжетімді кезеңдегі орташа жалақы;</w:t>
      </w:r>
    </w:p>
    <w:bookmarkEnd w:id="54"/>
    <w:bookmarkStart w:name="z72" w:id="55"/>
    <w:p>
      <w:pPr>
        <w:spacing w:after="0"/>
        <w:ind w:left="0"/>
        <w:jc w:val="both"/>
      </w:pPr>
      <w:r>
        <w:rPr>
          <w:rFonts w:ascii="Times New Roman"/>
          <w:b w:val="false"/>
          <w:i w:val="false"/>
          <w:color w:val="000000"/>
          <w:sz w:val="28"/>
        </w:rPr>
        <w:t>
      5-бағанда жоба бойынша жұмысқа жұмсалған сағаттардағы уақыт көрсетіледі. 5-бағандағы мән зерттеу ұзақтығынан аспайды;</w:t>
      </w:r>
    </w:p>
    <w:bookmarkEnd w:id="55"/>
    <w:bookmarkStart w:name="z73" w:id="56"/>
    <w:p>
      <w:pPr>
        <w:spacing w:after="0"/>
        <w:ind w:left="0"/>
        <w:jc w:val="both"/>
      </w:pPr>
      <w:r>
        <w:rPr>
          <w:rFonts w:ascii="Times New Roman"/>
          <w:b w:val="false"/>
          <w:i w:val="false"/>
          <w:color w:val="000000"/>
          <w:sz w:val="28"/>
        </w:rPr>
        <w:t>
      6-бағанда 4 және 5-бағандар мәндерінің көбейтіндісі ретінде есептелетін мән көрсетіледі;</w:t>
      </w:r>
    </w:p>
    <w:bookmarkEnd w:id="56"/>
    <w:bookmarkStart w:name="z74" w:id="57"/>
    <w:p>
      <w:pPr>
        <w:spacing w:after="0"/>
        <w:ind w:left="0"/>
        <w:jc w:val="both"/>
      </w:pPr>
      <w:r>
        <w:rPr>
          <w:rFonts w:ascii="Times New Roman"/>
          <w:b w:val="false"/>
          <w:i w:val="false"/>
          <w:color w:val="000000"/>
          <w:sz w:val="28"/>
        </w:rPr>
        <w:t>
      7-бағанда орындаушы орындайтын іс-шаралар, сондай-ақ 4-баған бойынша еңбекке ақы төлеудің сағаттық мөлшерлемесін есептеу үшін қолданылған тарифтік мөлшерлеме көрсетіледі. Бұл ретте ізденуші қол қойған жалақы мөлшерін және оның негіздемесін, қолданылған тарифтік мөлшерлемені есептеу зерттеуге арналған шығыстар сметасына және олардың негіздемелеріне қоса беріледі.</w:t>
      </w:r>
    </w:p>
    <w:bookmarkEnd w:id="57"/>
    <w:bookmarkStart w:name="z75" w:id="58"/>
    <w:p>
      <w:pPr>
        <w:spacing w:after="0"/>
        <w:ind w:left="0"/>
        <w:jc w:val="both"/>
      </w:pPr>
      <w:r>
        <w:rPr>
          <w:rFonts w:ascii="Times New Roman"/>
          <w:b w:val="false"/>
          <w:i w:val="false"/>
          <w:color w:val="000000"/>
          <w:sz w:val="28"/>
        </w:rPr>
        <w:t>
      1.2 Қосымша тартылатын орындаушылардың еңбегіне ақы төлеуге арналған шығыс.</w:t>
      </w:r>
    </w:p>
    <w:bookmarkEnd w:id="58"/>
    <w:bookmarkStart w:name="z76" w:id="59"/>
    <w:p>
      <w:pPr>
        <w:spacing w:after="0"/>
        <w:ind w:left="0"/>
        <w:jc w:val="both"/>
      </w:pPr>
      <w:r>
        <w:rPr>
          <w:rFonts w:ascii="Times New Roman"/>
          <w:b w:val="false"/>
          <w:i w:val="false"/>
          <w:color w:val="000000"/>
          <w:sz w:val="28"/>
        </w:rPr>
        <w:t>
      Шығыстың осы бабы бойынша көмекші ретінде қосымша тартылған орындаушылардың (студенттерді, магистранттарды, аспиранттарды қоса алғанда) еңбегіне ақы төлеуге арналған шығыс аты мен тегі аталмай көрсетіледі.</w:t>
      </w:r>
    </w:p>
    <w:bookmarkEnd w:id="59"/>
    <w:bookmarkStart w:name="z77" w:id="60"/>
    <w:p>
      <w:pPr>
        <w:spacing w:after="0"/>
        <w:ind w:left="0"/>
        <w:jc w:val="both"/>
      </w:pPr>
      <w:r>
        <w:rPr>
          <w:rFonts w:ascii="Times New Roman"/>
          <w:b w:val="false"/>
          <w:i w:val="false"/>
          <w:color w:val="000000"/>
          <w:sz w:val="28"/>
        </w:rPr>
        <w:t>
      Қосымша тартылатын орындаушылардың "жалақы" жолы бойынша әрбір позиция немесе функция бойынша мыналарды көрсету:</w:t>
      </w:r>
    </w:p>
    <w:bookmarkEnd w:id="60"/>
    <w:bookmarkStart w:name="z78" w:id="61"/>
    <w:p>
      <w:pPr>
        <w:spacing w:after="0"/>
        <w:ind w:left="0"/>
        <w:jc w:val="both"/>
      </w:pPr>
      <w:r>
        <w:rPr>
          <w:rFonts w:ascii="Times New Roman"/>
          <w:b w:val="false"/>
          <w:i w:val="false"/>
          <w:color w:val="000000"/>
          <w:sz w:val="28"/>
        </w:rPr>
        <w:t>
      3-бағанда өлшем бірлігі ретінде сағат көрсетіледі;</w:t>
      </w:r>
    </w:p>
    <w:bookmarkEnd w:id="61"/>
    <w:bookmarkStart w:name="z79" w:id="62"/>
    <w:p>
      <w:pPr>
        <w:spacing w:after="0"/>
        <w:ind w:left="0"/>
        <w:jc w:val="both"/>
      </w:pPr>
      <w:r>
        <w:rPr>
          <w:rFonts w:ascii="Times New Roman"/>
          <w:b w:val="false"/>
          <w:i w:val="false"/>
          <w:color w:val="000000"/>
          <w:sz w:val="28"/>
        </w:rPr>
        <w:t>
      4-бағанда жұмыспен толық қамтылған сағаттар үшін қосымша тартылатын орындаушылардың еңбекақы мөлшерлемесі көрсетіледі;</w:t>
      </w:r>
    </w:p>
    <w:bookmarkEnd w:id="62"/>
    <w:bookmarkStart w:name="z80" w:id="63"/>
    <w:p>
      <w:pPr>
        <w:spacing w:after="0"/>
        <w:ind w:left="0"/>
        <w:jc w:val="both"/>
      </w:pPr>
      <w:r>
        <w:rPr>
          <w:rFonts w:ascii="Times New Roman"/>
          <w:b w:val="false"/>
          <w:i w:val="false"/>
          <w:color w:val="000000"/>
          <w:sz w:val="28"/>
        </w:rPr>
        <w:t>
      5-бағанда қосымша тартылатын орындаушылардың толық жұмыспен қамтылған сағаттардың жалпы саны көрсетіледі (толық жұмыспен қамтылған адам-сағат саны);</w:t>
      </w:r>
    </w:p>
    <w:bookmarkEnd w:id="63"/>
    <w:bookmarkStart w:name="z81" w:id="64"/>
    <w:p>
      <w:pPr>
        <w:spacing w:after="0"/>
        <w:ind w:left="0"/>
        <w:jc w:val="both"/>
      </w:pPr>
      <w:r>
        <w:rPr>
          <w:rFonts w:ascii="Times New Roman"/>
          <w:b w:val="false"/>
          <w:i w:val="false"/>
          <w:color w:val="000000"/>
          <w:sz w:val="28"/>
        </w:rPr>
        <w:t>
      6-бағанда 4 және 5-бағандар мәндерінің көбейтіндісі ретінде есептелетін мән көрсетіледі;</w:t>
      </w:r>
    </w:p>
    <w:bookmarkEnd w:id="64"/>
    <w:bookmarkStart w:name="z82" w:id="65"/>
    <w:p>
      <w:pPr>
        <w:spacing w:after="0"/>
        <w:ind w:left="0"/>
        <w:jc w:val="both"/>
      </w:pPr>
      <w:r>
        <w:rPr>
          <w:rFonts w:ascii="Times New Roman"/>
          <w:b w:val="false"/>
          <w:i w:val="false"/>
          <w:color w:val="000000"/>
          <w:sz w:val="28"/>
        </w:rPr>
        <w:t>
      7-бағанда еңбекке ақы төлеу үшін қолданылған мөлшерлеменің негіздемесін көрсете отырып, қосымша тартылатын орындаушыларды тарту қажеттілігі және олардың зерттеудегі рөлі көрсетіледі.</w:t>
      </w:r>
    </w:p>
    <w:bookmarkEnd w:id="65"/>
    <w:bookmarkStart w:name="z83" w:id="66"/>
    <w:p>
      <w:pPr>
        <w:spacing w:after="0"/>
        <w:ind w:left="0"/>
        <w:jc w:val="both"/>
      </w:pPr>
      <w:r>
        <w:rPr>
          <w:rFonts w:ascii="Times New Roman"/>
          <w:b w:val="false"/>
          <w:i w:val="false"/>
          <w:color w:val="000000"/>
          <w:sz w:val="28"/>
        </w:rPr>
        <w:t>
      2. Зерттеу жүргізуге байланысты іссапар шығысының баптары бойынша:</w:t>
      </w:r>
    </w:p>
    <w:bookmarkEnd w:id="66"/>
    <w:bookmarkStart w:name="z84" w:id="67"/>
    <w:p>
      <w:pPr>
        <w:spacing w:after="0"/>
        <w:ind w:left="0"/>
        <w:jc w:val="both"/>
      </w:pPr>
      <w:r>
        <w:rPr>
          <w:rFonts w:ascii="Times New Roman"/>
          <w:b w:val="false"/>
          <w:i w:val="false"/>
          <w:color w:val="000000"/>
          <w:sz w:val="28"/>
        </w:rPr>
        <w:t>
      1) іссапарда болған әрбір күнтізбелік күн үшін, оның ішінде жол жүру уақыты үшін, тиісті қаржы жылына арналған республикалық бюджет туралы заңда белгіленген 5 (бес) айлық есептік көрсеткіш (бұдан әрі – АЕК) мөлшерінде тәуліктік төлемдер;</w:t>
      </w:r>
    </w:p>
    <w:bookmarkEnd w:id="67"/>
    <w:bookmarkStart w:name="z85" w:id="68"/>
    <w:p>
      <w:pPr>
        <w:spacing w:after="0"/>
        <w:ind w:left="0"/>
        <w:jc w:val="both"/>
      </w:pPr>
      <w:r>
        <w:rPr>
          <w:rFonts w:ascii="Times New Roman"/>
          <w:b w:val="false"/>
          <w:i w:val="false"/>
          <w:color w:val="000000"/>
          <w:sz w:val="28"/>
        </w:rPr>
        <w:t>
      2) Астана, Алматы, Атырау, Ақтау, Шымкент қалаларында тәулігіне 15 АЕК-тен аспайтын, Қазақстан Республикасының облыс орталықтарында (Атырау, Ақтау қалаларын қоспағанда) және басқа қалаларында тәулігіне 12 АЕК-тен аспайтын мөлшерде тұрғын үй-жайды жалдау бойынша шығыс;</w:t>
      </w:r>
    </w:p>
    <w:bookmarkEnd w:id="68"/>
    <w:bookmarkStart w:name="z86" w:id="69"/>
    <w:p>
      <w:pPr>
        <w:spacing w:after="0"/>
        <w:ind w:left="0"/>
        <w:jc w:val="both"/>
      </w:pPr>
      <w:r>
        <w:rPr>
          <w:rFonts w:ascii="Times New Roman"/>
          <w:b w:val="false"/>
          <w:i w:val="false"/>
          <w:color w:val="000000"/>
          <w:sz w:val="28"/>
        </w:rPr>
        <w:t>
      3) "Эконом" класты әуе билетінің немесе теміржол көлігінің құны бойынша межелі жерге бару және кері қайту жолақысы бойынша шығыс.</w:t>
      </w:r>
    </w:p>
    <w:bookmarkEnd w:id="69"/>
    <w:bookmarkStart w:name="z87" w:id="70"/>
    <w:p>
      <w:pPr>
        <w:spacing w:after="0"/>
        <w:ind w:left="0"/>
        <w:jc w:val="both"/>
      </w:pPr>
      <w:r>
        <w:rPr>
          <w:rFonts w:ascii="Times New Roman"/>
          <w:b w:val="false"/>
          <w:i w:val="false"/>
          <w:color w:val="000000"/>
          <w:sz w:val="28"/>
        </w:rPr>
        <w:t>
      3. Үстеме шығыстардың баптары бойынша:</w:t>
      </w:r>
    </w:p>
    <w:bookmarkEnd w:id="70"/>
    <w:bookmarkStart w:name="z88" w:id="71"/>
    <w:p>
      <w:pPr>
        <w:spacing w:after="0"/>
        <w:ind w:left="0"/>
        <w:jc w:val="both"/>
      </w:pPr>
      <w:r>
        <w:rPr>
          <w:rFonts w:ascii="Times New Roman"/>
          <w:b w:val="false"/>
          <w:i w:val="false"/>
          <w:color w:val="000000"/>
          <w:sz w:val="28"/>
        </w:rPr>
        <w:t>
      Үстеме шығыстар дегеніміз – ізденушінің үй-жайды, жабдықты ұстауға және олар бойынша амортизациялық аударымдарды, коммуникацияларға (телефон байланысы, интернет) және басқа да инфрақұрылымға (коммуналдық қызметтер және (немесе) пайдалану шығыстары) қол жеткізуге арналған шығыстарды, кеңсе шығыстары мен грантқа әкімшілік қызмет көрсетуді қамтитын зерттеуді орындауға жағдай жасау үшін жұмсайтын шығыстары.</w:t>
      </w:r>
    </w:p>
    <w:bookmarkEnd w:id="71"/>
    <w:bookmarkStart w:name="z89" w:id="72"/>
    <w:p>
      <w:pPr>
        <w:spacing w:after="0"/>
        <w:ind w:left="0"/>
        <w:jc w:val="both"/>
      </w:pPr>
      <w:r>
        <w:rPr>
          <w:rFonts w:ascii="Times New Roman"/>
          <w:b w:val="false"/>
          <w:i w:val="false"/>
          <w:color w:val="000000"/>
          <w:sz w:val="28"/>
        </w:rPr>
        <w:t>
      Үстеме шығыстардың жалпы сомасы шығыстар сметасының 1-жолында көрсетілген еңбекке ақы төлеуге арналған шығыстар сомасының ең көбі 15% (он бес пайыз) құрайды және 800 (сегіз жүз) АЕК-тен аспайды. Үстеме шығыстардың талдамасы мен негіздемесі талап етілмейді.</w:t>
      </w:r>
    </w:p>
    <w:bookmarkEnd w:id="72"/>
    <w:bookmarkStart w:name="z90" w:id="73"/>
    <w:p>
      <w:pPr>
        <w:spacing w:after="0"/>
        <w:ind w:left="0"/>
        <w:jc w:val="both"/>
      </w:pPr>
      <w:r>
        <w:rPr>
          <w:rFonts w:ascii="Times New Roman"/>
          <w:b w:val="false"/>
          <w:i w:val="false"/>
          <w:color w:val="000000"/>
          <w:sz w:val="28"/>
        </w:rPr>
        <w:t>
      4. Материалдық-техникалық қамтамасыз етуге арналған шығыстар.</w:t>
      </w:r>
    </w:p>
    <w:bookmarkEnd w:id="73"/>
    <w:bookmarkStart w:name="z91" w:id="74"/>
    <w:p>
      <w:pPr>
        <w:spacing w:after="0"/>
        <w:ind w:left="0"/>
        <w:jc w:val="both"/>
      </w:pPr>
      <w:r>
        <w:rPr>
          <w:rFonts w:ascii="Times New Roman"/>
          <w:b w:val="false"/>
          <w:i w:val="false"/>
          <w:color w:val="000000"/>
          <w:sz w:val="28"/>
        </w:rPr>
        <w:t>
      Шығыстардың сомасы мен баптарын көрсете отырып, зерттеу жүргізу үшін қажетті (мысалы, бөгде ұйымдардың сауалнама жүргізу қызметтерін сатып алу және тағы басқалар) бөгде ұйымдардың қызметтеріне ақы төлеуге байланысты материалдарды (қорларды) және шығыстарды қоса алғанда, материалдық-техникалық қамтамасыз ету.</w:t>
      </w:r>
    </w:p>
    <w:bookmarkEnd w:id="74"/>
    <w:bookmarkStart w:name="z92" w:id="75"/>
    <w:p>
      <w:pPr>
        <w:spacing w:after="0"/>
        <w:ind w:left="0"/>
        <w:jc w:val="both"/>
      </w:pPr>
      <w:r>
        <w:rPr>
          <w:rFonts w:ascii="Times New Roman"/>
          <w:b w:val="false"/>
          <w:i w:val="false"/>
          <w:color w:val="000000"/>
          <w:sz w:val="28"/>
        </w:rPr>
        <w:t>
      7-бағанда материалдық-техникалық қамтамасыз етуге арналған шығыстар қажеттілігінің, жоспарланған бағалар мен көлемінің (санының) негіздемесі көрсетіледі.</w:t>
      </w:r>
    </w:p>
    <w:bookmarkEnd w:id="75"/>
    <w:bookmarkStart w:name="z93" w:id="76"/>
    <w:p>
      <w:pPr>
        <w:spacing w:after="0"/>
        <w:ind w:left="0"/>
        <w:jc w:val="both"/>
      </w:pPr>
      <w:r>
        <w:rPr>
          <w:rFonts w:ascii="Times New Roman"/>
          <w:b w:val="false"/>
          <w:i w:val="false"/>
          <w:color w:val="000000"/>
          <w:sz w:val="28"/>
        </w:rPr>
        <w:t>
      Өтінім бере отырып, ізденуші грант алған кезде зерттеу орындаушыларын зерттеу жүргізу үшін үй-жаймен, коммуникацияларға және басқа да инфрақұрылымға қол жеткізуін қамтамасыз етуге өзіне міндеттеме алады.</w:t>
      </w:r>
    </w:p>
    <w:bookmarkEnd w:id="76"/>
    <w:bookmarkStart w:name="z94" w:id="77"/>
    <w:p>
      <w:pPr>
        <w:spacing w:after="0"/>
        <w:ind w:left="0"/>
        <w:jc w:val="both"/>
      </w:pPr>
      <w:r>
        <w:rPr>
          <w:rFonts w:ascii="Times New Roman"/>
          <w:b w:val="false"/>
          <w:i w:val="false"/>
          <w:color w:val="000000"/>
          <w:sz w:val="28"/>
        </w:rPr>
        <w:t>
      Ескертпе:</w:t>
      </w:r>
    </w:p>
    <w:bookmarkEnd w:id="77"/>
    <w:bookmarkStart w:name="z95" w:id="78"/>
    <w:p>
      <w:pPr>
        <w:spacing w:after="0"/>
        <w:ind w:left="0"/>
        <w:jc w:val="both"/>
      </w:pPr>
      <w:r>
        <w:rPr>
          <w:rFonts w:ascii="Times New Roman"/>
          <w:b w:val="false"/>
          <w:i w:val="false"/>
          <w:color w:val="000000"/>
          <w:sz w:val="28"/>
        </w:rPr>
        <w:t>
      * Егер грант алушы ҚҚС төлеуші болып табылса, ҚҚС сомасы (пайызбен және тікелей есеп айырысу бірліктерімен) көрсетіледі;</w:t>
      </w:r>
    </w:p>
    <w:bookmarkEnd w:id="78"/>
    <w:bookmarkStart w:name="z96" w:id="79"/>
    <w:p>
      <w:pPr>
        <w:spacing w:after="0"/>
        <w:ind w:left="0"/>
        <w:jc w:val="both"/>
      </w:pPr>
      <w:r>
        <w:rPr>
          <w:rFonts w:ascii="Times New Roman"/>
          <w:b w:val="false"/>
          <w:i w:val="false"/>
          <w:color w:val="000000"/>
          <w:sz w:val="28"/>
        </w:rPr>
        <w:t>
      ** бес күндік 40 сағаттық жұмыс аптасында жұмыс уақытының орташа айлық балансы.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