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a7fb" w14:textId="047a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25 ақпандағы № 81-НҚ бұйрығы. Қазақстан Республикасының Әділет министрлігінде 2026 жылғы 3 наурызда № 38087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18639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6) тармақшасына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Осы Фильмге прокаттау куәлігін беру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әзірленген және фильмге прокаттау куәлігін беру тәртібін (бұдан әрі – мемлекеттік көрсетілетін қызмет)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www.egov.kz, www.elicense.kz "цифрлық үкімет" веб-порталдары арқылы (бұдан әрі – Портал) осы Қағидаларға 1-қосымшаға сәйкес нысанда прокаттау куәлігін алу үшін өтінішпен (бұдан әрі – өтініш) осы Қағидаларға 2-қосымшаға сәйкес "Фильмге прокаттау куәлігін беру" мемлекеттік қызмет көрсетуге қойылатын негізгі талаптардың тізбесінің 8-тармағында (бұдан әрі – Тізбесі) көрсетілген құжаттарды ұсынады.</w:t>
      </w:r>
    </w:p>
    <w:bookmarkEnd w:id="6"/>
    <w:bookmarkStart w:name="z15" w:id="7"/>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bookmarkEnd w:id="7"/>
    <w:bookmarkStart w:name="z16" w:id="8"/>
    <w:p>
      <w:pPr>
        <w:spacing w:after="0"/>
        <w:ind w:left="0"/>
        <w:jc w:val="both"/>
      </w:pPr>
      <w:r>
        <w:rPr>
          <w:rFonts w:ascii="Times New Roman"/>
          <w:b w:val="false"/>
          <w:i w:val="false"/>
          <w:color w:val="000000"/>
          <w:sz w:val="28"/>
        </w:rPr>
        <w:t>
      Кинематография саласындағы уәкілетті орган Бірыңғай байланыс орталығына, "цифрлық үкіметтің" цифрлық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8" w:id="9"/>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цифрлық ресурстар болып табылатын мәліметтерін көрсетілетін қызметті беруші тиісті мемлекеттік цифрлық жүйелерден – "цифрлық үкімет" шлюзы арқылы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"11. Көрсетілетін қызметті беруші мемлекеттік қызметтер көрсету мониторингінің цифрлық жүйесіне мемлекеттік қызмет көрсету сатысы туралы деректерді енгізуді Заңның 5-бабы 2-тармағының 11) тармақшасына сәйкес қамтамасыз етеді.";</w:t>
      </w:r>
    </w:p>
    <w:bookmarkEnd w:id="10"/>
    <w:bookmarkStart w:name="z21"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22"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w:t>
      </w:r>
    </w:p>
    <w:bookmarkEnd w:id="17"/>
    <w:bookmarkStart w:name="z28" w:id="18"/>
    <w:p>
      <w:pPr>
        <w:spacing w:after="0"/>
        <w:ind w:left="0"/>
        <w:jc w:val="both"/>
      </w:pPr>
      <w:r>
        <w:rPr>
          <w:rFonts w:ascii="Times New Roman"/>
          <w:b w:val="false"/>
          <w:i w:val="false"/>
          <w:color w:val="000000"/>
          <w:sz w:val="28"/>
        </w:rPr>
        <w:t xml:space="preserve">
      1) 2026 жылғы 12 наурыздан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екінші, үшінші, төртінші, бесінші және алтыншы абзацтарын;</w:t>
      </w:r>
    </w:p>
    <w:bookmarkEnd w:id="18"/>
    <w:bookmarkStart w:name="z29" w:id="19"/>
    <w:p>
      <w:pPr>
        <w:spacing w:after="0"/>
        <w:ind w:left="0"/>
        <w:jc w:val="both"/>
      </w:pPr>
      <w:r>
        <w:rPr>
          <w:rFonts w:ascii="Times New Roman"/>
          <w:b w:val="false"/>
          <w:i w:val="false"/>
          <w:color w:val="000000"/>
          <w:sz w:val="28"/>
        </w:rPr>
        <w:t xml:space="preserve">
      2) 2026 жылғы 2 наурыздан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алтыншы абзацын қоспағанда, 2026 жылғы 12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31" w:id="20"/>
    <w:p>
      <w:pPr>
        <w:spacing w:after="0"/>
        <w:ind w:left="0"/>
        <w:jc w:val="both"/>
      </w:pPr>
      <w:r>
        <w:rPr>
          <w:rFonts w:ascii="Times New Roman"/>
          <w:b w:val="false"/>
          <w:i w:val="false"/>
          <w:color w:val="000000"/>
          <w:sz w:val="28"/>
        </w:rPr>
        <w:t>
      Келісілді</w:t>
      </w:r>
    </w:p>
    <w:bookmarkEnd w:id="20"/>
    <w:bookmarkStart w:name="z32" w:id="21"/>
    <w:p>
      <w:pPr>
        <w:spacing w:after="0"/>
        <w:ind w:left="0"/>
        <w:jc w:val="both"/>
      </w:pPr>
      <w:r>
        <w:rPr>
          <w:rFonts w:ascii="Times New Roman"/>
          <w:b w:val="false"/>
          <w:i w:val="false"/>
          <w:color w:val="000000"/>
          <w:sz w:val="28"/>
        </w:rPr>
        <w:t>
      Қазақстан Республикасының</w:t>
      </w:r>
    </w:p>
    <w:bookmarkEnd w:id="21"/>
    <w:bookmarkStart w:name="z33" w:id="22"/>
    <w:p>
      <w:pPr>
        <w:spacing w:after="0"/>
        <w:ind w:left="0"/>
        <w:jc w:val="both"/>
      </w:pPr>
      <w:r>
        <w:rPr>
          <w:rFonts w:ascii="Times New Roman"/>
          <w:b w:val="false"/>
          <w:i w:val="false"/>
          <w:color w:val="000000"/>
          <w:sz w:val="28"/>
        </w:rPr>
        <w:t>
      Жасанды интеллект және</w:t>
      </w:r>
    </w:p>
    <w:bookmarkEnd w:id="22"/>
    <w:bookmarkStart w:name="z34" w:id="23"/>
    <w:p>
      <w:pPr>
        <w:spacing w:after="0"/>
        <w:ind w:left="0"/>
        <w:jc w:val="both"/>
      </w:pPr>
      <w:r>
        <w:rPr>
          <w:rFonts w:ascii="Times New Roman"/>
          <w:b w:val="false"/>
          <w:i w:val="false"/>
          <w:color w:val="000000"/>
          <w:sz w:val="28"/>
        </w:rPr>
        <w:t>
      цифрлық даму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25 ақпандағы</w:t>
            </w:r>
            <w:r>
              <w:br/>
            </w:r>
            <w:r>
              <w:rPr>
                <w:rFonts w:ascii="Times New Roman"/>
                <w:b w:val="false"/>
                <w:i w:val="false"/>
                <w:color w:val="000000"/>
                <w:sz w:val="20"/>
              </w:rPr>
              <w:t>№ 81-НҚ Бұйрығына 1-қосымша</w:t>
            </w:r>
            <w:r>
              <w:br/>
            </w: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орган басшысының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кімнен</w:t>
            </w:r>
            <w:r>
              <w:br/>
            </w:r>
            <w:r>
              <w:rPr>
                <w:rFonts w:ascii="Times New Roman"/>
                <w:b w:val="false"/>
                <w:i w:val="false"/>
                <w:color w:val="000000"/>
                <w:sz w:val="20"/>
              </w:rPr>
              <w:t>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жөні немесе жеке тұлғаның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p>
        </w:tc>
      </w:tr>
    </w:tbl>
    <w:bookmarkStart w:name="z39" w:id="24"/>
    <w:p>
      <w:pPr>
        <w:spacing w:after="0"/>
        <w:ind w:left="0"/>
        <w:jc w:val="left"/>
      </w:pPr>
      <w:r>
        <w:rPr>
          <w:rFonts w:ascii="Times New Roman"/>
          <w:b/>
          <w:i w:val="false"/>
          <w:color w:val="000000"/>
        </w:rPr>
        <w:t xml:space="preserve"> Өтініш</w:t>
      </w:r>
    </w:p>
    <w:bookmarkEnd w:id="24"/>
    <w:bookmarkStart w:name="z40" w:id="25"/>
    <w:p>
      <w:pPr>
        <w:spacing w:after="0"/>
        <w:ind w:left="0"/>
        <w:jc w:val="both"/>
      </w:pPr>
      <w:r>
        <w:rPr>
          <w:rFonts w:ascii="Times New Roman"/>
          <w:b w:val="false"/>
          <w:i w:val="false"/>
          <w:color w:val="000000"/>
          <w:sz w:val="28"/>
        </w:rPr>
        <w:t>
      Сізден__________________фильміне прокаттау куәлігін беруді сұраймын.</w:t>
      </w:r>
    </w:p>
    <w:bookmarkEnd w:id="25"/>
    <w:bookmarkStart w:name="z41" w:id="26"/>
    <w:p>
      <w:pPr>
        <w:spacing w:after="0"/>
        <w:ind w:left="0"/>
        <w:jc w:val="both"/>
      </w:pPr>
      <w:r>
        <w:rPr>
          <w:rFonts w:ascii="Times New Roman"/>
          <w:b w:val="false"/>
          <w:i w:val="false"/>
          <w:color w:val="000000"/>
          <w:sz w:val="28"/>
        </w:rPr>
        <w:t>
      (фильмнің атауы)</w:t>
      </w:r>
    </w:p>
    <w:bookmarkEnd w:id="26"/>
    <w:bookmarkStart w:name="z42" w:id="27"/>
    <w:p>
      <w:pPr>
        <w:spacing w:after="0"/>
        <w:ind w:left="0"/>
        <w:jc w:val="both"/>
      </w:pPr>
      <w:r>
        <w:rPr>
          <w:rFonts w:ascii="Times New Roman"/>
          <w:b w:val="false"/>
          <w:i w:val="false"/>
          <w:color w:val="000000"/>
          <w:sz w:val="28"/>
        </w:rPr>
        <w:t>
      БСН/ЖСН:(автоматты түрде)_______________________________________</w:t>
      </w:r>
    </w:p>
    <w:bookmarkEnd w:id="27"/>
    <w:bookmarkStart w:name="z43" w:id="28"/>
    <w:p>
      <w:pPr>
        <w:spacing w:after="0"/>
        <w:ind w:left="0"/>
        <w:jc w:val="both"/>
      </w:pPr>
      <w:r>
        <w:rPr>
          <w:rFonts w:ascii="Times New Roman"/>
          <w:b w:val="false"/>
          <w:i w:val="false"/>
          <w:color w:val="000000"/>
          <w:sz w:val="28"/>
        </w:rPr>
        <w:t>
      Мекен жайы: Пошталық индексі:____________________________________</w:t>
      </w:r>
    </w:p>
    <w:bookmarkEnd w:id="28"/>
    <w:bookmarkStart w:name="z44" w:id="29"/>
    <w:p>
      <w:pPr>
        <w:spacing w:after="0"/>
        <w:ind w:left="0"/>
        <w:jc w:val="both"/>
      </w:pPr>
      <w:r>
        <w:rPr>
          <w:rFonts w:ascii="Times New Roman"/>
          <w:b w:val="false"/>
          <w:i w:val="false"/>
          <w:color w:val="000000"/>
          <w:sz w:val="28"/>
        </w:rPr>
        <w:t>
      Ел/облыс/аудан/елді мекен:_________________________________________</w:t>
      </w:r>
    </w:p>
    <w:bookmarkEnd w:id="29"/>
    <w:bookmarkStart w:name="z45" w:id="30"/>
    <w:p>
      <w:pPr>
        <w:spacing w:after="0"/>
        <w:ind w:left="0"/>
        <w:jc w:val="both"/>
      </w:pPr>
      <w:r>
        <w:rPr>
          <w:rFonts w:ascii="Times New Roman"/>
          <w:b w:val="false"/>
          <w:i w:val="false"/>
          <w:color w:val="000000"/>
          <w:sz w:val="28"/>
        </w:rPr>
        <w:t>
      Көше атауы:_____________________________________________________</w:t>
      </w:r>
    </w:p>
    <w:bookmarkEnd w:id="30"/>
    <w:bookmarkStart w:name="z46" w:id="31"/>
    <w:p>
      <w:pPr>
        <w:spacing w:after="0"/>
        <w:ind w:left="0"/>
        <w:jc w:val="both"/>
      </w:pPr>
      <w:r>
        <w:rPr>
          <w:rFonts w:ascii="Times New Roman"/>
          <w:b w:val="false"/>
          <w:i w:val="false"/>
          <w:color w:val="000000"/>
          <w:sz w:val="28"/>
        </w:rPr>
        <w:t>
      Үй/ғимарат нөмірі:________________________________________________</w:t>
      </w:r>
    </w:p>
    <w:bookmarkEnd w:id="31"/>
    <w:bookmarkStart w:name="z47" w:id="32"/>
    <w:p>
      <w:pPr>
        <w:spacing w:after="0"/>
        <w:ind w:left="0"/>
        <w:jc w:val="both"/>
      </w:pPr>
      <w:r>
        <w:rPr>
          <w:rFonts w:ascii="Times New Roman"/>
          <w:b w:val="false"/>
          <w:i w:val="false"/>
          <w:color w:val="000000"/>
          <w:sz w:val="28"/>
        </w:rPr>
        <w:t>
      Үй индексі:______________________________________________________</w:t>
      </w:r>
    </w:p>
    <w:bookmarkEnd w:id="32"/>
    <w:bookmarkStart w:name="z48" w:id="33"/>
    <w:p>
      <w:pPr>
        <w:spacing w:after="0"/>
        <w:ind w:left="0"/>
        <w:jc w:val="both"/>
      </w:pPr>
      <w:r>
        <w:rPr>
          <w:rFonts w:ascii="Times New Roman"/>
          <w:b w:val="false"/>
          <w:i w:val="false"/>
          <w:color w:val="000000"/>
          <w:sz w:val="28"/>
        </w:rPr>
        <w:t>
      Пәтердің/кеңсенің нөмірі:__________________________________________</w:t>
      </w:r>
    </w:p>
    <w:bookmarkEnd w:id="33"/>
    <w:bookmarkStart w:name="z49" w:id="34"/>
    <w:p>
      <w:pPr>
        <w:spacing w:after="0"/>
        <w:ind w:left="0"/>
        <w:jc w:val="both"/>
      </w:pPr>
      <w:r>
        <w:rPr>
          <w:rFonts w:ascii="Times New Roman"/>
          <w:b w:val="false"/>
          <w:i w:val="false"/>
          <w:color w:val="000000"/>
          <w:sz w:val="28"/>
        </w:rPr>
        <w:t>
      Телефон нөмірлері:________________________________________________</w:t>
      </w:r>
    </w:p>
    <w:bookmarkEnd w:id="34"/>
    <w:bookmarkStart w:name="z50" w:id="35"/>
    <w:p>
      <w:pPr>
        <w:spacing w:after="0"/>
        <w:ind w:left="0"/>
        <w:jc w:val="both"/>
      </w:pPr>
      <w:r>
        <w:rPr>
          <w:rFonts w:ascii="Times New Roman"/>
          <w:b w:val="false"/>
          <w:i w:val="false"/>
          <w:color w:val="000000"/>
          <w:sz w:val="28"/>
        </w:rPr>
        <w:t>
      Электрондық мекен-жайы (e-maіl):__________________________________</w:t>
      </w:r>
    </w:p>
    <w:bookmarkEnd w:id="35"/>
    <w:bookmarkStart w:name="z51" w:id="36"/>
    <w:p>
      <w:pPr>
        <w:spacing w:after="0"/>
        <w:ind w:left="0"/>
        <w:jc w:val="both"/>
      </w:pPr>
      <w:r>
        <w:rPr>
          <w:rFonts w:ascii="Times New Roman"/>
          <w:b w:val="false"/>
          <w:i w:val="false"/>
          <w:color w:val="000000"/>
          <w:sz w:val="28"/>
        </w:rPr>
        <w:t>
      Фильм туралы мәлімет</w:t>
      </w:r>
    </w:p>
    <w:bookmarkEnd w:id="36"/>
    <w:bookmarkStart w:name="z52" w:id="37"/>
    <w:p>
      <w:pPr>
        <w:spacing w:after="0"/>
        <w:ind w:left="0"/>
        <w:jc w:val="both"/>
      </w:pPr>
      <w:r>
        <w:rPr>
          <w:rFonts w:ascii="Times New Roman"/>
          <w:b w:val="false"/>
          <w:i w:val="false"/>
          <w:color w:val="000000"/>
          <w:sz w:val="28"/>
        </w:rPr>
        <w:t>
      Фильмнің атауы: _________________________________________________</w:t>
      </w:r>
    </w:p>
    <w:bookmarkEnd w:id="37"/>
    <w:bookmarkStart w:name="z53" w:id="38"/>
    <w:p>
      <w:pPr>
        <w:spacing w:after="0"/>
        <w:ind w:left="0"/>
        <w:jc w:val="both"/>
      </w:pPr>
      <w:r>
        <w:rPr>
          <w:rFonts w:ascii="Times New Roman"/>
          <w:b w:val="false"/>
          <w:i w:val="false"/>
          <w:color w:val="000000"/>
          <w:sz w:val="28"/>
        </w:rPr>
        <w:t>
      Өндіруші ел: _____________________________________________________</w:t>
      </w:r>
    </w:p>
    <w:bookmarkEnd w:id="38"/>
    <w:bookmarkStart w:name="z54" w:id="39"/>
    <w:p>
      <w:pPr>
        <w:spacing w:after="0"/>
        <w:ind w:left="0"/>
        <w:jc w:val="both"/>
      </w:pPr>
      <w:r>
        <w:rPr>
          <w:rFonts w:ascii="Times New Roman"/>
          <w:b w:val="false"/>
          <w:i w:val="false"/>
          <w:color w:val="000000"/>
          <w:sz w:val="28"/>
        </w:rPr>
        <w:t>
      Өндіруші студия: ________________________________________________</w:t>
      </w:r>
    </w:p>
    <w:bookmarkEnd w:id="39"/>
    <w:bookmarkStart w:name="z55" w:id="40"/>
    <w:p>
      <w:pPr>
        <w:spacing w:after="0"/>
        <w:ind w:left="0"/>
        <w:jc w:val="both"/>
      </w:pPr>
      <w:r>
        <w:rPr>
          <w:rFonts w:ascii="Times New Roman"/>
          <w:b w:val="false"/>
          <w:i w:val="false"/>
          <w:color w:val="000000"/>
          <w:sz w:val="28"/>
        </w:rPr>
        <w:t>
      Шығарылған жылы: ______________________________________________</w:t>
      </w:r>
    </w:p>
    <w:bookmarkEnd w:id="40"/>
    <w:bookmarkStart w:name="z56" w:id="41"/>
    <w:p>
      <w:pPr>
        <w:spacing w:after="0"/>
        <w:ind w:left="0"/>
        <w:jc w:val="both"/>
      </w:pPr>
      <w:r>
        <w:rPr>
          <w:rFonts w:ascii="Times New Roman"/>
          <w:b w:val="false"/>
          <w:i w:val="false"/>
          <w:color w:val="000000"/>
          <w:sz w:val="28"/>
        </w:rPr>
        <w:t>
      Фильм пішімі: ___________________________________________________</w:t>
      </w:r>
    </w:p>
    <w:bookmarkEnd w:id="41"/>
    <w:bookmarkStart w:name="z57" w:id="42"/>
    <w:p>
      <w:pPr>
        <w:spacing w:after="0"/>
        <w:ind w:left="0"/>
        <w:jc w:val="both"/>
      </w:pPr>
      <w:r>
        <w:rPr>
          <w:rFonts w:ascii="Times New Roman"/>
          <w:b w:val="false"/>
          <w:i w:val="false"/>
          <w:color w:val="000000"/>
          <w:sz w:val="28"/>
        </w:rPr>
        <w:t>
      Фильмнің хронометражы: _________________________________________</w:t>
      </w:r>
    </w:p>
    <w:bookmarkEnd w:id="42"/>
    <w:bookmarkStart w:name="z58" w:id="43"/>
    <w:p>
      <w:pPr>
        <w:spacing w:after="0"/>
        <w:ind w:left="0"/>
        <w:jc w:val="both"/>
      </w:pPr>
      <w:r>
        <w:rPr>
          <w:rFonts w:ascii="Times New Roman"/>
          <w:b w:val="false"/>
          <w:i w:val="false"/>
          <w:color w:val="000000"/>
          <w:sz w:val="28"/>
        </w:rPr>
        <w:t>
      Сценарий авторы (лар): ___________________________________________</w:t>
      </w:r>
    </w:p>
    <w:bookmarkEnd w:id="43"/>
    <w:bookmarkStart w:name="z59" w:id="44"/>
    <w:p>
      <w:pPr>
        <w:spacing w:after="0"/>
        <w:ind w:left="0"/>
        <w:jc w:val="both"/>
      </w:pPr>
      <w:r>
        <w:rPr>
          <w:rFonts w:ascii="Times New Roman"/>
          <w:b w:val="false"/>
          <w:i w:val="false"/>
          <w:color w:val="000000"/>
          <w:sz w:val="28"/>
        </w:rPr>
        <w:t>
      Қоюшы режиссер (лар): ___________________________________________</w:t>
      </w:r>
    </w:p>
    <w:bookmarkEnd w:id="44"/>
    <w:bookmarkStart w:name="z60" w:id="45"/>
    <w:p>
      <w:pPr>
        <w:spacing w:after="0"/>
        <w:ind w:left="0"/>
        <w:jc w:val="both"/>
      </w:pPr>
      <w:r>
        <w:rPr>
          <w:rFonts w:ascii="Times New Roman"/>
          <w:b w:val="false"/>
          <w:i w:val="false"/>
          <w:color w:val="000000"/>
          <w:sz w:val="28"/>
        </w:rPr>
        <w:t>
      Қоюшы оператор(лар):____________________________________________</w:t>
      </w:r>
    </w:p>
    <w:bookmarkEnd w:id="45"/>
    <w:bookmarkStart w:name="z61" w:id="46"/>
    <w:p>
      <w:pPr>
        <w:spacing w:after="0"/>
        <w:ind w:left="0"/>
        <w:jc w:val="both"/>
      </w:pPr>
      <w:r>
        <w:rPr>
          <w:rFonts w:ascii="Times New Roman"/>
          <w:b w:val="false"/>
          <w:i w:val="false"/>
          <w:color w:val="000000"/>
          <w:sz w:val="28"/>
        </w:rPr>
        <w:t>
      Қоюшы суретші (лар):</w:t>
      </w:r>
    </w:p>
    <w:bookmarkEnd w:id="46"/>
    <w:bookmarkStart w:name="z62" w:id="47"/>
    <w:p>
      <w:pPr>
        <w:spacing w:after="0"/>
        <w:ind w:left="0"/>
        <w:jc w:val="both"/>
      </w:pPr>
      <w:r>
        <w:rPr>
          <w:rFonts w:ascii="Times New Roman"/>
          <w:b w:val="false"/>
          <w:i w:val="false"/>
          <w:color w:val="000000"/>
          <w:sz w:val="28"/>
        </w:rPr>
        <w:t>
      Музыкалық шығарманың авторы: ___________________________________</w:t>
      </w:r>
    </w:p>
    <w:bookmarkEnd w:id="47"/>
    <w:bookmarkStart w:name="z63" w:id="48"/>
    <w:p>
      <w:pPr>
        <w:spacing w:after="0"/>
        <w:ind w:left="0"/>
        <w:jc w:val="both"/>
      </w:pPr>
      <w:r>
        <w:rPr>
          <w:rFonts w:ascii="Times New Roman"/>
          <w:b w:val="false"/>
          <w:i w:val="false"/>
          <w:color w:val="000000"/>
          <w:sz w:val="28"/>
        </w:rPr>
        <w:t>
      Продюсер(лар): __________________________________________________</w:t>
      </w:r>
    </w:p>
    <w:bookmarkEnd w:id="48"/>
    <w:bookmarkStart w:name="z64" w:id="49"/>
    <w:p>
      <w:pPr>
        <w:spacing w:after="0"/>
        <w:ind w:left="0"/>
        <w:jc w:val="both"/>
      </w:pPr>
      <w:r>
        <w:rPr>
          <w:rFonts w:ascii="Times New Roman"/>
          <w:b w:val="false"/>
          <w:i w:val="false"/>
          <w:color w:val="000000"/>
          <w:sz w:val="28"/>
        </w:rPr>
        <w:t>
      Фильм серияларының саны: ________________________________________</w:t>
      </w:r>
    </w:p>
    <w:bookmarkEnd w:id="49"/>
    <w:bookmarkStart w:name="z65" w:id="50"/>
    <w:p>
      <w:pPr>
        <w:spacing w:after="0"/>
        <w:ind w:left="0"/>
        <w:jc w:val="both"/>
      </w:pPr>
      <w:r>
        <w:rPr>
          <w:rFonts w:ascii="Times New Roman"/>
          <w:b w:val="false"/>
          <w:i w:val="false"/>
          <w:color w:val="000000"/>
          <w:sz w:val="28"/>
        </w:rPr>
        <w:t>
      Фильмнің жанры: _________________________________________________</w:t>
      </w:r>
    </w:p>
    <w:bookmarkEnd w:id="50"/>
    <w:bookmarkStart w:name="z66" w:id="51"/>
    <w:p>
      <w:pPr>
        <w:spacing w:after="0"/>
        <w:ind w:left="0"/>
        <w:jc w:val="both"/>
      </w:pPr>
      <w:r>
        <w:rPr>
          <w:rFonts w:ascii="Times New Roman"/>
          <w:b w:val="false"/>
          <w:i w:val="false"/>
          <w:color w:val="000000"/>
          <w:sz w:val="28"/>
        </w:rPr>
        <w:t>
      Фильм тілі: ______________________________________________________</w:t>
      </w:r>
    </w:p>
    <w:bookmarkEnd w:id="51"/>
    <w:bookmarkStart w:name="z67" w:id="52"/>
    <w:p>
      <w:pPr>
        <w:spacing w:after="0"/>
        <w:ind w:left="0"/>
        <w:jc w:val="both"/>
      </w:pPr>
      <w:r>
        <w:rPr>
          <w:rFonts w:ascii="Times New Roman"/>
          <w:b w:val="false"/>
          <w:i w:val="false"/>
          <w:color w:val="000000"/>
          <w:sz w:val="28"/>
        </w:rPr>
        <w:t>
      Дубляж немесе субтитр, не кадр сыртындағы аударманың болуы (прокатталуы шектеулі фильмдерді, прокатталуы және көрсетілуі телеарналарда жүзеге  асырылатын фильмдерді қоспағанда): ______________________________</w:t>
      </w:r>
    </w:p>
    <w:bookmarkEnd w:id="52"/>
    <w:bookmarkStart w:name="z68" w:id="53"/>
    <w:p>
      <w:pPr>
        <w:spacing w:after="0"/>
        <w:ind w:left="0"/>
        <w:jc w:val="both"/>
      </w:pPr>
      <w:r>
        <w:rPr>
          <w:rFonts w:ascii="Times New Roman"/>
          <w:b w:val="false"/>
          <w:i w:val="false"/>
          <w:color w:val="000000"/>
          <w:sz w:val="28"/>
        </w:rPr>
        <w:t>
      Фильмнің түрі: __________________________________________________</w:t>
      </w:r>
    </w:p>
    <w:bookmarkEnd w:id="53"/>
    <w:bookmarkStart w:name="z69" w:id="54"/>
    <w:p>
      <w:pPr>
        <w:spacing w:after="0"/>
        <w:ind w:left="0"/>
        <w:jc w:val="both"/>
      </w:pPr>
      <w:r>
        <w:rPr>
          <w:rFonts w:ascii="Times New Roman"/>
          <w:b w:val="false"/>
          <w:i w:val="false"/>
          <w:color w:val="000000"/>
          <w:sz w:val="28"/>
        </w:rPr>
        <w:t>
      Фильмді пайдалану құқығы _____________ аумағында ___________тиесілі</w:t>
      </w:r>
    </w:p>
    <w:bookmarkEnd w:id="54"/>
    <w:bookmarkStart w:name="z70" w:id="55"/>
    <w:p>
      <w:pPr>
        <w:spacing w:after="0"/>
        <w:ind w:left="0"/>
        <w:jc w:val="both"/>
      </w:pPr>
      <w:r>
        <w:rPr>
          <w:rFonts w:ascii="Times New Roman"/>
          <w:b w:val="false"/>
          <w:i w:val="false"/>
          <w:color w:val="000000"/>
          <w:sz w:val="28"/>
        </w:rPr>
        <w:t>
      Фильмді пайдалану құқығының санаты: ______________________________</w:t>
      </w:r>
    </w:p>
    <w:bookmarkEnd w:id="55"/>
    <w:bookmarkStart w:name="z71" w:id="56"/>
    <w:p>
      <w:pPr>
        <w:spacing w:after="0"/>
        <w:ind w:left="0"/>
        <w:jc w:val="both"/>
      </w:pPr>
      <w:r>
        <w:rPr>
          <w:rFonts w:ascii="Times New Roman"/>
          <w:b w:val="false"/>
          <w:i w:val="false"/>
          <w:color w:val="000000"/>
          <w:sz w:val="28"/>
        </w:rPr>
        <w:t>
      Фильмді пайдалану құқықтарының қолданылу мерзімі: _______дейін:____</w:t>
      </w:r>
    </w:p>
    <w:bookmarkEnd w:id="56"/>
    <w:bookmarkStart w:name="z72" w:id="57"/>
    <w:p>
      <w:pPr>
        <w:spacing w:after="0"/>
        <w:ind w:left="0"/>
        <w:jc w:val="both"/>
      </w:pPr>
      <w:r>
        <w:rPr>
          <w:rFonts w:ascii="Times New Roman"/>
          <w:b w:val="false"/>
          <w:i w:val="false"/>
          <w:color w:val="000000"/>
          <w:sz w:val="28"/>
        </w:rPr>
        <w:t>
      Жас санаты белгісі:_______________________________________________</w:t>
      </w:r>
    </w:p>
    <w:bookmarkEnd w:id="57"/>
    <w:bookmarkStart w:name="z73" w:id="58"/>
    <w:p>
      <w:pPr>
        <w:spacing w:after="0"/>
        <w:ind w:left="0"/>
        <w:jc w:val="both"/>
      </w:pPr>
      <w:r>
        <w:rPr>
          <w:rFonts w:ascii="Times New Roman"/>
          <w:b w:val="false"/>
          <w:i w:val="false"/>
          <w:color w:val="000000"/>
          <w:sz w:val="28"/>
        </w:rPr>
        <w:t>
      ________________________________________________________________</w:t>
      </w:r>
    </w:p>
    <w:bookmarkEnd w:id="58"/>
    <w:bookmarkStart w:name="z74" w:id="59"/>
    <w:p>
      <w:pPr>
        <w:spacing w:after="0"/>
        <w:ind w:left="0"/>
        <w:jc w:val="both"/>
      </w:pPr>
      <w:r>
        <w:rPr>
          <w:rFonts w:ascii="Times New Roman"/>
          <w:b w:val="false"/>
          <w:i w:val="false"/>
          <w:color w:val="000000"/>
          <w:sz w:val="28"/>
        </w:rPr>
        <w:t>
      (заңды тұлға үшін - бизнес-сәйкестендіру нөмірі; жеке тұлға үшін-жеке сәйкестендіру нөмірі)</w:t>
      </w:r>
    </w:p>
    <w:bookmarkEnd w:id="59"/>
    <w:bookmarkStart w:name="z75" w:id="6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цифрлық жүйелерде қамтылған заңмен қорғалатын құпияны құрайтын мәліметтерді пайдалануға келісім беремін.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25 ақпандағы</w:t>
            </w:r>
            <w:r>
              <w:br/>
            </w:r>
            <w:r>
              <w:rPr>
                <w:rFonts w:ascii="Times New Roman"/>
                <w:b w:val="false"/>
                <w:i w:val="false"/>
                <w:color w:val="000000"/>
                <w:sz w:val="20"/>
              </w:rPr>
              <w:t>№ 81-НҚ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(болған жағдайда)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(болған жағдайда)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(болған жағдайда)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(болған жағдайда)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Қазақстан Республикасы Мәдениет және спорт министрінің 2019 жылғы 1 сәуірдегі № 82 бұйрығымен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Заңының 5-бабына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61"/>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Мемлекеттік қызмет көрсетілетін жердің мекенжайлары көрсетілетін қызметті берушінің www.mam.gov.kz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4) Қазақстан Республикасында шығарылған фильмдерде пайдаланылатын туындылар туралы мәліметтер.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цифрлық ресурстар болып табылатын мәліметтерін көрсетілетін қызметті беруші тиісті мемлекеттік цифрлық жүйелерден – "цифрлық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заңдарымен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осы мемлекеттік қызмет көрсетуге қойылатын негізгі талаптардың тізбесінің 8-тармағында көрсетілген құжаттар мен материалдарды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көрсетілетін қызметті берушінің www.mam.gov.kz интернет-ресурсында "Мемлекеттік көрсетілетін қызметтер" бөлімінде көрсетілген.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