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f1d" w14:textId="fc4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2026 жылғы 3 ақпандағы № 7 бұйрығы. Қазақстан Республикасының Әділет министрлігінде 2026 жылғы 7 ақпанда № 37955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бұйрығына толықтыру енгізу туралы" Қазақстан Республикасы Денсаулық сақтау министрінің міндетін атқарушының 2024 жылғы 19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35492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