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0ee45" w14:textId="060ee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 жөніндегі операциялардың түрлері бойынша модельдік келісімшарттарды бекіту туралы" Қазақстан Республикасы Индустрия және инфрақұрылымдық даму министрінің м. а. 2020 жылғы 10 сәуірдегі № 195 бұйрығына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2026 жылғы 30 қаңтардағы № 34 бұйрығы. Қазақстан Республикасының Әділет министрлігінде 2026 жылғы 2 ақпанда № 37925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"Жер қойнауын пайдалану жөніндегі операциялардың түрлері бойынша модельдік келісімшарттарды бекіту туралы" Қазақстан Республикасы Индустрия және инфрақұрылымдық даму министрінің м. а. 2020 жылғы 10 сәуірдегі № 195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Әділет министрлігінде 2020 жылғы 13 сәуірде № 20376 болып тіркелген) мынадай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"26. Жер қойнауын пайдаланушы тауарларды, жұмыстар мен көрсетілетін қызметтерді қазақстандық өндірушілер көрсететін ғылыми-зерттеу, ғылыми-техникалық және (немесе) тәжірибелік-конструкторлық жұмыстарды және (немесе) "Астана Хаб" инновациялық кластері қатысушыларының жобаларын қаржыландыруды өткен жылдың қорытындылары бойынша келісімшарттық қызмет бойынша жылдық жиынтық табыстың кемінде бір пайызы мөлшерінде жыл сайын жүзеге асыруға міндеттенеді.</w:t>
      </w:r>
    </w:p>
    <w:bookmarkEnd w:id="2"/>
    <w:bookmarkStart w:name="z8" w:id="3"/>
    <w:p>
      <w:pPr>
        <w:spacing w:after="0"/>
        <w:ind w:left="0"/>
        <w:jc w:val="both"/>
      </w:pPr>
      <w:r>
        <w:rPr>
          <w:rFonts w:ascii="Times New Roman"/>
          <w:b w:val="false"/>
          <w:i w:val="false"/>
          <w:color w:val="000000"/>
          <w:sz w:val="28"/>
        </w:rPr>
        <w:t xml:space="preserve">
      Келісімшарт шеңберіндегі, сондай-ақ өндірістік қызмет (технологиялық цикл) шеңберінде қосылған құны жоғары өнімді (қайта бөлімдерді) алуға, экология, еңбекті қорғау, саласындағы зерттеулерге, жұмыстарды қауіпсіз жүргізуді, энергия үнемдеуді қамтамасыз етуге бағытталған Келісімшартпен байланысты емес қызметке қызметке байланысты көрсетілген жұмыстарға жер қойнауын пайдаланушының нақты шеккен шығыстары және Қазақстан Республикасының ғылым және ғылыми-техникалық қызмет саласындағы заңнамалық актісіне сәйкес ғылыми және (немесе) ғылыми-техникалық қызмет субъектілері жүзеге асыратын ғылыми зерттеулерді, сондай-ақ "Өнеркәсіптік саясат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өнеркәсіптік-инновациялық инфрақұрылым элементтерін қаржыландыруға арналған шығыстар ғылыми-зерттеу, ғылыми-техникалық және (немесе) тәжірибелік-конструкторлық жұмыстарды қаржыландыру жөніндегі міндеттеменің орындалуы болып табылады. "Астана Хаб" инновациялық кластері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дербес кластерлік қорға ақша жіберу де "Астана Хаб" инновациялық кластері қатысушыларының жобаларын қаржыландыру жөніндегі міндеттемелерді орындау деп танылады.".</w:t>
      </w:r>
    </w:p>
    <w:bookmarkEnd w:id="3"/>
    <w:bookmarkStart w:name="z9" w:id="4"/>
    <w:p>
      <w:pPr>
        <w:spacing w:after="0"/>
        <w:ind w:left="0"/>
        <w:jc w:val="both"/>
      </w:pPr>
      <w:r>
        <w:rPr>
          <w:rFonts w:ascii="Times New Roman"/>
          <w:b w:val="false"/>
          <w:i w:val="false"/>
          <w:color w:val="000000"/>
          <w:sz w:val="28"/>
        </w:rPr>
        <w:t>
      2. Қазақстан Республикасы Өнеркәсіп және құрылыс министрлігінің Жер қойнауын пайдалану департаменті заңнамада белгіленген тәртіппен мыналарды қамтамасыз етсін:</w:t>
      </w:r>
    </w:p>
    <w:bookmarkEnd w:id="4"/>
    <w:bookmarkStart w:name="z10"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w:t>
      </w:r>
    </w:p>
    <w:bookmarkEnd w:id="5"/>
    <w:bookmarkStart w:name="z11" w:id="6"/>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w:t>
      </w:r>
    </w:p>
    <w:bookmarkEnd w:id="6"/>
    <w:bookmarkStart w:name="z12"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7"/>
    <w:bookmarkStart w:name="z13"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bookmarkStart w:name="z15" w:id="9"/>
    <w:p>
      <w:pPr>
        <w:spacing w:after="0"/>
        <w:ind w:left="0"/>
        <w:jc w:val="both"/>
      </w:pPr>
      <w:r>
        <w:rPr>
          <w:rFonts w:ascii="Times New Roman"/>
          <w:b w:val="false"/>
          <w:i w:val="false"/>
          <w:color w:val="000000"/>
          <w:sz w:val="28"/>
        </w:rPr>
        <w:t>
       "КЕЛІСІЛДІ"</w:t>
      </w:r>
    </w:p>
    <w:bookmarkEnd w:id="9"/>
    <w:bookmarkStart w:name="z16" w:id="10"/>
    <w:p>
      <w:pPr>
        <w:spacing w:after="0"/>
        <w:ind w:left="0"/>
        <w:jc w:val="both"/>
      </w:pPr>
      <w:r>
        <w:rPr>
          <w:rFonts w:ascii="Times New Roman"/>
          <w:b w:val="false"/>
          <w:i w:val="false"/>
          <w:color w:val="000000"/>
          <w:sz w:val="28"/>
        </w:rPr>
        <w:t>
      Қазақстан Республикасы</w:t>
      </w:r>
    </w:p>
    <w:bookmarkEnd w:id="10"/>
    <w:bookmarkStart w:name="z17" w:id="11"/>
    <w:p>
      <w:pPr>
        <w:spacing w:after="0"/>
        <w:ind w:left="0"/>
        <w:jc w:val="both"/>
      </w:pPr>
      <w:r>
        <w:rPr>
          <w:rFonts w:ascii="Times New Roman"/>
          <w:b w:val="false"/>
          <w:i w:val="false"/>
          <w:color w:val="000000"/>
          <w:sz w:val="28"/>
        </w:rPr>
        <w:t>
      Ғылым және жоғары білім министрлігі</w:t>
      </w:r>
    </w:p>
    <w:bookmarkEnd w:id="11"/>
    <w:bookmarkStart w:name="z18" w:id="12"/>
    <w:p>
      <w:pPr>
        <w:spacing w:after="0"/>
        <w:ind w:left="0"/>
        <w:jc w:val="both"/>
      </w:pPr>
      <w:r>
        <w:rPr>
          <w:rFonts w:ascii="Times New Roman"/>
          <w:b w:val="false"/>
          <w:i w:val="false"/>
          <w:color w:val="000000"/>
          <w:sz w:val="28"/>
        </w:rPr>
        <w:t>
       "КЕЛІСІЛДІ"</w:t>
      </w:r>
    </w:p>
    <w:bookmarkEnd w:id="12"/>
    <w:bookmarkStart w:name="z19" w:id="13"/>
    <w:p>
      <w:pPr>
        <w:spacing w:after="0"/>
        <w:ind w:left="0"/>
        <w:jc w:val="both"/>
      </w:pPr>
      <w:r>
        <w:rPr>
          <w:rFonts w:ascii="Times New Roman"/>
          <w:b w:val="false"/>
          <w:i w:val="false"/>
          <w:color w:val="000000"/>
          <w:sz w:val="28"/>
        </w:rPr>
        <w:t>
      Қазақстан Республикасы</w:t>
      </w:r>
    </w:p>
    <w:bookmarkEnd w:id="13"/>
    <w:bookmarkStart w:name="z20" w:id="14"/>
    <w:p>
      <w:pPr>
        <w:spacing w:after="0"/>
        <w:ind w:left="0"/>
        <w:jc w:val="both"/>
      </w:pPr>
      <w:r>
        <w:rPr>
          <w:rFonts w:ascii="Times New Roman"/>
          <w:b w:val="false"/>
          <w:i w:val="false"/>
          <w:color w:val="000000"/>
          <w:sz w:val="28"/>
        </w:rPr>
        <w:t>
      Еңбек және халықты әлеуметтік қорғау министрлігі</w:t>
      </w:r>
    </w:p>
    <w:bookmarkEnd w:id="14"/>
    <w:bookmarkStart w:name="z21" w:id="15"/>
    <w:p>
      <w:pPr>
        <w:spacing w:after="0"/>
        <w:ind w:left="0"/>
        <w:jc w:val="both"/>
      </w:pPr>
      <w:r>
        <w:rPr>
          <w:rFonts w:ascii="Times New Roman"/>
          <w:b w:val="false"/>
          <w:i w:val="false"/>
          <w:color w:val="000000"/>
          <w:sz w:val="28"/>
        </w:rPr>
        <w:t>
       "КЕЛІСІЛДІ"</w:t>
      </w:r>
    </w:p>
    <w:bookmarkEnd w:id="15"/>
    <w:bookmarkStart w:name="z22" w:id="16"/>
    <w:p>
      <w:pPr>
        <w:spacing w:after="0"/>
        <w:ind w:left="0"/>
        <w:jc w:val="both"/>
      </w:pPr>
      <w:r>
        <w:rPr>
          <w:rFonts w:ascii="Times New Roman"/>
          <w:b w:val="false"/>
          <w:i w:val="false"/>
          <w:color w:val="000000"/>
          <w:sz w:val="28"/>
        </w:rPr>
        <w:t>
      Қазақстан Республикасы</w:t>
      </w:r>
    </w:p>
    <w:bookmarkEnd w:id="16"/>
    <w:bookmarkStart w:name="z23" w:id="17"/>
    <w:p>
      <w:pPr>
        <w:spacing w:after="0"/>
        <w:ind w:left="0"/>
        <w:jc w:val="both"/>
      </w:pPr>
      <w:r>
        <w:rPr>
          <w:rFonts w:ascii="Times New Roman"/>
          <w:b w:val="false"/>
          <w:i w:val="false"/>
          <w:color w:val="000000"/>
          <w:sz w:val="28"/>
        </w:rPr>
        <w:t>
      Қаржы министрлігі</w:t>
      </w:r>
    </w:p>
    <w:bookmarkEnd w:id="17"/>
    <w:bookmarkStart w:name="z24" w:id="18"/>
    <w:p>
      <w:pPr>
        <w:spacing w:after="0"/>
        <w:ind w:left="0"/>
        <w:jc w:val="both"/>
      </w:pPr>
      <w:r>
        <w:rPr>
          <w:rFonts w:ascii="Times New Roman"/>
          <w:b w:val="false"/>
          <w:i w:val="false"/>
          <w:color w:val="000000"/>
          <w:sz w:val="28"/>
        </w:rPr>
        <w:t>
       "КЕЛІСІЛДІ"</w:t>
      </w:r>
    </w:p>
    <w:bookmarkEnd w:id="18"/>
    <w:bookmarkStart w:name="z25" w:id="19"/>
    <w:p>
      <w:pPr>
        <w:spacing w:after="0"/>
        <w:ind w:left="0"/>
        <w:jc w:val="both"/>
      </w:pPr>
      <w:r>
        <w:rPr>
          <w:rFonts w:ascii="Times New Roman"/>
          <w:b w:val="false"/>
          <w:i w:val="false"/>
          <w:color w:val="000000"/>
          <w:sz w:val="28"/>
        </w:rPr>
        <w:t>
      Қазақстан Республикасы</w:t>
      </w:r>
    </w:p>
    <w:bookmarkEnd w:id="19"/>
    <w:bookmarkStart w:name="z26" w:id="20"/>
    <w:p>
      <w:pPr>
        <w:spacing w:after="0"/>
        <w:ind w:left="0"/>
        <w:jc w:val="both"/>
      </w:pPr>
      <w:r>
        <w:rPr>
          <w:rFonts w:ascii="Times New Roman"/>
          <w:b w:val="false"/>
          <w:i w:val="false"/>
          <w:color w:val="000000"/>
          <w:sz w:val="28"/>
        </w:rPr>
        <w:t>
      Ұлттық экономика министрлігі</w:t>
      </w:r>
    </w:p>
    <w:bookmarkEnd w:id="20"/>
    <w:bookmarkStart w:name="z27" w:id="21"/>
    <w:p>
      <w:pPr>
        <w:spacing w:after="0"/>
        <w:ind w:left="0"/>
        <w:jc w:val="both"/>
      </w:pPr>
      <w:r>
        <w:rPr>
          <w:rFonts w:ascii="Times New Roman"/>
          <w:b w:val="false"/>
          <w:i w:val="false"/>
          <w:color w:val="000000"/>
          <w:sz w:val="28"/>
        </w:rPr>
        <w:t>
       "КЕЛІСІЛДІ"</w:t>
      </w:r>
    </w:p>
    <w:bookmarkEnd w:id="21"/>
    <w:bookmarkStart w:name="z28" w:id="22"/>
    <w:p>
      <w:pPr>
        <w:spacing w:after="0"/>
        <w:ind w:left="0"/>
        <w:jc w:val="both"/>
      </w:pPr>
      <w:r>
        <w:rPr>
          <w:rFonts w:ascii="Times New Roman"/>
          <w:b w:val="false"/>
          <w:i w:val="false"/>
          <w:color w:val="000000"/>
          <w:sz w:val="28"/>
        </w:rPr>
        <w:t>
      Қазақстан Республикасы</w:t>
      </w:r>
    </w:p>
    <w:bookmarkEnd w:id="22"/>
    <w:bookmarkStart w:name="z29" w:id="23"/>
    <w:p>
      <w:pPr>
        <w:spacing w:after="0"/>
        <w:ind w:left="0"/>
        <w:jc w:val="both"/>
      </w:pPr>
      <w:r>
        <w:rPr>
          <w:rFonts w:ascii="Times New Roman"/>
          <w:b w:val="false"/>
          <w:i w:val="false"/>
          <w:color w:val="000000"/>
          <w:sz w:val="28"/>
        </w:rPr>
        <w:t>
      Экология және табиғи ресурстар министрлігі</w:t>
      </w:r>
    </w:p>
    <w:bookmarkEnd w:id="23"/>
    <w:bookmarkStart w:name="z30" w:id="24"/>
    <w:p>
      <w:pPr>
        <w:spacing w:after="0"/>
        <w:ind w:left="0"/>
        <w:jc w:val="both"/>
      </w:pPr>
      <w:r>
        <w:rPr>
          <w:rFonts w:ascii="Times New Roman"/>
          <w:b w:val="false"/>
          <w:i w:val="false"/>
          <w:color w:val="000000"/>
          <w:sz w:val="28"/>
        </w:rPr>
        <w:t>
       "КЕЛІСІЛДІ"</w:t>
      </w:r>
    </w:p>
    <w:bookmarkEnd w:id="24"/>
    <w:bookmarkStart w:name="z31" w:id="25"/>
    <w:p>
      <w:pPr>
        <w:spacing w:after="0"/>
        <w:ind w:left="0"/>
        <w:jc w:val="both"/>
      </w:pPr>
      <w:r>
        <w:rPr>
          <w:rFonts w:ascii="Times New Roman"/>
          <w:b w:val="false"/>
          <w:i w:val="false"/>
          <w:color w:val="000000"/>
          <w:sz w:val="28"/>
        </w:rPr>
        <w:t>
      Қазақстан Республикасы</w:t>
      </w:r>
    </w:p>
    <w:bookmarkEnd w:id="25"/>
    <w:bookmarkStart w:name="z32" w:id="26"/>
    <w:p>
      <w:pPr>
        <w:spacing w:after="0"/>
        <w:ind w:left="0"/>
        <w:jc w:val="both"/>
      </w:pPr>
      <w:r>
        <w:rPr>
          <w:rFonts w:ascii="Times New Roman"/>
          <w:b w:val="false"/>
          <w:i w:val="false"/>
          <w:color w:val="000000"/>
          <w:sz w:val="28"/>
        </w:rPr>
        <w:t>
      Жасанды интеллект және цифрлық даму министрлігі</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