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c30a" w14:textId="a3bc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27 қаңтардағы № 39-н/қ бұйрығы. Қазақстан Республикасының Әділет министрлігінде 2026 жылғы 29 қаңтарда № 37908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Энергетика министрінің кейбір бұйрықтарының </w:t>
      </w:r>
      <w:r>
        <w:rPr>
          <w:rFonts w:ascii="Times New Roman"/>
          <w:b w:val="false"/>
          <w:i w:val="false"/>
          <w:color w:val="000000"/>
          <w:sz w:val="28"/>
        </w:rPr>
        <w:t xml:space="preserve">тізбесі </w:t>
      </w:r>
      <w:r>
        <w:rPr>
          <w:rFonts w:ascii="Times New Roman"/>
          <w:b w:val="false"/>
          <w:i w:val="false"/>
          <w:color w:val="000000"/>
          <w:sz w:val="28"/>
        </w:rPr>
        <w:t xml:space="preserve">бекітілсін. </w:t>
      </w:r>
    </w:p>
    <w:bookmarkEnd w:id="1"/>
    <w:bookmarkStart w:name="z7" w:id="2"/>
    <w:p>
      <w:pPr>
        <w:spacing w:after="0"/>
        <w:ind w:left="0"/>
        <w:jc w:val="both"/>
      </w:pPr>
      <w:r>
        <w:rPr>
          <w:rFonts w:ascii="Times New Roman"/>
          <w:b w:val="false"/>
          <w:i w:val="false"/>
          <w:color w:val="000000"/>
          <w:sz w:val="28"/>
        </w:rPr>
        <w:t xml:space="preserve">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 </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Қазақстан Республикасы Энергетика министрлігінің Заң қызметі департаментіне осы тармақтың 1) және 2) тармақшаларында көзделген іс-шараларды орындау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жарияланғаннан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Көлік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Қорғаныс министрлігі </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19"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Су ресурстары және </w:t>
      </w:r>
    </w:p>
    <w:p>
      <w:pPr>
        <w:spacing w:after="0"/>
        <w:ind w:left="0"/>
        <w:jc w:val="both"/>
      </w:pPr>
      <w:r>
        <w:rPr>
          <w:rFonts w:ascii="Times New Roman"/>
          <w:b w:val="false"/>
          <w:i w:val="false"/>
          <w:color w:val="000000"/>
          <w:sz w:val="28"/>
        </w:rPr>
        <w:t>ирригация министрлігі</w:t>
      </w:r>
    </w:p>
    <w:p>
      <w:pPr>
        <w:spacing w:after="0"/>
        <w:ind w:left="0"/>
        <w:jc w:val="both"/>
      </w:pPr>
      <w:bookmarkStart w:name="z20"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21"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2"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Ішкі істер министрлігі</w:t>
      </w:r>
    </w:p>
    <w:p>
      <w:pPr>
        <w:spacing w:after="0"/>
        <w:ind w:left="0"/>
        <w:jc w:val="both"/>
      </w:pPr>
      <w:bookmarkStart w:name="z23"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Экология және табиғи </w:t>
      </w:r>
    </w:p>
    <w:p>
      <w:pPr>
        <w:spacing w:after="0"/>
        <w:ind w:left="0"/>
        <w:jc w:val="both"/>
      </w:pPr>
      <w:r>
        <w:rPr>
          <w:rFonts w:ascii="Times New Roman"/>
          <w:b w:val="false"/>
          <w:i w:val="false"/>
          <w:color w:val="000000"/>
          <w:sz w:val="28"/>
        </w:rPr>
        <w:t>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2026 жылғы 27 қаңтардағы</w:t>
            </w:r>
            <w:r>
              <w:br/>
            </w:r>
            <w:r>
              <w:rPr>
                <w:rFonts w:ascii="Times New Roman"/>
                <w:b w:val="false"/>
                <w:i w:val="false"/>
                <w:color w:val="000000"/>
                <w:sz w:val="20"/>
              </w:rPr>
              <w:t>№ 39-н/қ бұйрығына</w:t>
            </w:r>
            <w:r>
              <w:br/>
            </w:r>
            <w:r>
              <w:rPr>
                <w:rFonts w:ascii="Times New Roman"/>
                <w:b w:val="false"/>
                <w:i w:val="false"/>
                <w:color w:val="000000"/>
                <w:sz w:val="20"/>
              </w:rPr>
              <w:t>қосымша</w:t>
            </w:r>
          </w:p>
        </w:tc>
      </w:tr>
    </w:tbl>
    <w:bookmarkStart w:name="z25" w:id="18"/>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18"/>
    <w:bookmarkStart w:name="z26" w:id="19"/>
    <w:p>
      <w:pPr>
        <w:spacing w:after="0"/>
        <w:ind w:left="0"/>
        <w:jc w:val="both"/>
      </w:pPr>
      <w:r>
        <w:rPr>
          <w:rFonts w:ascii="Times New Roman"/>
          <w:b w:val="false"/>
          <w:i w:val="false"/>
          <w:color w:val="000000"/>
          <w:sz w:val="28"/>
        </w:rPr>
        <w:t xml:space="preserve">
      1. "Шикі газды факелде жағуға рұқсат беру қағидаларын бекіту туралы" </w:t>
      </w:r>
    </w:p>
    <w:bookmarkEnd w:id="19"/>
    <w:bookmarkStart w:name="z27" w:id="20"/>
    <w:p>
      <w:pPr>
        <w:spacing w:after="0"/>
        <w:ind w:left="0"/>
        <w:jc w:val="both"/>
      </w:pPr>
      <w:r>
        <w:rPr>
          <w:rFonts w:ascii="Times New Roman"/>
          <w:b w:val="false"/>
          <w:i w:val="false"/>
          <w:color w:val="000000"/>
          <w:sz w:val="28"/>
        </w:rPr>
        <w:t xml:space="preserve">
      Қазақстан Республикасы Энергетика министрінің 2018 жылғы 25 сәуірдегі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16902 болып тіркелген) мынадай өзгеріс енгізілсін:</w:t>
      </w:r>
    </w:p>
    <w:bookmarkEnd w:id="20"/>
    <w:bookmarkStart w:name="z28" w:id="21"/>
    <w:p>
      <w:pPr>
        <w:spacing w:after="0"/>
        <w:ind w:left="0"/>
        <w:jc w:val="both"/>
      </w:pPr>
      <w:r>
        <w:rPr>
          <w:rFonts w:ascii="Times New Roman"/>
          <w:b w:val="false"/>
          <w:i w:val="false"/>
          <w:color w:val="000000"/>
          <w:sz w:val="28"/>
        </w:rPr>
        <w:t xml:space="preserve">
      көрсетілген бұйрықпен бекітілген Шикі газды факелде жағуға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w:t>
      </w:r>
    </w:p>
    <w:bookmarkEnd w:id="22"/>
    <w:bookmarkStart w:name="z30" w:id="23"/>
    <w:p>
      <w:pPr>
        <w:spacing w:after="0"/>
        <w:ind w:left="0"/>
        <w:jc w:val="both"/>
      </w:pPr>
      <w:r>
        <w:rPr>
          <w:rFonts w:ascii="Times New Roman"/>
          <w:b w:val="false"/>
          <w:i w:val="false"/>
          <w:color w:val="000000"/>
          <w:sz w:val="28"/>
        </w:rPr>
        <w:t>
      реттік нөмірі 7-жол жаңа редакцияда жазылсын:</w:t>
      </w:r>
    </w:p>
    <w:bookmarkEnd w:id="23"/>
    <w:bookmarkStart w:name="z31"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8.00-ден 17.30-ға дейін;</w:t>
            </w:r>
          </w:p>
          <w:bookmarkEnd w:id="25"/>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 </w:t>
            </w:r>
          </w:p>
        </w:tc>
      </w:tr>
    </w:tbl>
    <w:bookmarkStart w:name="z33" w:id="26"/>
    <w:p>
      <w:pPr>
        <w:spacing w:after="0"/>
        <w:ind w:left="0"/>
        <w:jc w:val="both"/>
      </w:pPr>
      <w:r>
        <w:rPr>
          <w:rFonts w:ascii="Times New Roman"/>
          <w:b w:val="false"/>
          <w:i w:val="false"/>
          <w:color w:val="000000"/>
          <w:sz w:val="28"/>
        </w:rPr>
        <w:t>
      ".</w:t>
      </w:r>
    </w:p>
    <w:bookmarkEnd w:id="26"/>
    <w:bookmarkStart w:name="z34" w:id="27"/>
    <w:p>
      <w:pPr>
        <w:spacing w:after="0"/>
        <w:ind w:left="0"/>
        <w:jc w:val="both"/>
      </w:pPr>
      <w:r>
        <w:rPr>
          <w:rFonts w:ascii="Times New Roman"/>
          <w:b w:val="false"/>
          <w:i w:val="false"/>
          <w:color w:val="000000"/>
          <w:sz w:val="28"/>
        </w:rPr>
        <w:t xml:space="preserve">
      2. "Көмірсутектерді барлауды және (немесе) өндіруді жүргізу кезінде пайдаланылатын теңіз объектілерін теңізде құру, орналастыру және пайдалану қағидаларын бекіту туралы" Қазақстан Республикасы Энергетика министрінің 2018 жылғы 28 сәуірдегі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17066 болып тіркелген) мынадай өзгерістер енгізілсін: </w:t>
      </w:r>
    </w:p>
    <w:bookmarkEnd w:id="27"/>
    <w:bookmarkStart w:name="z35" w:id="28"/>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барлауды және (немесе) өндіруді жүргізу кезінде пайдаланылатын теңіз объектілерін теңізде құру, орналастыру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37" w:id="29"/>
    <w:p>
      <w:pPr>
        <w:spacing w:after="0"/>
        <w:ind w:left="0"/>
        <w:jc w:val="both"/>
      </w:pPr>
      <w:r>
        <w:rPr>
          <w:rFonts w:ascii="Times New Roman"/>
          <w:b w:val="false"/>
          <w:i w:val="false"/>
          <w:color w:val="000000"/>
          <w:sz w:val="28"/>
        </w:rPr>
        <w:t xml:space="preserve">
      26. Жерүсті су объектілерінде құрылыс, түбін тереңдету және өзге де жұмыстар Қазақстан Республикасы Су кодексінің </w:t>
      </w:r>
      <w:r>
        <w:rPr>
          <w:rFonts w:ascii="Times New Roman"/>
          <w:b w:val="false"/>
          <w:i w:val="false"/>
          <w:color w:val="000000"/>
          <w:sz w:val="28"/>
        </w:rPr>
        <w:t>86-бабы</w:t>
      </w:r>
      <w:r>
        <w:rPr>
          <w:rFonts w:ascii="Times New Roman"/>
          <w:b w:val="false"/>
          <w:i w:val="false"/>
          <w:color w:val="000000"/>
          <w:sz w:val="28"/>
        </w:rPr>
        <w:t xml:space="preserve"> талаптарына, сондай-ақ Қазақстан Республикасының су заңнамасына сәйкес жергілікті атқарушы органдар белгілеген осы объектілерді пайдалану режимін сақтай отырып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35. Мұнай мен газды барлау және өндіруге арналған теңіз кемелері, оның ішінде жүзбелі бұрғылау қондырғылары Кеме қатынасының тіркелімі немесе сауда мақсатында теңізде жүзу саласында басшылықты жүзеге асыратын уәкілетті орган таныған шетелдік сыныптау қоғамдары куәландырудан және техникалық байқаудан өткізген кезде теңізде жүзу қауіпсіздік талаптарына сәйкес салынады және пайдаланылады.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bookmarkStart w:name="z41" w:id="31"/>
    <w:p>
      <w:pPr>
        <w:spacing w:after="0"/>
        <w:ind w:left="0"/>
        <w:jc w:val="both"/>
      </w:pPr>
      <w:r>
        <w:rPr>
          <w:rFonts w:ascii="Times New Roman"/>
          <w:b w:val="false"/>
          <w:i w:val="false"/>
          <w:color w:val="000000"/>
          <w:sz w:val="28"/>
        </w:rPr>
        <w:t>
      Жер қойнауын пайдаланушы (мердігер) немесе жүзбелі жабдықты (жүзбелі бұрғылау қондырғысын) алуға тапсырыс беруші жұмыстарды орындауға арналған жабдық пен техникалық құралдардың, сондай-ақ экологиялық қауіпсіздікті және қоршаған ортаны ластанудан қорғауды қамтамасыз етуші құралдардың, олардың бекітілген жобалық шешімдерге сәйкестігін белгілеу мақсатында оларды қарап-тексеру үшін Қазақстан Республикасының Кәсіпкерлік Кодексінде және "Жер қойнауы және жер қойнауын пайдалану туралы" Қазақстан Республикасының Кодексінде белгіленген тәртіппен лауазымды тұлғалар мен бақылау және қадағалау органдарының өкілдеріне теңіз объектілеріне кедергісіз кіруін және қарап-тексеруді қажетті түсіндірулермен қамтамасыз етеді.</w:t>
      </w:r>
    </w:p>
    <w:bookmarkEnd w:id="31"/>
    <w:bookmarkStart w:name="z42"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w:t>
      </w:r>
    </w:p>
    <w:bookmarkEnd w:id="32"/>
    <w:bookmarkStart w:name="z43" w:id="33"/>
    <w:p>
      <w:pPr>
        <w:spacing w:after="0"/>
        <w:ind w:left="0"/>
        <w:jc w:val="both"/>
      </w:pPr>
      <w:r>
        <w:rPr>
          <w:rFonts w:ascii="Times New Roman"/>
          <w:b w:val="false"/>
          <w:i w:val="false"/>
          <w:color w:val="000000"/>
          <w:sz w:val="28"/>
        </w:rPr>
        <w:t>
      реттік нөмірі 7-жол жаңа редакцияда жазылсын:</w:t>
      </w:r>
    </w:p>
    <w:bookmarkEnd w:id="33"/>
    <w:bookmarkStart w:name="z44"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 xml:space="preserve">Еңбек кодексіне </w:t>
            </w:r>
            <w:r>
              <w:rPr>
                <w:rFonts w:ascii="Times New Roman"/>
                <w:b w:val="false"/>
                <w:i w:val="false"/>
                <w:color w:val="000000"/>
                <w:sz w:val="20"/>
              </w:rPr>
              <w:t>(бұдан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8.00-ден 17.30-ға дейін;</w:t>
            </w:r>
          </w:p>
          <w:bookmarkEnd w:id="35"/>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 </w:t>
            </w:r>
          </w:p>
        </w:tc>
      </w:tr>
    </w:tbl>
    <w:bookmarkStart w:name="z46" w:id="36"/>
    <w:p>
      <w:pPr>
        <w:spacing w:after="0"/>
        <w:ind w:left="0"/>
        <w:jc w:val="both"/>
      </w:pPr>
      <w:r>
        <w:rPr>
          <w:rFonts w:ascii="Times New Roman"/>
          <w:b w:val="false"/>
          <w:i w:val="false"/>
          <w:color w:val="000000"/>
          <w:sz w:val="28"/>
        </w:rPr>
        <w:t>
      ".</w:t>
      </w:r>
    </w:p>
    <w:bookmarkEnd w:id="36"/>
    <w:bookmarkStart w:name="z47" w:id="37"/>
    <w:p>
      <w:pPr>
        <w:spacing w:after="0"/>
        <w:ind w:left="0"/>
        <w:jc w:val="both"/>
      </w:pPr>
      <w:r>
        <w:rPr>
          <w:rFonts w:ascii="Times New Roman"/>
          <w:b w:val="false"/>
          <w:i w:val="false"/>
          <w:color w:val="000000"/>
          <w:sz w:val="28"/>
        </w:rPr>
        <w:t xml:space="preserve">
      3.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20383 болып тіркелген) мынадай өзгеріс енгізілсін:</w:t>
      </w:r>
    </w:p>
    <w:bookmarkEnd w:id="37"/>
    <w:bookmarkStart w:name="z48" w:id="38"/>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жұмыстарға және көрсетілетін қызметтерге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w:t>
      </w:r>
    </w:p>
    <w:bookmarkEnd w:id="39"/>
    <w:bookmarkStart w:name="z50" w:id="40"/>
    <w:p>
      <w:pPr>
        <w:spacing w:after="0"/>
        <w:ind w:left="0"/>
        <w:jc w:val="both"/>
      </w:pPr>
      <w:r>
        <w:rPr>
          <w:rFonts w:ascii="Times New Roman"/>
          <w:b w:val="false"/>
          <w:i w:val="false"/>
          <w:color w:val="000000"/>
          <w:sz w:val="28"/>
        </w:rPr>
        <w:t xml:space="preserve">
      реттік нөмірі 7-жол жаңа редакцияда жазылсын: </w:t>
      </w:r>
    </w:p>
    <w:bookmarkEnd w:id="40"/>
    <w:bookmarkStart w:name="z51"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8.00-ден 17.30-ға дейін;</w:t>
            </w:r>
          </w:p>
          <w:bookmarkEnd w:id="42"/>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(Кодекске сәйкес жұмыс уақыты аяқталғаннан кейін, демалыс және мереке күндері көрсетілетін қызметті алушы жүгінген кезде арыздарды қабылдау және мемлекеттік қызмет көрсету нәтижелерін беру келесі жұмыс күні жүзеге асырылады) </w:t>
            </w:r>
          </w:p>
        </w:tc>
      </w:tr>
    </w:tbl>
    <w:bookmarkStart w:name="z53" w:id="43"/>
    <w:p>
      <w:pPr>
        <w:spacing w:after="0"/>
        <w:ind w:left="0"/>
        <w:jc w:val="both"/>
      </w:pPr>
      <w:r>
        <w:rPr>
          <w:rFonts w:ascii="Times New Roman"/>
          <w:b w:val="false"/>
          <w:i w:val="false"/>
          <w:color w:val="000000"/>
          <w:sz w:val="28"/>
        </w:rPr>
        <w:t>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