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7c9c" w14:textId="97d7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белгісін немесе тауар белгісі ретінде пайдаланылатын белгілемені Қазақстан Республикасында жалпыға бірдей белгілі тауар белгісі ретінде тану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2026 жылғы 28 қаңтардағы № 97 бұйрығы. Қазақстан Республикасының Әділет министрлігінде 2026 жылғы 29 қаңтарда № 37905 болып тіркелді</w:t>
      </w:r>
    </w:p>
    <w:p>
      <w:pPr>
        <w:spacing w:after="0"/>
        <w:ind w:left="0"/>
        <w:jc w:val="both"/>
      </w:pPr>
      <w:bookmarkStart w:name="z4" w:id="0"/>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Тауар белгісін немесе тауар белгісі ретінде пайдаланылатын белгілемені Қазақстан Республикасында жалпыға бірдей белгілі тауар белгісі ретінде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28 қаңтардағы</w:t>
            </w:r>
            <w:r>
              <w:br/>
            </w:r>
            <w:r>
              <w:rPr>
                <w:rFonts w:ascii="Times New Roman"/>
                <w:b w:val="false"/>
                <w:i w:val="false"/>
                <w:color w:val="000000"/>
                <w:sz w:val="20"/>
              </w:rPr>
              <w:t>№ 97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Тауар белгісін немесе тауар белгісі ретінде пайдаланылатын белгілемені Қазақстан Республикасында жалпыға бірдей белгілі тауар белгісі ретінде тану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Тауар белгісін немесе тауар белгісі ретінде пайдаланылатын белгілемені Қазақстан Республикасында жалпыға бірдей белгілі тауар белгісі ретінде тану қағидалары (бұдан әрі – Қағидалар)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(бұдан әрі – Заң) 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әзірленді және Қазақстан Республикасының аумағында тiркелген немесе халықаралық шарттарға орай қорғалатын тауар белгісін немесе Қазақстан Республикасында құқықтық қорғауы жоқ, белсендi пайдалану нәтижесiнде Қазақстан Республикасында кеңiнен мәлім болған тауар белгісі ретінде пайдаланылатын белгілемені (бұдан әрі – белгілеме) Қазақстан Республикасында жалпыға бірдей белгілі тауар белгісі ретінде тану рәсімінің тәртібін айқындайды.</w:t>
      </w:r>
    </w:p>
    <w:bookmarkEnd w:id="9"/>
    <w:bookmarkStart w:name="z16" w:id="10"/>
    <w:p>
      <w:pPr>
        <w:spacing w:after="0"/>
        <w:ind w:left="0"/>
        <w:jc w:val="both"/>
      </w:pPr>
      <w:r>
        <w:rPr>
          <w:rFonts w:ascii="Times New Roman"/>
          <w:b w:val="false"/>
          <w:i w:val="false"/>
          <w:color w:val="000000"/>
          <w:sz w:val="28"/>
        </w:rPr>
        <w:t>
      2. Қағидаларда келесі ұғымдар пайдаланылады:</w:t>
      </w:r>
    </w:p>
    <w:bookmarkEnd w:id="10"/>
    <w:bookmarkStart w:name="z17" w:id="11"/>
    <w:p>
      <w:pPr>
        <w:spacing w:after="0"/>
        <w:ind w:left="0"/>
        <w:jc w:val="both"/>
      </w:pPr>
      <w:r>
        <w:rPr>
          <w:rFonts w:ascii="Times New Roman"/>
          <w:b w:val="false"/>
          <w:i w:val="false"/>
          <w:color w:val="000000"/>
          <w:sz w:val="28"/>
        </w:rPr>
        <w:t>
      1) бюллетень – тауар таңбалары мен тауар шығарылған жерлердің атауларын қорғау мәселелері жөніндегі ресми мерзімдік басылым;</w:t>
      </w:r>
    </w:p>
    <w:bookmarkEnd w:id="11"/>
    <w:bookmarkStart w:name="z18" w:id="12"/>
    <w:p>
      <w:pPr>
        <w:spacing w:after="0"/>
        <w:ind w:left="0"/>
        <w:jc w:val="both"/>
      </w:pPr>
      <w:r>
        <w:rPr>
          <w:rFonts w:ascii="Times New Roman"/>
          <w:b w:val="false"/>
          <w:i w:val="false"/>
          <w:color w:val="000000"/>
          <w:sz w:val="28"/>
        </w:rPr>
        <w:t>
      2) жалпыға бiрдей белгiлi тауар белгісі – уәкілетті органның мүдделi тұлғалар дәлелдемелеріне негiзделген шешiмiмен жалпыға бірдей белгілі деп танылған, тауар белгісі ретiнде пайдаланылып жүрген белгiлеме немесе тауар белгісі;</w:t>
      </w:r>
    </w:p>
    <w:bookmarkEnd w:id="12"/>
    <w:bookmarkStart w:name="z19" w:id="13"/>
    <w:p>
      <w:pPr>
        <w:spacing w:after="0"/>
        <w:ind w:left="0"/>
        <w:jc w:val="both"/>
      </w:pPr>
      <w:r>
        <w:rPr>
          <w:rFonts w:ascii="Times New Roman"/>
          <w:b w:val="false"/>
          <w:i w:val="false"/>
          <w:color w:val="000000"/>
          <w:sz w:val="28"/>
        </w:rPr>
        <w:t>
      3) өтініш беруші – уәкілетті органға тауар белгісін немесе белгілемені Қазақстан Республикасында жалпыға бірдей белгілі тауар белгісі ретінде тану туралы өтініш берген жеке немесе заңды тұлға;</w:t>
      </w:r>
    </w:p>
    <w:bookmarkEnd w:id="13"/>
    <w:bookmarkStart w:name="z20" w:id="14"/>
    <w:p>
      <w:pPr>
        <w:spacing w:after="0"/>
        <w:ind w:left="0"/>
        <w:jc w:val="both"/>
      </w:pPr>
      <w:r>
        <w:rPr>
          <w:rFonts w:ascii="Times New Roman"/>
          <w:b w:val="false"/>
          <w:i w:val="false"/>
          <w:color w:val="000000"/>
          <w:sz w:val="28"/>
        </w:rPr>
        <w:t>
      4) патенттік сенім білдірілген өкіл – Қазақстан Республикасының заңнамасына сәйкес уәкілетті орган және сараптама ұйымы алдында жеке және заңды тұлғалардың өкілдігін жүзеге асыру құқығы берілген Қазақстан Республикасының азаматы;</w:t>
      </w:r>
    </w:p>
    <w:bookmarkEnd w:id="14"/>
    <w:bookmarkStart w:name="z21" w:id="15"/>
    <w:p>
      <w:pPr>
        <w:spacing w:after="0"/>
        <w:ind w:left="0"/>
        <w:jc w:val="both"/>
      </w:pPr>
      <w:r>
        <w:rPr>
          <w:rFonts w:ascii="Times New Roman"/>
          <w:b w:val="false"/>
          <w:i w:val="false"/>
          <w:color w:val="000000"/>
          <w:sz w:val="28"/>
        </w:rPr>
        <w:t>
      5) сараптама ұйымы – Қазақстан Республикасы Әділет министрлігі Зияткерлік меншік құқықтары комитетінің "Ұлттық зияткерлік меншік институты" шаруашылық жүргізу құқығындағы республикалық мемлекеттік кәсіпорны;</w:t>
      </w:r>
    </w:p>
    <w:bookmarkEnd w:id="15"/>
    <w:bookmarkStart w:name="z22" w:id="16"/>
    <w:p>
      <w:pPr>
        <w:spacing w:after="0"/>
        <w:ind w:left="0"/>
        <w:jc w:val="both"/>
      </w:pPr>
      <w:r>
        <w:rPr>
          <w:rFonts w:ascii="Times New Roman"/>
          <w:b w:val="false"/>
          <w:i w:val="false"/>
          <w:color w:val="000000"/>
          <w:sz w:val="28"/>
        </w:rPr>
        <w:t>
      6) тауар белгісін Қазақстан Республикасында жалпыға бірдей белгілі деп тану жөніндегі комиссия (бұдан әрі – Комиссия) – уәкілетті орган жанындағы тауар белгісін немесе белгілемені Қазақстан Республикасында жалпыға бірдей білгілі тауар белгісі ретінде тану туралы өтініштерді қарау жөніндегі алқалы орган;</w:t>
      </w:r>
    </w:p>
    <w:bookmarkEnd w:id="16"/>
    <w:bookmarkStart w:name="z23" w:id="17"/>
    <w:p>
      <w:pPr>
        <w:spacing w:after="0"/>
        <w:ind w:left="0"/>
        <w:jc w:val="both"/>
      </w:pPr>
      <w:r>
        <w:rPr>
          <w:rFonts w:ascii="Times New Roman"/>
          <w:b w:val="false"/>
          <w:i w:val="false"/>
          <w:color w:val="000000"/>
          <w:sz w:val="28"/>
        </w:rPr>
        <w:t>
      7) тауар белгісін Қазақстан Республикасында жалпыға бірдей белгілі деп тану жөніндегі комиссияның жұмыс органы (бұдан әрі – Комиссияның жұмыс органы) – Қазақстан Республикасы Әділет министрлігінің Зияткерлік меншік құқығы комитетінің Өнеркәсіптік меншік саласындағы дауларды сотқа дейін қарастыру басқармасы;</w:t>
      </w:r>
    </w:p>
    <w:bookmarkEnd w:id="17"/>
    <w:bookmarkStart w:name="z24" w:id="18"/>
    <w:p>
      <w:pPr>
        <w:spacing w:after="0"/>
        <w:ind w:left="0"/>
        <w:jc w:val="both"/>
      </w:pPr>
      <w:r>
        <w:rPr>
          <w:rFonts w:ascii="Times New Roman"/>
          <w:b w:val="false"/>
          <w:i w:val="false"/>
          <w:color w:val="000000"/>
          <w:sz w:val="28"/>
        </w:rPr>
        <w:t xml:space="preserve">
      8) уәкілетті орган – Қазақстан Республикасының Әділет министрлігі (бұдан әрі – Министрлік). </w:t>
      </w:r>
    </w:p>
    <w:bookmarkEnd w:id="18"/>
    <w:bookmarkStart w:name="z25" w:id="19"/>
    <w:p>
      <w:pPr>
        <w:spacing w:after="0"/>
        <w:ind w:left="0"/>
        <w:jc w:val="left"/>
      </w:pPr>
      <w:r>
        <w:rPr>
          <w:rFonts w:ascii="Times New Roman"/>
          <w:b/>
          <w:i w:val="false"/>
          <w:color w:val="000000"/>
        </w:rPr>
        <w:t xml:space="preserve"> 2-тарау. Тауар белгісін немесе белгілемені Қазақстан Республикасында жалпыға бірдей белгілі тауар белгісі ретінде тану тәртібі</w:t>
      </w:r>
    </w:p>
    <w:bookmarkEnd w:id="19"/>
    <w:bookmarkStart w:name="z26" w:id="20"/>
    <w:p>
      <w:pPr>
        <w:spacing w:after="0"/>
        <w:ind w:left="0"/>
        <w:jc w:val="left"/>
      </w:pPr>
      <w:r>
        <w:rPr>
          <w:rFonts w:ascii="Times New Roman"/>
          <w:b/>
          <w:i w:val="false"/>
          <w:color w:val="000000"/>
        </w:rPr>
        <w:t xml:space="preserve"> 1-параграф. Өтініш беру</w:t>
      </w:r>
    </w:p>
    <w:bookmarkEnd w:id="20"/>
    <w:bookmarkStart w:name="z27" w:id="21"/>
    <w:p>
      <w:pPr>
        <w:spacing w:after="0"/>
        <w:ind w:left="0"/>
        <w:jc w:val="both"/>
      </w:pPr>
      <w:r>
        <w:rPr>
          <w:rFonts w:ascii="Times New Roman"/>
          <w:b w:val="false"/>
          <w:i w:val="false"/>
          <w:color w:val="000000"/>
          <w:sz w:val="28"/>
        </w:rPr>
        <w:t xml:space="preserve">
      3. Тауар белгісін немесе белгілемені Қазақстан Республикасында жалпыға бірдей белгілі тауар белгісі ретінде тану үшін өтініш беруші Комиссияның қарауына тауар белгісін немесе белгілемені Қазақстан Республикасында жалпыға бірдей белгілі тауар белгісі ретінде тану туралы өтінішті уәкілетті органның кеңсесі арқылы қазақ немесе орыс тілінде қағаз немесе электрондық форматта жолдайды. </w:t>
      </w:r>
    </w:p>
    <w:bookmarkEnd w:id="21"/>
    <w:bookmarkStart w:name="z28" w:id="22"/>
    <w:p>
      <w:pPr>
        <w:spacing w:after="0"/>
        <w:ind w:left="0"/>
        <w:jc w:val="both"/>
      </w:pPr>
      <w:r>
        <w:rPr>
          <w:rFonts w:ascii="Times New Roman"/>
          <w:b w:val="false"/>
          <w:i w:val="false"/>
          <w:color w:val="000000"/>
          <w:sz w:val="28"/>
        </w:rPr>
        <w:t>
      Өтініш бір тауар белгісіне немесе белгілемеге қатысты болады және келесіні қамтиды:</w:t>
      </w:r>
    </w:p>
    <w:bookmarkEnd w:id="22"/>
    <w:bookmarkStart w:name="z29" w:id="23"/>
    <w:p>
      <w:pPr>
        <w:spacing w:after="0"/>
        <w:ind w:left="0"/>
        <w:jc w:val="both"/>
      </w:pPr>
      <w:r>
        <w:rPr>
          <w:rFonts w:ascii="Times New Roman"/>
          <w:b w:val="false"/>
          <w:i w:val="false"/>
          <w:color w:val="000000"/>
          <w:sz w:val="28"/>
        </w:rPr>
        <w:t xml:space="preserve">
      1) тұрғылықты жері немесе орналасқан жері көрсетіле отырып, өтініш беруші туралы мәліметтер; </w:t>
      </w:r>
    </w:p>
    <w:bookmarkEnd w:id="23"/>
    <w:bookmarkStart w:name="z30" w:id="24"/>
    <w:p>
      <w:pPr>
        <w:spacing w:after="0"/>
        <w:ind w:left="0"/>
        <w:jc w:val="both"/>
      </w:pPr>
      <w:r>
        <w:rPr>
          <w:rFonts w:ascii="Times New Roman"/>
          <w:b w:val="false"/>
          <w:i w:val="false"/>
          <w:color w:val="000000"/>
          <w:sz w:val="28"/>
        </w:rPr>
        <w:t>
      2) жалпыға бірдей белгiлi тауар белгісі ретінде мәлімделген тауар белгісінің немесе белгілеменің бейнесі;</w:t>
      </w:r>
    </w:p>
    <w:bookmarkEnd w:id="24"/>
    <w:bookmarkStart w:name="z31" w:id="25"/>
    <w:p>
      <w:pPr>
        <w:spacing w:after="0"/>
        <w:ind w:left="0"/>
        <w:jc w:val="both"/>
      </w:pPr>
      <w:r>
        <w:rPr>
          <w:rFonts w:ascii="Times New Roman"/>
          <w:b w:val="false"/>
          <w:i w:val="false"/>
          <w:color w:val="000000"/>
          <w:sz w:val="28"/>
        </w:rPr>
        <w:t>
      3) өтініш берушінің пікірі бойынша тауар белгісі немесе белгілеме жалпыға бірдей белгiлi болған күн;</w:t>
      </w:r>
    </w:p>
    <w:bookmarkEnd w:id="25"/>
    <w:bookmarkStart w:name="z32" w:id="26"/>
    <w:p>
      <w:pPr>
        <w:spacing w:after="0"/>
        <w:ind w:left="0"/>
        <w:jc w:val="both"/>
      </w:pPr>
      <w:r>
        <w:rPr>
          <w:rFonts w:ascii="Times New Roman"/>
          <w:b w:val="false"/>
          <w:i w:val="false"/>
          <w:color w:val="000000"/>
          <w:sz w:val="28"/>
        </w:rPr>
        <w:t>
      4) өтініш берушінің пікірі бойынша тауар белгісі немесе белгілеме өздеріне қатысты жалпыға бірдей белгiлi болған тауарлардың және (немесе) көрсетілетін қызметтердің тізбесі.</w:t>
      </w:r>
    </w:p>
    <w:bookmarkEnd w:id="26"/>
    <w:bookmarkStart w:name="z33" w:id="27"/>
    <w:p>
      <w:pPr>
        <w:spacing w:after="0"/>
        <w:ind w:left="0"/>
        <w:jc w:val="both"/>
      </w:pPr>
      <w:r>
        <w:rPr>
          <w:rFonts w:ascii="Times New Roman"/>
          <w:b w:val="false"/>
          <w:i w:val="false"/>
          <w:color w:val="000000"/>
          <w:sz w:val="28"/>
        </w:rPr>
        <w:t>
      Өтініш берілген тауар белгі немесе белгілеме бейнесінің сапасы оның эстетикалық және (немесе) эргономикалық ерекшеліктерін жоғалтпай пайдалануға мүмкіндік беретін түрде ұсынылады.</w:t>
      </w:r>
    </w:p>
    <w:bookmarkEnd w:id="27"/>
    <w:bookmarkStart w:name="z34" w:id="28"/>
    <w:p>
      <w:pPr>
        <w:spacing w:after="0"/>
        <w:ind w:left="0"/>
        <w:jc w:val="both"/>
      </w:pPr>
      <w:r>
        <w:rPr>
          <w:rFonts w:ascii="Times New Roman"/>
          <w:b w:val="false"/>
          <w:i w:val="false"/>
          <w:color w:val="000000"/>
          <w:sz w:val="28"/>
        </w:rPr>
        <w:t>
      4. Өтінішке мыналар қоса беріледі:</w:t>
      </w:r>
    </w:p>
    <w:bookmarkEnd w:id="28"/>
    <w:bookmarkStart w:name="z35" w:id="29"/>
    <w:p>
      <w:pPr>
        <w:spacing w:after="0"/>
        <w:ind w:left="0"/>
        <w:jc w:val="both"/>
      </w:pPr>
      <w:r>
        <w:rPr>
          <w:rFonts w:ascii="Times New Roman"/>
          <w:b w:val="false"/>
          <w:i w:val="false"/>
          <w:color w:val="000000"/>
          <w:sz w:val="28"/>
        </w:rPr>
        <w:t>
      1) тауар белгісінің немесе белгілеменің жалпыға бірдей белгiлi екенін растайтын құжаттар, оның ішінде:</w:t>
      </w:r>
    </w:p>
    <w:bookmarkEnd w:id="29"/>
    <w:bookmarkStart w:name="z36" w:id="30"/>
    <w:p>
      <w:pPr>
        <w:spacing w:after="0"/>
        <w:ind w:left="0"/>
        <w:jc w:val="both"/>
      </w:pPr>
      <w:r>
        <w:rPr>
          <w:rFonts w:ascii="Times New Roman"/>
          <w:b w:val="false"/>
          <w:i w:val="false"/>
          <w:color w:val="000000"/>
          <w:sz w:val="28"/>
        </w:rPr>
        <w:t>
      пайдаланудың ауқымы мен ұзақтығын растайтын құжаттар (жеткізу, сатып алу-сату, дистрибуция шарттары, шот-фактуралар, жүкқұжаттар, сату есептері, мұрағаттық құжаттар, алғашқы қаптамалар, каталогтар және т.б.);</w:t>
      </w:r>
    </w:p>
    <w:bookmarkEnd w:id="30"/>
    <w:bookmarkStart w:name="z37" w:id="31"/>
    <w:p>
      <w:pPr>
        <w:spacing w:after="0"/>
        <w:ind w:left="0"/>
        <w:jc w:val="both"/>
      </w:pPr>
      <w:r>
        <w:rPr>
          <w:rFonts w:ascii="Times New Roman"/>
          <w:b w:val="false"/>
          <w:i w:val="false"/>
          <w:color w:val="000000"/>
          <w:sz w:val="28"/>
        </w:rPr>
        <w:t>
      жарнамалық және маркетингтік материалдар (жарнамалық макеттер, бейнероликтер, баннерлер, сыртқы жарнама және т.б.), оның ішінде жарнамаға жұмсалған шығыстарды растайтындар (шарттар, шоттар, актілер), жарнамалық науқандар туралы деректер;</w:t>
      </w:r>
    </w:p>
    <w:bookmarkEnd w:id="31"/>
    <w:bookmarkStart w:name="z38" w:id="32"/>
    <w:p>
      <w:pPr>
        <w:spacing w:after="0"/>
        <w:ind w:left="0"/>
        <w:jc w:val="both"/>
      </w:pPr>
      <w:r>
        <w:rPr>
          <w:rFonts w:ascii="Times New Roman"/>
          <w:b w:val="false"/>
          <w:i w:val="false"/>
          <w:color w:val="000000"/>
          <w:sz w:val="28"/>
        </w:rPr>
        <w:t>
      бұқаралық ақпарат құралдарындағы, оның ішінде интернет-көздеріндегі жарияланымдар мен ескертпелер;</w:t>
      </w:r>
    </w:p>
    <w:bookmarkEnd w:id="32"/>
    <w:bookmarkStart w:name="z39" w:id="33"/>
    <w:p>
      <w:pPr>
        <w:spacing w:after="0"/>
        <w:ind w:left="0"/>
        <w:jc w:val="both"/>
      </w:pPr>
      <w:r>
        <w:rPr>
          <w:rFonts w:ascii="Times New Roman"/>
          <w:b w:val="false"/>
          <w:i w:val="false"/>
          <w:color w:val="000000"/>
          <w:sz w:val="28"/>
        </w:rPr>
        <w:t>
      зерттеу компанияларының талдау есептері;</w:t>
      </w:r>
    </w:p>
    <w:bookmarkEnd w:id="33"/>
    <w:bookmarkStart w:name="z40" w:id="34"/>
    <w:p>
      <w:pPr>
        <w:spacing w:after="0"/>
        <w:ind w:left="0"/>
        <w:jc w:val="both"/>
      </w:pPr>
      <w:r>
        <w:rPr>
          <w:rFonts w:ascii="Times New Roman"/>
          <w:b w:val="false"/>
          <w:i w:val="false"/>
          <w:color w:val="000000"/>
          <w:sz w:val="28"/>
        </w:rPr>
        <w:t>
      өтініш берілген тауар белгісі немесе белгілеме бойынша тауарлар өндіру және өткізу немесе қызметтер көрсету көлемдері мен айналымы туралы деректерді растайтын қаржылық және бухгалтерлік құжаттар, оның ішінде өнімге қатысты айналымдар;</w:t>
      </w:r>
    </w:p>
    <w:bookmarkEnd w:id="34"/>
    <w:bookmarkStart w:name="z41" w:id="35"/>
    <w:p>
      <w:pPr>
        <w:spacing w:after="0"/>
        <w:ind w:left="0"/>
        <w:jc w:val="both"/>
      </w:pPr>
      <w:r>
        <w:rPr>
          <w:rFonts w:ascii="Times New Roman"/>
          <w:b w:val="false"/>
          <w:i w:val="false"/>
          <w:color w:val="000000"/>
          <w:sz w:val="28"/>
        </w:rPr>
        <w:t>
      сайттар мен әлеуметтік желілердегі парақшаларына кіру статистикасы;</w:t>
      </w:r>
    </w:p>
    <w:bookmarkEnd w:id="35"/>
    <w:bookmarkStart w:name="z42" w:id="36"/>
    <w:p>
      <w:pPr>
        <w:spacing w:after="0"/>
        <w:ind w:left="0"/>
        <w:jc w:val="both"/>
      </w:pPr>
      <w:r>
        <w:rPr>
          <w:rFonts w:ascii="Times New Roman"/>
          <w:b w:val="false"/>
          <w:i w:val="false"/>
          <w:color w:val="000000"/>
          <w:sz w:val="28"/>
        </w:rPr>
        <w:t>
      іздеу сұраулары туралы деректер (Google Trends, Яндекс Вордстат);</w:t>
      </w:r>
    </w:p>
    <w:bookmarkEnd w:id="36"/>
    <w:bookmarkStart w:name="z43" w:id="37"/>
    <w:p>
      <w:pPr>
        <w:spacing w:after="0"/>
        <w:ind w:left="0"/>
        <w:jc w:val="both"/>
      </w:pPr>
      <w:r>
        <w:rPr>
          <w:rFonts w:ascii="Times New Roman"/>
          <w:b w:val="false"/>
          <w:i w:val="false"/>
          <w:color w:val="000000"/>
          <w:sz w:val="28"/>
        </w:rPr>
        <w:t xml:space="preserve">
      саладағы сыйлықтар мен марапаттар туралы, тауарлар немесе брендтердің танымал рейтингтеріне ену туралы мәліметтер; </w:t>
      </w:r>
    </w:p>
    <w:bookmarkEnd w:id="37"/>
    <w:bookmarkStart w:name="z44" w:id="38"/>
    <w:p>
      <w:pPr>
        <w:spacing w:after="0"/>
        <w:ind w:left="0"/>
        <w:jc w:val="both"/>
      </w:pPr>
      <w:r>
        <w:rPr>
          <w:rFonts w:ascii="Times New Roman"/>
          <w:b w:val="false"/>
          <w:i w:val="false"/>
          <w:color w:val="000000"/>
          <w:sz w:val="28"/>
        </w:rPr>
        <w:t>
      көрмелерге, конкурстарға және басқа да іс-шараларға қатысу сертификаттары;</w:t>
      </w:r>
    </w:p>
    <w:bookmarkEnd w:id="38"/>
    <w:bookmarkStart w:name="z45" w:id="39"/>
    <w:p>
      <w:pPr>
        <w:spacing w:after="0"/>
        <w:ind w:left="0"/>
        <w:jc w:val="both"/>
      </w:pPr>
      <w:r>
        <w:rPr>
          <w:rFonts w:ascii="Times New Roman"/>
          <w:b w:val="false"/>
          <w:i w:val="false"/>
          <w:color w:val="000000"/>
          <w:sz w:val="28"/>
        </w:rPr>
        <w:t>
      серіктестерден, контрагенттерден, сауда желілерінен хаттар мен растаулар;</w:t>
      </w:r>
    </w:p>
    <w:bookmarkEnd w:id="39"/>
    <w:bookmarkStart w:name="z46" w:id="40"/>
    <w:p>
      <w:pPr>
        <w:spacing w:after="0"/>
        <w:ind w:left="0"/>
        <w:jc w:val="both"/>
      </w:pPr>
      <w:r>
        <w:rPr>
          <w:rFonts w:ascii="Times New Roman"/>
          <w:b w:val="false"/>
          <w:i w:val="false"/>
          <w:color w:val="000000"/>
          <w:sz w:val="28"/>
        </w:rPr>
        <w:t>
      маркетплейстердің тауар белгісі немесе белгілеме бойынша тауар немесе қызметтің сатылымы мен танымалдығы туралы деректері;</w:t>
      </w:r>
    </w:p>
    <w:bookmarkEnd w:id="40"/>
    <w:bookmarkStart w:name="z47" w:id="41"/>
    <w:p>
      <w:pPr>
        <w:spacing w:after="0"/>
        <w:ind w:left="0"/>
        <w:jc w:val="both"/>
      </w:pPr>
      <w:r>
        <w:rPr>
          <w:rFonts w:ascii="Times New Roman"/>
          <w:b w:val="false"/>
          <w:i w:val="false"/>
          <w:color w:val="000000"/>
          <w:sz w:val="28"/>
        </w:rPr>
        <w:t>
      салалық мамандардың сараптамалық қорытындылары.</w:t>
      </w:r>
    </w:p>
    <w:bookmarkEnd w:id="41"/>
    <w:bookmarkStart w:name="z48" w:id="42"/>
    <w:p>
      <w:pPr>
        <w:spacing w:after="0"/>
        <w:ind w:left="0"/>
        <w:jc w:val="both"/>
      </w:pPr>
      <w:r>
        <w:rPr>
          <w:rFonts w:ascii="Times New Roman"/>
          <w:b w:val="false"/>
          <w:i w:val="false"/>
          <w:color w:val="000000"/>
          <w:sz w:val="28"/>
        </w:rPr>
        <w:t>
      2) өтінішті өкіл берген жағдайда заңнамада белгіленген тәртіппен берілген сенімхаттың көшірмесі;</w:t>
      </w:r>
    </w:p>
    <w:bookmarkEnd w:id="42"/>
    <w:bookmarkStart w:name="z49" w:id="43"/>
    <w:p>
      <w:pPr>
        <w:spacing w:after="0"/>
        <w:ind w:left="0"/>
        <w:jc w:val="both"/>
      </w:pPr>
      <w:r>
        <w:rPr>
          <w:rFonts w:ascii="Times New Roman"/>
          <w:b w:val="false"/>
          <w:i w:val="false"/>
          <w:color w:val="000000"/>
          <w:sz w:val="28"/>
        </w:rPr>
        <w:t>
      3) тауар белгісінің немесе белгілеменің танымалдығы туралы әлеуметтік және (немесе) маркетингтік зерттеудің (тұтынушылрға сауалнама) нәтижелері.</w:t>
      </w:r>
    </w:p>
    <w:bookmarkEnd w:id="43"/>
    <w:bookmarkStart w:name="z50" w:id="44"/>
    <w:p>
      <w:pPr>
        <w:spacing w:after="0"/>
        <w:ind w:left="0"/>
        <w:jc w:val="both"/>
      </w:pPr>
      <w:r>
        <w:rPr>
          <w:rFonts w:ascii="Times New Roman"/>
          <w:b w:val="false"/>
          <w:i w:val="false"/>
          <w:color w:val="000000"/>
          <w:sz w:val="28"/>
        </w:rPr>
        <w:t>
      5. Өтінішке өтініш беретін тұлға қол қояды және қол қойылған күні көрсетіледі. Заңды тұлға атынан өтінішке лауазымын көрсете отырып ұйымның басшысы немесе уәкілетті тұлға қол қояды. Өтінішке мұндай тұлғаның лауазымы мен өкілеттіктерін растайтын құжаттардың көшірмелері де қоса беріледі.</w:t>
      </w:r>
    </w:p>
    <w:bookmarkEnd w:id="44"/>
    <w:bookmarkStart w:name="z51" w:id="45"/>
    <w:p>
      <w:pPr>
        <w:spacing w:after="0"/>
        <w:ind w:left="0"/>
        <w:jc w:val="both"/>
      </w:pPr>
      <w:r>
        <w:rPr>
          <w:rFonts w:ascii="Times New Roman"/>
          <w:b w:val="false"/>
          <w:i w:val="false"/>
          <w:color w:val="000000"/>
          <w:sz w:val="28"/>
        </w:rPr>
        <w:t>
      Өтініш сенімхат бойынша өкіл арқылы берілсе өтінішке сенімхат бойынша өкіл қол қояды.</w:t>
      </w:r>
    </w:p>
    <w:bookmarkEnd w:id="45"/>
    <w:bookmarkStart w:name="z52" w:id="46"/>
    <w:p>
      <w:pPr>
        <w:spacing w:after="0"/>
        <w:ind w:left="0"/>
        <w:jc w:val="both"/>
      </w:pPr>
      <w:r>
        <w:rPr>
          <w:rFonts w:ascii="Times New Roman"/>
          <w:b w:val="false"/>
          <w:i w:val="false"/>
          <w:color w:val="000000"/>
          <w:sz w:val="28"/>
        </w:rPr>
        <w:t>
      6. Тауар белгісін немесе белгілемені жалпыға бірдей белгілі деп іс жүзінде тану мәліметтер маркетингтік және социологиялық зерттеулер жүргізу кәсіби тәжірибесі, сондай-ақ халықаралық стандарттарға сәйкес әдістемесі бар, Қазақстан Республикасының аумағында қызметін жүзеге асыратын мамандандырылған тәуелсіз ұйым өткізетін тұтынушыларға сауалнама нәтижелерімен есеп түрінде расталады.</w:t>
      </w:r>
    </w:p>
    <w:bookmarkEnd w:id="46"/>
    <w:bookmarkStart w:name="z53" w:id="47"/>
    <w:p>
      <w:pPr>
        <w:spacing w:after="0"/>
        <w:ind w:left="0"/>
        <w:jc w:val="both"/>
      </w:pPr>
      <w:r>
        <w:rPr>
          <w:rFonts w:ascii="Times New Roman"/>
          <w:b w:val="false"/>
          <w:i w:val="false"/>
          <w:color w:val="000000"/>
          <w:sz w:val="28"/>
        </w:rPr>
        <w:t xml:space="preserve">
      Сауалнама республикалық маңызы бар қаланы, астананы және кемінде бес облыстық маңызы бар қаланы қамтиды. Бір елді мекендегі респонденттердің жалпы саны кемінде екі жүз адамды құрады. </w:t>
      </w:r>
    </w:p>
    <w:bookmarkEnd w:id="47"/>
    <w:bookmarkStart w:name="z54" w:id="48"/>
    <w:p>
      <w:pPr>
        <w:spacing w:after="0"/>
        <w:ind w:left="0"/>
        <w:jc w:val="both"/>
      </w:pPr>
      <w:r>
        <w:rPr>
          <w:rFonts w:ascii="Times New Roman"/>
          <w:b w:val="false"/>
          <w:i w:val="false"/>
          <w:color w:val="000000"/>
          <w:sz w:val="28"/>
        </w:rPr>
        <w:t>
      7. Өтініш беруші өтініш материалдарына оны қарау аяқталғанға дейін кез келген кезеңде түзетулер, толықтырулар мен нақтылаулар енгізеді.</w:t>
      </w:r>
    </w:p>
    <w:bookmarkEnd w:id="48"/>
    <w:bookmarkStart w:name="z55" w:id="49"/>
    <w:p>
      <w:pPr>
        <w:spacing w:after="0"/>
        <w:ind w:left="0"/>
        <w:jc w:val="left"/>
      </w:pPr>
      <w:r>
        <w:rPr>
          <w:rFonts w:ascii="Times New Roman"/>
          <w:b/>
          <w:i w:val="false"/>
          <w:color w:val="000000"/>
        </w:rPr>
        <w:t xml:space="preserve"> 2-параграф. Өтінішті тіркеу және қабылдау</w:t>
      </w:r>
    </w:p>
    <w:bookmarkEnd w:id="49"/>
    <w:bookmarkStart w:name="z56" w:id="50"/>
    <w:p>
      <w:pPr>
        <w:spacing w:after="0"/>
        <w:ind w:left="0"/>
        <w:jc w:val="both"/>
      </w:pPr>
      <w:r>
        <w:rPr>
          <w:rFonts w:ascii="Times New Roman"/>
          <w:b w:val="false"/>
          <w:i w:val="false"/>
          <w:color w:val="000000"/>
          <w:sz w:val="28"/>
        </w:rPr>
        <w:t xml:space="preserve">
      8. Келіп түскен өтініш уәкілетті органның кеңсесінде тіркеліп, оған кіріс нөмірі беріледі, содан кейін белгіленген тәртіппен Комиссия төрағасы – Қазақстан Республикасының Әділет вице-министріне, Комиссия төрағасының орынбасары – Министрліктің Зияткерлік меншік құқығы комитетінің төрағасына, Комиссияның жұмыс органы басшысына және Комиссияның жұмыс органының жауапты орындаушысына (бұдан әрі – Комиссия хатшысы) қарауға жіберіледі. </w:t>
      </w:r>
    </w:p>
    <w:bookmarkEnd w:id="50"/>
    <w:bookmarkStart w:name="z57" w:id="51"/>
    <w:p>
      <w:pPr>
        <w:spacing w:after="0"/>
        <w:ind w:left="0"/>
        <w:jc w:val="both"/>
      </w:pPr>
      <w:r>
        <w:rPr>
          <w:rFonts w:ascii="Times New Roman"/>
          <w:b w:val="false"/>
          <w:i w:val="false"/>
          <w:color w:val="000000"/>
          <w:sz w:val="28"/>
        </w:rPr>
        <w:t xml:space="preserve">
      Тауар белгісін немесе белгілемені Қазақстан Республикасында жалпыға бірдей белгілі тауар белгісі ретінде тану туралы өтініш келіп түскен күннен бастап Комиссия хатшысы бес жұмыс күні ішінде өтініштің және оған қоса берілетін құжаттардың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мазмұны мен тізбесі бойынша талаптарына сәйкестігін тексереді. </w:t>
      </w:r>
    </w:p>
    <w:bookmarkEnd w:id="51"/>
    <w:bookmarkStart w:name="z58" w:id="52"/>
    <w:p>
      <w:pPr>
        <w:spacing w:after="0"/>
        <w:ind w:left="0"/>
        <w:jc w:val="both"/>
      </w:pPr>
      <w:r>
        <w:rPr>
          <w:rFonts w:ascii="Times New Roman"/>
          <w:b w:val="false"/>
          <w:i w:val="false"/>
          <w:color w:val="000000"/>
          <w:sz w:val="28"/>
        </w:rPr>
        <w:t>
      9. Егер:</w:t>
      </w:r>
    </w:p>
    <w:bookmarkEnd w:id="52"/>
    <w:bookmarkStart w:name="z59" w:id="53"/>
    <w:p>
      <w:pPr>
        <w:spacing w:after="0"/>
        <w:ind w:left="0"/>
        <w:jc w:val="both"/>
      </w:pPr>
      <w:r>
        <w:rPr>
          <w:rFonts w:ascii="Times New Roman"/>
          <w:b w:val="false"/>
          <w:i w:val="false"/>
          <w:color w:val="000000"/>
          <w:sz w:val="28"/>
        </w:rPr>
        <w:t>
      1) өтініш және қоса берілетін құжаттар Қағидалардың 3, 4-тармақтарында көрсетілген мазмұны мен тізбесі бойынша талаптарға сәйкес келмесе;</w:t>
      </w:r>
    </w:p>
    <w:bookmarkEnd w:id="53"/>
    <w:bookmarkStart w:name="z60" w:id="54"/>
    <w:p>
      <w:pPr>
        <w:spacing w:after="0"/>
        <w:ind w:left="0"/>
        <w:jc w:val="both"/>
      </w:pPr>
      <w:r>
        <w:rPr>
          <w:rFonts w:ascii="Times New Roman"/>
          <w:b w:val="false"/>
          <w:i w:val="false"/>
          <w:color w:val="000000"/>
          <w:sz w:val="28"/>
        </w:rPr>
        <w:t>
      2) өтінішке қол қойылмаса не оған қол қоюға өкілеттігі жоқ тұлға қол қойса;</w:t>
      </w:r>
    </w:p>
    <w:bookmarkEnd w:id="54"/>
    <w:bookmarkStart w:name="z61" w:id="55"/>
    <w:p>
      <w:pPr>
        <w:spacing w:after="0"/>
        <w:ind w:left="0"/>
        <w:jc w:val="both"/>
      </w:pPr>
      <w:r>
        <w:rPr>
          <w:rFonts w:ascii="Times New Roman"/>
          <w:b w:val="false"/>
          <w:i w:val="false"/>
          <w:color w:val="000000"/>
          <w:sz w:val="28"/>
        </w:rPr>
        <w:t>
      3) өтініш Қазақстан Республикасының аумағында тiркелген немесе халықаралық шарттарға орай қорғалатын, басқа жеке немесе заңды тұлғаның атына рәсімделген тауар белгісіне қатысты болса, өтінішті қарауға қабылдаудан бас тартылады.</w:t>
      </w:r>
    </w:p>
    <w:bookmarkEnd w:id="55"/>
    <w:bookmarkStart w:name="z62" w:id="56"/>
    <w:p>
      <w:pPr>
        <w:spacing w:after="0"/>
        <w:ind w:left="0"/>
        <w:jc w:val="both"/>
      </w:pPr>
      <w:r>
        <w:rPr>
          <w:rFonts w:ascii="Times New Roman"/>
          <w:b w:val="false"/>
          <w:i w:val="false"/>
          <w:color w:val="000000"/>
          <w:sz w:val="28"/>
        </w:rPr>
        <w:t>
      Көрсетілген мән-жайлар болған жағдайда Комиссия хатшысы өтінішті қарауға қабылдаудан бас тарту туралы өтініш берушіге хабарлама жібереді.</w:t>
      </w:r>
    </w:p>
    <w:bookmarkEnd w:id="56"/>
    <w:bookmarkStart w:name="z63" w:id="57"/>
    <w:p>
      <w:pPr>
        <w:spacing w:after="0"/>
        <w:ind w:left="0"/>
        <w:jc w:val="both"/>
      </w:pPr>
      <w:r>
        <w:rPr>
          <w:rFonts w:ascii="Times New Roman"/>
          <w:b w:val="false"/>
          <w:i w:val="false"/>
          <w:color w:val="000000"/>
          <w:sz w:val="28"/>
        </w:rPr>
        <w:t>
      Өтінішті қарауға қабылдаудан бас тарту оған болған себептердің жойылғаннан кейін өтінішті қайта беруге кедергі болып табылмайды.</w:t>
      </w:r>
    </w:p>
    <w:bookmarkEnd w:id="57"/>
    <w:bookmarkStart w:name="z64" w:id="58"/>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құжаттарды тексерудің нәтижесі оң болған жағдайда, Комиссия хатшысы өтінішті және қоса берілген құжаттарды сараптама ұйымына жолдайды.</w:t>
      </w:r>
    </w:p>
    <w:bookmarkEnd w:id="58"/>
    <w:bookmarkStart w:name="z65" w:id="59"/>
    <w:p>
      <w:pPr>
        <w:spacing w:after="0"/>
        <w:ind w:left="0"/>
        <w:jc w:val="both"/>
      </w:pPr>
      <w:r>
        <w:rPr>
          <w:rFonts w:ascii="Times New Roman"/>
          <w:b w:val="false"/>
          <w:i w:val="false"/>
          <w:color w:val="000000"/>
          <w:sz w:val="28"/>
        </w:rPr>
        <w:t>
      Сараптама ұйымы келіп түскен өтініш туралы мәліметтерді бюллетеньде жариялайды.</w:t>
      </w:r>
    </w:p>
    <w:bookmarkEnd w:id="59"/>
    <w:bookmarkStart w:name="z66" w:id="60"/>
    <w:p>
      <w:pPr>
        <w:spacing w:after="0"/>
        <w:ind w:left="0"/>
        <w:jc w:val="both"/>
      </w:pPr>
      <w:r>
        <w:rPr>
          <w:rFonts w:ascii="Times New Roman"/>
          <w:b w:val="false"/>
          <w:i w:val="false"/>
          <w:color w:val="000000"/>
          <w:sz w:val="28"/>
        </w:rPr>
        <w:t>
      Бюллетеньде мәліметтер жарияланғаннан кейін, Комиссия хатшысы үш жұмыс күн ішінде өтініш берушіге бюллетеньдің атауы, нөмірі және жарияланған күні көрсетілген жариялану туралы хабарламаны жолдайды.</w:t>
      </w:r>
    </w:p>
    <w:bookmarkEnd w:id="60"/>
    <w:bookmarkStart w:name="z67" w:id="61"/>
    <w:p>
      <w:pPr>
        <w:spacing w:after="0"/>
        <w:ind w:left="0"/>
        <w:jc w:val="both"/>
      </w:pPr>
      <w:r>
        <w:rPr>
          <w:rFonts w:ascii="Times New Roman"/>
          <w:b w:val="false"/>
          <w:i w:val="false"/>
          <w:color w:val="000000"/>
          <w:sz w:val="28"/>
        </w:rPr>
        <w:t>
      11. Өтініш беруші немесе оның өкілі қарау барысының кез келген сатысында берілген өтінішті қайтарып алу туралы өтінішхат бере алады. Өтінішті қараусыз қалдыру туралы шешім Комиссия отырысының хаттамасымен ресімделеді.</w:t>
      </w:r>
    </w:p>
    <w:bookmarkEnd w:id="61"/>
    <w:bookmarkStart w:name="z68" w:id="62"/>
    <w:p>
      <w:pPr>
        <w:spacing w:after="0"/>
        <w:ind w:left="0"/>
        <w:jc w:val="left"/>
      </w:pPr>
      <w:r>
        <w:rPr>
          <w:rFonts w:ascii="Times New Roman"/>
          <w:b/>
          <w:i w:val="false"/>
          <w:color w:val="000000"/>
        </w:rPr>
        <w:t xml:space="preserve"> 3-параграф. Өтінішті қарау мерзімдері</w:t>
      </w:r>
    </w:p>
    <w:bookmarkEnd w:id="62"/>
    <w:bookmarkStart w:name="z69" w:id="63"/>
    <w:p>
      <w:pPr>
        <w:spacing w:after="0"/>
        <w:ind w:left="0"/>
        <w:jc w:val="both"/>
      </w:pPr>
      <w:r>
        <w:rPr>
          <w:rFonts w:ascii="Times New Roman"/>
          <w:b w:val="false"/>
          <w:i w:val="false"/>
          <w:color w:val="000000"/>
          <w:sz w:val="28"/>
        </w:rPr>
        <w:t xml:space="preserve">
      12. Бюллетеньде жарияланған күннен бастап үш ай өткен соң Комиссия екі ай ішінде өтінішті және оған қоса берілетін материалдарды қарауды жүргізеді. </w:t>
      </w:r>
    </w:p>
    <w:bookmarkEnd w:id="63"/>
    <w:bookmarkStart w:name="z70" w:id="64"/>
    <w:p>
      <w:pPr>
        <w:spacing w:after="0"/>
        <w:ind w:left="0"/>
        <w:jc w:val="both"/>
      </w:pPr>
      <w:r>
        <w:rPr>
          <w:rFonts w:ascii="Times New Roman"/>
          <w:b w:val="false"/>
          <w:i w:val="false"/>
          <w:color w:val="000000"/>
          <w:sz w:val="28"/>
        </w:rPr>
        <w:t>
      13. Уәкілетті органға үш ай ішінде өтініш берушінің тауар белгісін немесе белгілемені жалпыға бірдей белгілі деп тану туралы өтінішіне қарсы мүдделі тұлғалардың, оның ішінде өтініш берушінің тауар белгісімен немесе белгілемесімен бірдей немесе айырғысыз дәрежеге дейін ұқсас, бiртектес тауарларға және (немесе) көрсетілетін қызметтерге қатысты қорғалатын немесе мәлімделген, өтініш беруші өзiнiң тауар белгісін немесе белгілемесін жалпыға бірдей белгiлi деп тануға өтiнiшхат берген күннен неғұрлым ертерек басымдығы бар тауар белгілерінің иелері тарапынан қарсылық түскен жағдайда Комиссия хатшысы қарсылықтың түскен күнінен бастап бес жұмыс күн ішінде мұндай қарсылықтың түскені туралы өтініш берушіге хабарлама жолдайды.</w:t>
      </w:r>
    </w:p>
    <w:bookmarkEnd w:id="64"/>
    <w:bookmarkStart w:name="z71" w:id="65"/>
    <w:p>
      <w:pPr>
        <w:spacing w:after="0"/>
        <w:ind w:left="0"/>
        <w:jc w:val="both"/>
      </w:pPr>
      <w:r>
        <w:rPr>
          <w:rFonts w:ascii="Times New Roman"/>
          <w:b w:val="false"/>
          <w:i w:val="false"/>
          <w:color w:val="000000"/>
          <w:sz w:val="28"/>
        </w:rPr>
        <w:t>
      Өтініш беруші қарсылыққа жауапты уәкілетті органның кеңсесі арқылы оны алған күннен бастап бір ай ішінде жолдайды.</w:t>
      </w:r>
    </w:p>
    <w:bookmarkEnd w:id="65"/>
    <w:bookmarkStart w:name="z72" w:id="66"/>
    <w:p>
      <w:pPr>
        <w:spacing w:after="0"/>
        <w:ind w:left="0"/>
        <w:jc w:val="both"/>
      </w:pPr>
      <w:r>
        <w:rPr>
          <w:rFonts w:ascii="Times New Roman"/>
          <w:b w:val="false"/>
          <w:i w:val="false"/>
          <w:color w:val="000000"/>
          <w:sz w:val="28"/>
        </w:rPr>
        <w:t>
      14. Өтінішті қарау мерзімі өтініш берушінің жазбаша өтініші бойынша, оның ішінде мүдделі тұлғаның қарсылығына пікір келтіруге қосымша уақыт қажет болған жағдайда, сондай-ақ тауар белгісі немесе белгілемені жалпыға бірдей танылғанын растайтын қосымша мәліметтерді ұсыну қажет болғанда екі айға дейін ұзартылуы мүмкін.</w:t>
      </w:r>
    </w:p>
    <w:bookmarkEnd w:id="66"/>
    <w:bookmarkStart w:name="z73" w:id="67"/>
    <w:p>
      <w:pPr>
        <w:spacing w:after="0"/>
        <w:ind w:left="0"/>
        <w:jc w:val="left"/>
      </w:pPr>
      <w:r>
        <w:rPr>
          <w:rFonts w:ascii="Times New Roman"/>
          <w:b/>
          <w:i w:val="false"/>
          <w:color w:val="000000"/>
        </w:rPr>
        <w:t xml:space="preserve"> 4-параграф. Өтінішті Комиссия отырысында қарау</w:t>
      </w:r>
    </w:p>
    <w:bookmarkEnd w:id="67"/>
    <w:bookmarkStart w:name="z74" w:id="68"/>
    <w:p>
      <w:pPr>
        <w:spacing w:after="0"/>
        <w:ind w:left="0"/>
        <w:jc w:val="both"/>
      </w:pPr>
      <w:r>
        <w:rPr>
          <w:rFonts w:ascii="Times New Roman"/>
          <w:b w:val="false"/>
          <w:i w:val="false"/>
          <w:color w:val="000000"/>
          <w:sz w:val="28"/>
        </w:rPr>
        <w:t>
      15. Өтінішті қарауға өтініш беруші немесе оның өкілі (өкілдері) қатысады. Өкілдің (өкілдердің) өкілеттіктері сенімхатпен расталады.</w:t>
      </w:r>
    </w:p>
    <w:bookmarkEnd w:id="68"/>
    <w:bookmarkStart w:name="z75" w:id="69"/>
    <w:p>
      <w:pPr>
        <w:spacing w:after="0"/>
        <w:ind w:left="0"/>
        <w:jc w:val="both"/>
      </w:pPr>
      <w:r>
        <w:rPr>
          <w:rFonts w:ascii="Times New Roman"/>
          <w:b w:val="false"/>
          <w:i w:val="false"/>
          <w:color w:val="000000"/>
          <w:sz w:val="28"/>
        </w:rPr>
        <w:t>
      16. Өтініш берушіге немесе оның өкіліне (өкілдеріне) Комиссия отырысының күні мен уақыты туралы отырыс күніне дейін бес жұмыс күні бұрын хабарлама жолданады.</w:t>
      </w:r>
    </w:p>
    <w:bookmarkEnd w:id="69"/>
    <w:bookmarkStart w:name="z76" w:id="70"/>
    <w:p>
      <w:pPr>
        <w:spacing w:after="0"/>
        <w:ind w:left="0"/>
        <w:jc w:val="both"/>
      </w:pPr>
      <w:r>
        <w:rPr>
          <w:rFonts w:ascii="Times New Roman"/>
          <w:b w:val="false"/>
          <w:i w:val="false"/>
          <w:color w:val="000000"/>
          <w:sz w:val="28"/>
        </w:rPr>
        <w:t>
      17. Отырыс өтініш берілген тілде бетпе-бет және (немесе) қашықтық форматта өткізіледі.</w:t>
      </w:r>
    </w:p>
    <w:bookmarkEnd w:id="70"/>
    <w:bookmarkStart w:name="z77" w:id="71"/>
    <w:p>
      <w:pPr>
        <w:spacing w:after="0"/>
        <w:ind w:left="0"/>
        <w:jc w:val="both"/>
      </w:pPr>
      <w:r>
        <w:rPr>
          <w:rFonts w:ascii="Times New Roman"/>
          <w:b w:val="false"/>
          <w:i w:val="false"/>
          <w:color w:val="000000"/>
          <w:sz w:val="28"/>
        </w:rPr>
        <w:t xml:space="preserve">
      18. Комиссия отырысы оның мүшелерінің кемінде 2/3 қатысқан жағдайда заңды деп есептеледі. </w:t>
      </w:r>
    </w:p>
    <w:bookmarkEnd w:id="71"/>
    <w:bookmarkStart w:name="z78" w:id="72"/>
    <w:p>
      <w:pPr>
        <w:spacing w:after="0"/>
        <w:ind w:left="0"/>
        <w:jc w:val="both"/>
      </w:pPr>
      <w:r>
        <w:rPr>
          <w:rFonts w:ascii="Times New Roman"/>
          <w:b w:val="false"/>
          <w:i w:val="false"/>
          <w:color w:val="000000"/>
          <w:sz w:val="28"/>
        </w:rPr>
        <w:t>
      19. Комиссия тауар белгінің немесе белгілеменің жалпыға бірдей танылғанын растайтын қосымша мәліметтерді ұсынуға қосымша уақыт қажеттігі туралы өтініш берушінің өтінішхаты болған жағдайда отырыс күнін ауыстырады.</w:t>
      </w:r>
    </w:p>
    <w:bookmarkEnd w:id="72"/>
    <w:bookmarkStart w:name="z79" w:id="73"/>
    <w:p>
      <w:pPr>
        <w:spacing w:after="0"/>
        <w:ind w:left="0"/>
        <w:jc w:val="both"/>
      </w:pPr>
      <w:r>
        <w:rPr>
          <w:rFonts w:ascii="Times New Roman"/>
          <w:b w:val="false"/>
          <w:i w:val="false"/>
          <w:color w:val="000000"/>
          <w:sz w:val="28"/>
        </w:rPr>
        <w:t>
      20. Өтінішті қарау отырыста төрағалық етуші тұлғанының – Комиссия төрағасының немесе онын орынбасарының сөз сөйлеуінен басталады.</w:t>
      </w:r>
    </w:p>
    <w:bookmarkEnd w:id="73"/>
    <w:bookmarkStart w:name="z80" w:id="74"/>
    <w:p>
      <w:pPr>
        <w:spacing w:after="0"/>
        <w:ind w:left="0"/>
        <w:jc w:val="both"/>
      </w:pPr>
      <w:r>
        <w:rPr>
          <w:rFonts w:ascii="Times New Roman"/>
          <w:b w:val="false"/>
          <w:i w:val="false"/>
          <w:color w:val="000000"/>
          <w:sz w:val="28"/>
        </w:rPr>
        <w:t>
      Одан әрі қарау мынадай кезекпен жүргізіледі:</w:t>
      </w:r>
    </w:p>
    <w:bookmarkEnd w:id="74"/>
    <w:bookmarkStart w:name="z81" w:id="75"/>
    <w:p>
      <w:pPr>
        <w:spacing w:after="0"/>
        <w:ind w:left="0"/>
        <w:jc w:val="both"/>
      </w:pPr>
      <w:r>
        <w:rPr>
          <w:rFonts w:ascii="Times New Roman"/>
          <w:b w:val="false"/>
          <w:i w:val="false"/>
          <w:color w:val="000000"/>
          <w:sz w:val="28"/>
        </w:rPr>
        <w:t>
      1) өтінішті қарау туралы Комиссия хатшысының сөз сөйлеуі;</w:t>
      </w:r>
    </w:p>
    <w:bookmarkEnd w:id="75"/>
    <w:bookmarkStart w:name="z82" w:id="76"/>
    <w:p>
      <w:pPr>
        <w:spacing w:after="0"/>
        <w:ind w:left="0"/>
        <w:jc w:val="both"/>
      </w:pPr>
      <w:r>
        <w:rPr>
          <w:rFonts w:ascii="Times New Roman"/>
          <w:b w:val="false"/>
          <w:i w:val="false"/>
          <w:color w:val="000000"/>
          <w:sz w:val="28"/>
        </w:rPr>
        <w:t>
      2) өтініш берушінің және (немесе) оның өкілінің (өкілдерінің) сөз сөйлеуі;</w:t>
      </w:r>
    </w:p>
    <w:bookmarkEnd w:id="76"/>
    <w:bookmarkStart w:name="z83" w:id="77"/>
    <w:p>
      <w:pPr>
        <w:spacing w:after="0"/>
        <w:ind w:left="0"/>
        <w:jc w:val="both"/>
      </w:pPr>
      <w:r>
        <w:rPr>
          <w:rFonts w:ascii="Times New Roman"/>
          <w:b w:val="false"/>
          <w:i w:val="false"/>
          <w:color w:val="000000"/>
          <w:sz w:val="28"/>
        </w:rPr>
        <w:t>
      3) Комиссия мүшелерінің сұрақтары және өтініш берушінің және (немесе) оның өкілінің (өкілдерінің) жауаптары.</w:t>
      </w:r>
    </w:p>
    <w:bookmarkEnd w:id="77"/>
    <w:bookmarkStart w:name="z84" w:id="78"/>
    <w:p>
      <w:pPr>
        <w:spacing w:after="0"/>
        <w:ind w:left="0"/>
        <w:jc w:val="both"/>
      </w:pPr>
      <w:r>
        <w:rPr>
          <w:rFonts w:ascii="Times New Roman"/>
          <w:b w:val="false"/>
          <w:i w:val="false"/>
          <w:color w:val="000000"/>
          <w:sz w:val="28"/>
        </w:rPr>
        <w:t>
      21. Комиссия отырысында хатшымен хаттама жүргізіледі, онда отырыстың күні мен уақыты, өтініш келіп түскен жеке тұлғаның тегі, аты, әкесінің аты (болған жағдайда) немесе заңды тұлғаның атауы, өтініштің қысқаша мазмұны, өтінішті қарау нәтижелері көрсетіледі.</w:t>
      </w:r>
    </w:p>
    <w:bookmarkEnd w:id="78"/>
    <w:bookmarkStart w:name="z85" w:id="79"/>
    <w:p>
      <w:pPr>
        <w:spacing w:after="0"/>
        <w:ind w:left="0"/>
        <w:jc w:val="left"/>
      </w:pPr>
      <w:r>
        <w:rPr>
          <w:rFonts w:ascii="Times New Roman"/>
          <w:b/>
          <w:i w:val="false"/>
          <w:color w:val="000000"/>
        </w:rPr>
        <w:t xml:space="preserve"> 5-параграф. Өтінішті қараудың нәтижелері бойынша Комиссия қабылдайтын шешімдер</w:t>
      </w:r>
    </w:p>
    <w:bookmarkEnd w:id="79"/>
    <w:bookmarkStart w:name="z86" w:id="80"/>
    <w:p>
      <w:pPr>
        <w:spacing w:after="0"/>
        <w:ind w:left="0"/>
        <w:jc w:val="both"/>
      </w:pPr>
      <w:r>
        <w:rPr>
          <w:rFonts w:ascii="Times New Roman"/>
          <w:b w:val="false"/>
          <w:i w:val="false"/>
          <w:color w:val="000000"/>
          <w:sz w:val="28"/>
        </w:rPr>
        <w:t>
      22. Өтiнiшті қарау нәтижелерi бойынша Комиссия тауар белгіні немесе белгілемені Қазақстан Республикасында жалпыға бірдей белгiлi тауар белгісі деп тану не мұндай танудан бас тарту туралы шешiм қабылдайды, ол мұндай шешiм қабылданған кезден бастап он жұмыс күнi iшiнде өтініш берушіге жолданады.</w:t>
      </w:r>
    </w:p>
    <w:bookmarkEnd w:id="80"/>
    <w:bookmarkStart w:name="z87" w:id="81"/>
    <w:p>
      <w:pPr>
        <w:spacing w:after="0"/>
        <w:ind w:left="0"/>
        <w:jc w:val="both"/>
      </w:pPr>
      <w:r>
        <w:rPr>
          <w:rFonts w:ascii="Times New Roman"/>
          <w:b w:val="false"/>
          <w:i w:val="false"/>
          <w:color w:val="000000"/>
          <w:sz w:val="28"/>
        </w:rPr>
        <w:t xml:space="preserve">
      23. Комиссияның барлық мүшелері өтінішті қараған кезде тең құқықтарды пайдаланады. Комиссия шешімі отырысқа қатысып отырған оның мүшелерінің жалпы санының көпшілік даусымен қабылданады. </w:t>
      </w:r>
    </w:p>
    <w:bookmarkEnd w:id="81"/>
    <w:bookmarkStart w:name="z88" w:id="82"/>
    <w:p>
      <w:pPr>
        <w:spacing w:after="0"/>
        <w:ind w:left="0"/>
        <w:jc w:val="both"/>
      </w:pPr>
      <w:r>
        <w:rPr>
          <w:rFonts w:ascii="Times New Roman"/>
          <w:b w:val="false"/>
          <w:i w:val="false"/>
          <w:color w:val="000000"/>
          <w:sz w:val="28"/>
        </w:rPr>
        <w:t>
      Қабылданған шешімнің қарар бөлігін төрағалық етуші өтінішті қарауға қатысушы тұлғаларға жария етеді.</w:t>
      </w:r>
    </w:p>
    <w:bookmarkEnd w:id="82"/>
    <w:bookmarkStart w:name="z89" w:id="83"/>
    <w:p>
      <w:pPr>
        <w:spacing w:after="0"/>
        <w:ind w:left="0"/>
        <w:jc w:val="both"/>
      </w:pPr>
      <w:r>
        <w:rPr>
          <w:rFonts w:ascii="Times New Roman"/>
          <w:b w:val="false"/>
          <w:i w:val="false"/>
          <w:color w:val="000000"/>
          <w:sz w:val="28"/>
        </w:rPr>
        <w:t>
      24. Қабылданған шешім өтінішті қарауға қатысқан адамдарға ол шығарылған күннен бастап он жұмыс күні ішінде жіберіледі. Комиссияның шешімі берілген өтініштің тілінде жазбаша нысанда баяндалады және кіріспе, сипаттау, уәждеу және қарар бөліктерінен тұрады.</w:t>
      </w:r>
    </w:p>
    <w:bookmarkEnd w:id="83"/>
    <w:bookmarkStart w:name="z90" w:id="84"/>
    <w:p>
      <w:pPr>
        <w:spacing w:after="0"/>
        <w:ind w:left="0"/>
        <w:jc w:val="both"/>
      </w:pPr>
      <w:r>
        <w:rPr>
          <w:rFonts w:ascii="Times New Roman"/>
          <w:b w:val="false"/>
          <w:i w:val="false"/>
          <w:color w:val="000000"/>
          <w:sz w:val="28"/>
        </w:rPr>
        <w:t>
      Шешімге Комиссияның барлық мүшелері және хатшысы қол қояды.</w:t>
      </w:r>
    </w:p>
    <w:bookmarkEnd w:id="84"/>
    <w:bookmarkStart w:name="z91" w:id="85"/>
    <w:p>
      <w:pPr>
        <w:spacing w:after="0"/>
        <w:ind w:left="0"/>
        <w:jc w:val="both"/>
      </w:pPr>
      <w:r>
        <w:rPr>
          <w:rFonts w:ascii="Times New Roman"/>
          <w:b w:val="false"/>
          <w:i w:val="false"/>
          <w:color w:val="000000"/>
          <w:sz w:val="28"/>
        </w:rPr>
        <w:t>
      25. Егер өтініш берушi ұсынған нақты мәлiметтер тауар белгісінің немесе белгілеменің жалпыға бірдей белгiлi болуы өтініште көрсетiлгеннен өзге күн екенін растаса, тауар белгісі немесе белгілеме нақты күннен бастап жалпыға бірдей белгілі деп танылады.</w:t>
      </w:r>
    </w:p>
    <w:bookmarkEnd w:id="85"/>
    <w:bookmarkStart w:name="z92" w:id="86"/>
    <w:p>
      <w:pPr>
        <w:spacing w:after="0"/>
        <w:ind w:left="0"/>
        <w:jc w:val="both"/>
      </w:pPr>
      <w:r>
        <w:rPr>
          <w:rFonts w:ascii="Times New Roman"/>
          <w:b w:val="false"/>
          <w:i w:val="false"/>
          <w:color w:val="000000"/>
          <w:sz w:val="28"/>
        </w:rPr>
        <w:t>
      26. Егер:</w:t>
      </w:r>
    </w:p>
    <w:bookmarkEnd w:id="86"/>
    <w:bookmarkStart w:name="z93" w:id="87"/>
    <w:p>
      <w:pPr>
        <w:spacing w:after="0"/>
        <w:ind w:left="0"/>
        <w:jc w:val="both"/>
      </w:pPr>
      <w:r>
        <w:rPr>
          <w:rFonts w:ascii="Times New Roman"/>
          <w:b w:val="false"/>
          <w:i w:val="false"/>
          <w:color w:val="000000"/>
          <w:sz w:val="28"/>
        </w:rPr>
        <w:t>
      1) жалпыға бірдей белгiлi деп тану үшiн мәліметтердің жеткiлiксiз екені;</w:t>
      </w:r>
    </w:p>
    <w:bookmarkEnd w:id="87"/>
    <w:bookmarkStart w:name="z94" w:id="88"/>
    <w:p>
      <w:pPr>
        <w:spacing w:after="0"/>
        <w:ind w:left="0"/>
        <w:jc w:val="both"/>
      </w:pPr>
      <w:r>
        <w:rPr>
          <w:rFonts w:ascii="Times New Roman"/>
          <w:b w:val="false"/>
          <w:i w:val="false"/>
          <w:color w:val="000000"/>
          <w:sz w:val="28"/>
        </w:rPr>
        <w:t>
      2) өтiнiш берушiнiң тауар белгісімен немесе белгілемесімен бiрдей немесе айырғысыз дәрежеге дейін ұқсас, қорғалатын немесе бiртектес тауарларға және (немесе) көрсетілетін қызметтерге қатысты өзге тұлғаның атына мәлімделген, өтініш беруші өзiнiң тауар белгісін немесе белгілемесін жалпыға бірдей белгiлi деп тануға өтiнiшхат берген күннен неғұрлым ертерек басымдығы бар тауар белгісінің бар екенi анықталса;</w:t>
      </w:r>
    </w:p>
    <w:bookmarkEnd w:id="88"/>
    <w:bookmarkStart w:name="z95" w:id="89"/>
    <w:p>
      <w:pPr>
        <w:spacing w:after="0"/>
        <w:ind w:left="0"/>
        <w:jc w:val="both"/>
      </w:pPr>
      <w:r>
        <w:rPr>
          <w:rFonts w:ascii="Times New Roman"/>
          <w:b w:val="false"/>
          <w:i w:val="false"/>
          <w:color w:val="000000"/>
          <w:sz w:val="28"/>
        </w:rPr>
        <w:t xml:space="preserve">
      3) Қазақстан Республикасында жалпыға бірдей белгілі тауар белгісі ретінде мәлімделген тауар белгісі немесе белгілеме, оның ішінде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негіздер бойынша, ажыратылатын реңкiсіне ие болмаса, тауар белгіні немесе белгілемені жалпыға бірдей белгiлi деп танудан бас тарту туралы шешiм шығарылады.</w:t>
      </w:r>
    </w:p>
    <w:bookmarkEnd w:id="89"/>
    <w:bookmarkStart w:name="z96" w:id="90"/>
    <w:p>
      <w:pPr>
        <w:spacing w:after="0"/>
        <w:ind w:left="0"/>
        <w:jc w:val="both"/>
      </w:pPr>
      <w:r>
        <w:rPr>
          <w:rFonts w:ascii="Times New Roman"/>
          <w:b w:val="false"/>
          <w:i w:val="false"/>
          <w:color w:val="000000"/>
          <w:sz w:val="28"/>
        </w:rPr>
        <w:t>
      27. Комиссия шешіміне сотқа шағым жасалуы мүмкін.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