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68b9e" w14:textId="e868b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министрінің міндетін атқарушының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Көлік министрінің 2026 жылғы 22 қаңтардағы № 10 бұйрығы. Қазақстан Республикасының Әділет министрлігінде 2026 жылғы 22 қаңтарда № 37870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1. Қазақстан Республикасы Инвестициялар және даму министрінің міндетін атқарушының кейбір бұйрықтарына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1) "Азаматтық әуе кемелерін авиациялық жанар-жағармай материалдарымен қамтамасыз ету қағидаларын бекіту туралы" Қазақстан Республикасы Инвестициялар және даму министрінің міндетін атқарушының 2015 жылғы 24 ақпандағы № 190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№11677 болып тіркелген):</w:t>
      </w:r>
    </w:p>
    <w:bookmarkEnd w:id="2"/>
    <w:bookmarkStart w:name="z7" w:id="3"/>
    <w:p>
      <w:pPr>
        <w:spacing w:after="0"/>
        <w:ind w:left="0"/>
        <w:jc w:val="both"/>
      </w:pPr>
      <w:r>
        <w:rPr>
          <w:rFonts w:ascii="Times New Roman"/>
          <w:b w:val="false"/>
          <w:i w:val="false"/>
          <w:color w:val="000000"/>
          <w:sz w:val="28"/>
        </w:rPr>
        <w:t xml:space="preserve">
      көрсетілген бұйрықпен бекітілген Азаматтық әуе кемелерін авиациялық жанар-жағармай материалдарымен қамтамасыз ету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9" w:id="4"/>
    <w:p>
      <w:pPr>
        <w:spacing w:after="0"/>
        <w:ind w:left="0"/>
        <w:jc w:val="both"/>
      </w:pPr>
      <w:r>
        <w:rPr>
          <w:rFonts w:ascii="Times New Roman"/>
          <w:b w:val="false"/>
          <w:i w:val="false"/>
          <w:color w:val="000000"/>
          <w:sz w:val="28"/>
        </w:rPr>
        <w:t>
      1-жолда 3-баған мынадай редакцияда жазылсын:</w:t>
      </w:r>
    </w:p>
    <w:bookmarkEnd w:id="4"/>
    <w:bookmarkStart w:name="z10" w:id="5"/>
    <w:p>
      <w:pPr>
        <w:spacing w:after="0"/>
        <w:ind w:left="0"/>
        <w:jc w:val="both"/>
      </w:pPr>
      <w:r>
        <w:rPr>
          <w:rFonts w:ascii="Times New Roman"/>
          <w:b w:val="false"/>
          <w:i w:val="false"/>
          <w:color w:val="000000"/>
          <w:sz w:val="28"/>
        </w:rPr>
        <w:t>
      "Нормативтік техникалық құжаттар";</w:t>
      </w:r>
    </w:p>
    <w:bookmarkEnd w:id="5"/>
    <w:bookmarkStart w:name="z11" w:id="6"/>
    <w:p>
      <w:pPr>
        <w:spacing w:after="0"/>
        <w:ind w:left="0"/>
        <w:jc w:val="both"/>
      </w:pPr>
      <w:r>
        <w:rPr>
          <w:rFonts w:ascii="Times New Roman"/>
          <w:b w:val="false"/>
          <w:i w:val="false"/>
          <w:color w:val="000000"/>
          <w:sz w:val="28"/>
        </w:rPr>
        <w:t>
      1-қосымшада:</w:t>
      </w:r>
    </w:p>
    <w:bookmarkEnd w:id="6"/>
    <w:bookmarkStart w:name="z12" w:id="7"/>
    <w:p>
      <w:pPr>
        <w:spacing w:after="0"/>
        <w:ind w:left="0"/>
        <w:jc w:val="both"/>
      </w:pPr>
      <w:r>
        <w:rPr>
          <w:rFonts w:ascii="Times New Roman"/>
          <w:b w:val="false"/>
          <w:i w:val="false"/>
          <w:color w:val="000000"/>
          <w:sz w:val="28"/>
        </w:rPr>
        <w:t>
      "Авиакеросиндер" деген бөлім мынадай редакцияда жазылсын:</w:t>
      </w:r>
    </w:p>
    <w:bookmarkEnd w:id="7"/>
    <w:bookmarkStart w:name="z13" w:id="8"/>
    <w:p>
      <w:pPr>
        <w:spacing w:after="0"/>
        <w:ind w:left="0"/>
        <w:jc w:val="both"/>
      </w:pP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АВИАКЕРОСИНДЕР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9"/>
          <w:p>
            <w:pPr>
              <w:spacing w:after="20"/>
              <w:ind w:left="20"/>
              <w:jc w:val="both"/>
            </w:pPr>
            <w:r>
              <w:rPr>
                <w:rFonts w:ascii="Times New Roman"/>
                <w:b w:val="false"/>
                <w:i w:val="false"/>
                <w:color w:val="000000"/>
                <w:sz w:val="20"/>
              </w:rPr>
              <w:t xml:space="preserve">
Реактивті қозғалтқыштарға арналған отын </w:t>
            </w:r>
          </w:p>
          <w:bookmarkEnd w:id="9"/>
          <w:p>
            <w:pPr>
              <w:spacing w:after="20"/>
              <w:ind w:left="20"/>
              <w:jc w:val="both"/>
            </w:pPr>
            <w:r>
              <w:rPr>
                <w:rFonts w:ascii="Times New Roman"/>
                <w:b w:val="false"/>
                <w:i w:val="false"/>
                <w:color w:val="000000"/>
                <w:sz w:val="20"/>
              </w:rPr>
              <w:t>
Газтурбиналы қозғалтқыштарға арналған авиациялық отын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10"/>
          <w:p>
            <w:pPr>
              <w:spacing w:after="20"/>
              <w:ind w:left="20"/>
              <w:jc w:val="both"/>
            </w:pPr>
            <w:r>
              <w:rPr>
                <w:rFonts w:ascii="Times New Roman"/>
                <w:b w:val="false"/>
                <w:i w:val="false"/>
                <w:color w:val="000000"/>
                <w:sz w:val="20"/>
              </w:rPr>
              <w:t xml:space="preserve">
ТС-1, РТ </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Джет А-1 (Jet A-1)</w:t>
            </w:r>
          </w:p>
          <w:p>
            <w:pPr>
              <w:spacing w:after="20"/>
              <w:ind w:left="20"/>
              <w:jc w:val="both"/>
            </w:pPr>
            <w:r>
              <w:rPr>
                <w:rFonts w:ascii="Times New Roman"/>
                <w:b w:val="false"/>
                <w:i w:val="false"/>
                <w:color w:val="000000"/>
                <w:sz w:val="20"/>
              </w:rPr>
              <w:t>
Джет Фьюл №3 (Jet Fuel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КО ТР 013/2011;</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ГОСТ 10227;</w:t>
            </w:r>
          </w:p>
          <w:p>
            <w:pPr>
              <w:spacing w:after="20"/>
              <w:ind w:left="20"/>
              <w:jc w:val="both"/>
            </w:pPr>
            <w:r>
              <w:rPr>
                <w:rFonts w:ascii="Times New Roman"/>
                <w:b w:val="false"/>
                <w:i w:val="false"/>
                <w:color w:val="000000"/>
                <w:sz w:val="20"/>
              </w:rPr>
              <w:t>
</w:t>
            </w:r>
            <w:r>
              <w:rPr>
                <w:rFonts w:ascii="Times New Roman"/>
                <w:b w:val="false"/>
                <w:i w:val="false"/>
                <w:color w:val="000000"/>
                <w:sz w:val="20"/>
              </w:rPr>
              <w:t>КО ТР 013/2011;</w:t>
            </w:r>
          </w:p>
          <w:p>
            <w:pPr>
              <w:spacing w:after="20"/>
              <w:ind w:left="20"/>
              <w:jc w:val="both"/>
            </w:pPr>
            <w:r>
              <w:rPr>
                <w:rFonts w:ascii="Times New Roman"/>
                <w:b w:val="false"/>
                <w:i w:val="false"/>
                <w:color w:val="000000"/>
                <w:sz w:val="20"/>
              </w:rPr>
              <w:t>
</w:t>
            </w:r>
            <w:r>
              <w:rPr>
                <w:rFonts w:ascii="Times New Roman"/>
                <w:b w:val="false"/>
                <w:i w:val="false"/>
                <w:color w:val="000000"/>
                <w:sz w:val="20"/>
              </w:rPr>
              <w:t>ASTM D1655,</w:t>
            </w:r>
          </w:p>
          <w:p>
            <w:pPr>
              <w:spacing w:after="20"/>
              <w:ind w:left="20"/>
              <w:jc w:val="both"/>
            </w:pPr>
            <w:r>
              <w:rPr>
                <w:rFonts w:ascii="Times New Roman"/>
                <w:b w:val="false"/>
                <w:i w:val="false"/>
                <w:color w:val="000000"/>
                <w:sz w:val="20"/>
              </w:rPr>
              <w:t>
</w:t>
            </w:r>
            <w:r>
              <w:rPr>
                <w:rFonts w:ascii="Times New Roman"/>
                <w:b w:val="false"/>
                <w:i w:val="false"/>
                <w:color w:val="000000"/>
                <w:sz w:val="20"/>
              </w:rPr>
              <w:t>(ҚР СТ ASTM D 1655);</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ГОСТ 32595;</w:t>
            </w:r>
          </w:p>
          <w:p>
            <w:pPr>
              <w:spacing w:after="20"/>
              <w:ind w:left="20"/>
              <w:jc w:val="both"/>
            </w:pPr>
            <w:r>
              <w:rPr>
                <w:rFonts w:ascii="Times New Roman"/>
                <w:b w:val="false"/>
                <w:i w:val="false"/>
                <w:color w:val="000000"/>
                <w:sz w:val="20"/>
              </w:rPr>
              <w:t>
</w:t>
            </w:r>
            <w:r>
              <w:rPr>
                <w:rFonts w:ascii="Times New Roman"/>
                <w:b w:val="false"/>
                <w:i w:val="false"/>
                <w:color w:val="000000"/>
                <w:sz w:val="20"/>
              </w:rPr>
              <w:t>GB 6537–2018;</w:t>
            </w:r>
          </w:p>
          <w:p>
            <w:pPr>
              <w:spacing w:after="20"/>
              <w:ind w:left="20"/>
              <w:jc w:val="both"/>
            </w:pPr>
            <w:r>
              <w:rPr>
                <w:rFonts w:ascii="Times New Roman"/>
                <w:b w:val="false"/>
                <w:i w:val="false"/>
                <w:color w:val="000000"/>
                <w:sz w:val="20"/>
              </w:rPr>
              <w:t>
</w:t>
            </w:r>
            <w:r>
              <w:rPr>
                <w:rFonts w:ascii="Times New Roman"/>
                <w:b w:val="false"/>
                <w:i w:val="false"/>
                <w:color w:val="000000"/>
                <w:sz w:val="20"/>
              </w:rPr>
              <w:t>TDS 893-2016;</w:t>
            </w:r>
          </w:p>
          <w:p>
            <w:pPr>
              <w:spacing w:after="20"/>
              <w:ind w:left="20"/>
              <w:jc w:val="both"/>
            </w:pPr>
            <w:r>
              <w:rPr>
                <w:rFonts w:ascii="Times New Roman"/>
                <w:b w:val="false"/>
                <w:i w:val="false"/>
                <w:color w:val="000000"/>
                <w:sz w:val="20"/>
              </w:rPr>
              <w:t>
</w:t>
            </w:r>
            <w:r>
              <w:rPr>
                <w:rFonts w:ascii="Times New Roman"/>
                <w:b w:val="false"/>
                <w:i w:val="false"/>
                <w:color w:val="000000"/>
                <w:sz w:val="20"/>
              </w:rPr>
              <w:t>TDS 32595-2013;</w:t>
            </w:r>
          </w:p>
          <w:p>
            <w:pPr>
              <w:spacing w:after="20"/>
              <w:ind w:left="20"/>
              <w:jc w:val="both"/>
            </w:pPr>
            <w:r>
              <w:rPr>
                <w:rFonts w:ascii="Times New Roman"/>
                <w:b w:val="false"/>
                <w:i w:val="false"/>
                <w:color w:val="000000"/>
                <w:sz w:val="20"/>
              </w:rPr>
              <w:t>
O’zDST 1117:2007.</w:t>
            </w:r>
          </w:p>
        </w:tc>
      </w:tr>
    </w:tbl>
    <w:bookmarkStart w:name="z26" w:id="12"/>
    <w:p>
      <w:pPr>
        <w:spacing w:after="0"/>
        <w:ind w:left="0"/>
        <w:jc w:val="both"/>
      </w:pPr>
      <w:r>
        <w:rPr>
          <w:rFonts w:ascii="Times New Roman"/>
          <w:b w:val="false"/>
          <w:i w:val="false"/>
          <w:color w:val="000000"/>
          <w:sz w:val="28"/>
        </w:rPr>
        <w:t>
      ";</w:t>
      </w:r>
    </w:p>
    <w:bookmarkEnd w:id="12"/>
    <w:bookmarkStart w:name="z27" w:id="13"/>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3"/>
    <w:bookmarkStart w:name="z28" w:id="14"/>
    <w:p>
      <w:pPr>
        <w:spacing w:after="0"/>
        <w:ind w:left="0"/>
        <w:jc w:val="both"/>
      </w:pPr>
      <w:r>
        <w:rPr>
          <w:rFonts w:ascii="Times New Roman"/>
          <w:b w:val="false"/>
          <w:i w:val="false"/>
          <w:color w:val="000000"/>
          <w:sz w:val="28"/>
        </w:rPr>
        <w:t>
      "Кеден одағы Комиссиясының 2011 жылғы 18 қазандағы № 826 шешімімен қабылданған "Автомобиль мен авиация бензиніне, дизель мен кеме отынына, реактивті қозғалтқышқа арналған отынға және мазутқа қойылатын талаптар туралы" Кеден одағының техникалық регламентінің (КО ТР 013/2011) талаптарыға сәйкестігі туралы декларацияға ие.";</w:t>
      </w:r>
    </w:p>
    <w:bookmarkEnd w:id="14"/>
    <w:bookmarkStart w:name="z29" w:id="15"/>
    <w:p>
      <w:pPr>
        <w:spacing w:after="0"/>
        <w:ind w:left="0"/>
        <w:jc w:val="both"/>
      </w:pPr>
      <w:r>
        <w:rPr>
          <w:rFonts w:ascii="Times New Roman"/>
          <w:b w:val="false"/>
          <w:i w:val="false"/>
          <w:color w:val="000000"/>
          <w:sz w:val="28"/>
        </w:rPr>
        <w:t xml:space="preserve">
      2) "Қазақстан Республикасының азаматтық авиация ұйымдарында авиациялық жанар-жағармай материалдары мен арнаулы сұйықтықтарды сақтау, құюға беруге дайындау және олардың сапасына бақылау жүргізу қағидаларын бекіту туралы" Қазақстан Республикасы Инвестициялар және даму министрінің міндетін атқарушының 2015 жылғы 24 ақпандағы № 191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№11678 болып тіркелген):</w:t>
      </w:r>
    </w:p>
    <w:bookmarkEnd w:id="15"/>
    <w:bookmarkStart w:name="z30" w:id="1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азаматтық авиация ұйымдарында авиациялық жанар-жағармай материалдары мен арнаулы сұйықтықтарды сақтау, құюға беруге дайындау және олардың сапасына бақылау жүргізу </w:t>
      </w:r>
      <w:r>
        <w:rPr>
          <w:rFonts w:ascii="Times New Roman"/>
          <w:b w:val="false"/>
          <w:i w:val="false"/>
          <w:color w:val="000000"/>
          <w:sz w:val="28"/>
        </w:rPr>
        <w:t>қағидаларында</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32" w:id="17"/>
    <w:p>
      <w:pPr>
        <w:spacing w:after="0"/>
        <w:ind w:left="0"/>
        <w:jc w:val="both"/>
      </w:pPr>
      <w:r>
        <w:rPr>
          <w:rFonts w:ascii="Times New Roman"/>
          <w:b w:val="false"/>
          <w:i w:val="false"/>
          <w:color w:val="000000"/>
          <w:sz w:val="28"/>
        </w:rPr>
        <w:t>
      "17. Авиа ЖЖМ сапасы мен кондициялылығын растайтын құжаттар өнімнің сапасын растайтын дайындаушының құжаты, ал құйма көлікпен немесе құбыр арқылы жеткізілетін авиа ЖЖМ үшін – сапа паспорты мен бақылау талоны болып табылады.</w:t>
      </w:r>
    </w:p>
    <w:bookmarkEnd w:id="17"/>
    <w:bookmarkStart w:name="z33" w:id="18"/>
    <w:p>
      <w:pPr>
        <w:spacing w:after="0"/>
        <w:ind w:left="0"/>
        <w:jc w:val="both"/>
      </w:pPr>
      <w:r>
        <w:rPr>
          <w:rFonts w:ascii="Times New Roman"/>
          <w:b w:val="false"/>
          <w:i w:val="false"/>
          <w:color w:val="000000"/>
          <w:sz w:val="28"/>
        </w:rPr>
        <w:t>
      Кеден одағы Комиссиясының 2011 жылғы 18 қазандағы №826 шешімімен қабылданған "Автомобиль мен авиация бензиніне, дизель мен кеме отынына, реактивті қозғалтқышқа арналған отынға және мазутқа қойылатын талаптар туралы" Кеден одағының техникалық регламентінің (КО ТР 013/2011) сәйкестігін растайтын құжат сәйкестік туралы декларация болып табылады.";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35" w:id="19"/>
    <w:p>
      <w:pPr>
        <w:spacing w:after="0"/>
        <w:ind w:left="0"/>
        <w:jc w:val="both"/>
      </w:pPr>
      <w:r>
        <w:rPr>
          <w:rFonts w:ascii="Times New Roman"/>
          <w:b w:val="false"/>
          <w:i w:val="false"/>
          <w:color w:val="000000"/>
          <w:sz w:val="28"/>
        </w:rPr>
        <w:t>
      "18. Авиа ЖЖМ-ге өнімнің сапасын растайтын дайындаушының құжаты осы авиа ЖЖМ маркасын дайындауға авиа ЖЖМ НҚ кіретін физика-химиялық және пайдалану көрсеткіштерінің толық кешені көлемінде талдау нәтижелерін және өнімнің осы партиясының авиа ЖЖМ НҚ сәйкестігі туралы қорытындыны қамтиды. Өнімнің сапасын және жеткізілетін авиа ЖЖМ сәйкестігі туралы декларацияны растайтын дайындаушыдан құжат ұсынған авиа ЖЖМ жеткізушісі сол жерде келісілген сақтау және тасымалдау шарттары сақталған кезде авиа ЖЖМ НҚ келісілген жарамдылық мерзіміне өнім сапасының сапасы мен сақталуына жауапты болады.";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62-тармақ</w:t>
      </w:r>
      <w:r>
        <w:rPr>
          <w:rFonts w:ascii="Times New Roman"/>
          <w:b w:val="false"/>
          <w:i w:val="false"/>
          <w:color w:val="000000"/>
          <w:sz w:val="28"/>
        </w:rPr>
        <w:t xml:space="preserve"> мынадай редакцияда жазылсын:</w:t>
      </w:r>
    </w:p>
    <w:bookmarkStart w:name="z37" w:id="20"/>
    <w:p>
      <w:pPr>
        <w:spacing w:after="0"/>
        <w:ind w:left="0"/>
        <w:jc w:val="both"/>
      </w:pPr>
      <w:r>
        <w:rPr>
          <w:rFonts w:ascii="Times New Roman"/>
          <w:b w:val="false"/>
          <w:i w:val="false"/>
          <w:color w:val="000000"/>
          <w:sz w:val="28"/>
        </w:rPr>
        <w:t>
      "62. Сынамаларды іріктеу актілері, өнімнің сапасын растайтын дайындаушыдан құжат және сәйкестік туралы декларация, авиа ЖЖМ әрбір партиясынан бір данадан дайындаушының (жеткізушінің) құжаты өнімнің осы партиясы жұмсалғаннан кейін кемінде үш ай ішінде зертханада сақталады.";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1" w:id="21"/>
    <w:p>
      <w:pPr>
        <w:spacing w:after="0"/>
        <w:ind w:left="0"/>
        <w:jc w:val="both"/>
      </w:pPr>
      <w:r>
        <w:rPr>
          <w:rFonts w:ascii="Times New Roman"/>
          <w:b w:val="false"/>
          <w:i w:val="false"/>
          <w:color w:val="000000"/>
          <w:sz w:val="28"/>
        </w:rPr>
        <w:t>
      "3. Авиа ЖЖМ-ның тізімін әуе кемесін әзірлеуші немесе өндіруші анықтайды. Негізгі жанармайға балама нұсқалар Әуе кемесінің ұшу және техникалық пайдалану нұсқаулығында, сондай-ақ оларды пайдалануға байланысты пайдалану шектеулері мен шараларында көрсетілген.";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43" w:id="22"/>
    <w:p>
      <w:pPr>
        <w:spacing w:after="0"/>
        <w:ind w:left="0"/>
        <w:jc w:val="both"/>
      </w:pPr>
      <w:r>
        <w:rPr>
          <w:rFonts w:ascii="Times New Roman"/>
          <w:b w:val="false"/>
          <w:i w:val="false"/>
          <w:color w:val="000000"/>
          <w:sz w:val="28"/>
        </w:rPr>
        <w:t>
      "4. TС-1, РT және Джет A-1 реактивті отындарын пайдалану үшін ұшу (қону) әуежайындағы климаттық жағдайларға байланысты өндірушінің өнім сапасы туралы құжатына негізделген кристалдану температурасына келесі стандарттар сақталады:</w:t>
      </w:r>
    </w:p>
    <w:bookmarkEnd w:id="22"/>
    <w:bookmarkStart w:name="z44" w:id="23"/>
    <w:p>
      <w:pPr>
        <w:spacing w:after="0"/>
        <w:ind w:left="0"/>
        <w:jc w:val="both"/>
      </w:pPr>
      <w:r>
        <w:rPr>
          <w:rFonts w:ascii="Times New Roman"/>
          <w:b w:val="false"/>
          <w:i w:val="false"/>
          <w:color w:val="000000"/>
          <w:sz w:val="28"/>
        </w:rPr>
        <w:t>
      1) Авиациялық керосинның кристалдану температурасы минус 60°C-тан аспаған кезде, оны авиациялық жанармай-майлау материалдары ережелеріне сәйкес барлық климаттық аймақтарда шектеусіз пайдалануға рұқсат етіледі;</w:t>
      </w:r>
    </w:p>
    <w:bookmarkEnd w:id="23"/>
    <w:bookmarkStart w:name="z45" w:id="24"/>
    <w:p>
      <w:pPr>
        <w:spacing w:after="0"/>
        <w:ind w:left="0"/>
        <w:jc w:val="both"/>
      </w:pPr>
      <w:r>
        <w:rPr>
          <w:rFonts w:ascii="Times New Roman"/>
          <w:b w:val="false"/>
          <w:i w:val="false"/>
          <w:color w:val="000000"/>
          <w:sz w:val="28"/>
        </w:rPr>
        <w:t>
      2) Авиациялық керосинның кристалдану температурасы -50°C-тан аспаған, жер деңгейіндегі сыртқы ауа температурасы минус 45°C-тан төмен болмаған кезде, ережелерге сәйкес I1 аймағынан басқа барлық климаттық аймақтарда шектеусіз пайдалануға рұқсат етіледі;</w:t>
      </w:r>
    </w:p>
    <w:bookmarkEnd w:id="24"/>
    <w:bookmarkStart w:name="z46" w:id="25"/>
    <w:p>
      <w:pPr>
        <w:spacing w:after="0"/>
        <w:ind w:left="0"/>
        <w:jc w:val="both"/>
      </w:pPr>
      <w:r>
        <w:rPr>
          <w:rFonts w:ascii="Times New Roman"/>
          <w:b w:val="false"/>
          <w:i w:val="false"/>
          <w:color w:val="000000"/>
          <w:sz w:val="28"/>
        </w:rPr>
        <w:t>
      3) I1 климаттық аймағындағы әуе кемелеріне авиациялық керосин жер деңгейіндегі сыртқы ауа температурасы минус 30°C-тан төмен болмаған кезде, ұшуға дейін 24 сағат бұрын қайта толтырылуы тиіс;</w:t>
      </w:r>
    </w:p>
    <w:bookmarkEnd w:id="25"/>
    <w:bookmarkStart w:name="z47" w:id="26"/>
    <w:p>
      <w:pPr>
        <w:spacing w:after="0"/>
        <w:ind w:left="0"/>
        <w:jc w:val="both"/>
      </w:pPr>
      <w:r>
        <w:rPr>
          <w:rFonts w:ascii="Times New Roman"/>
          <w:b w:val="false"/>
          <w:i w:val="false"/>
          <w:color w:val="000000"/>
          <w:sz w:val="28"/>
        </w:rPr>
        <w:t>
      4) егер жанар-жағармай материалдар зертханасы талдау нәтижесінде авиациялық керосиннің берілген партиясының кристалдану температурасы минус 60° C-тан төмен екенін анықтаса, 1) тармақшаны қолданады.".</w:t>
      </w:r>
    </w:p>
    <w:bookmarkEnd w:id="26"/>
    <w:bookmarkStart w:name="z48" w:id="27"/>
    <w:p>
      <w:pPr>
        <w:spacing w:after="0"/>
        <w:ind w:left="0"/>
        <w:jc w:val="both"/>
      </w:pPr>
      <w:r>
        <w:rPr>
          <w:rFonts w:ascii="Times New Roman"/>
          <w:b w:val="false"/>
          <w:i w:val="false"/>
          <w:color w:val="000000"/>
          <w:sz w:val="28"/>
        </w:rPr>
        <w:t>
      2. Қазақстан Республикасы Көлік министрлігінің Азаматтық авиация комитеті заңнамада белгіленген тәртіппен:</w:t>
      </w:r>
    </w:p>
    <w:bookmarkEnd w:id="27"/>
    <w:bookmarkStart w:name="z49" w:id="28"/>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28"/>
    <w:bookmarkStart w:name="z50" w:id="29"/>
    <w:p>
      <w:pPr>
        <w:spacing w:after="0"/>
        <w:ind w:left="0"/>
        <w:jc w:val="both"/>
      </w:pPr>
      <w:r>
        <w:rPr>
          <w:rFonts w:ascii="Times New Roman"/>
          <w:b w:val="false"/>
          <w:i w:val="false"/>
          <w:color w:val="000000"/>
          <w:sz w:val="28"/>
        </w:rPr>
        <w:t xml:space="preserve">
      2) осы бұйрықты ресми жариялағаннан кейін оны Қазақстан Республикасы Көлік министрлігінің интернет-ресурсында орналастыруды қамтамасыз етсін. </w:t>
      </w:r>
    </w:p>
    <w:bookmarkEnd w:id="29"/>
    <w:bookmarkStart w:name="z51" w:id="3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30"/>
    <w:bookmarkStart w:name="z52" w:id="3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Көлік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Сауранбаев</w:t>
            </w:r>
            <w:r>
              <w:rPr>
                <w:rFonts w:ascii="Times New Roman"/>
                <w:b w:val="false"/>
                <w:i w:val="false"/>
                <w:color w:val="000000"/>
                <w:sz w:val="20"/>
              </w:rPr>
              <w:t>
</w:t>
            </w:r>
          </w:p>
        </w:tc>
      </w:tr>
    </w:tbl>
    <w:p>
      <w:pPr>
        <w:spacing w:after="0"/>
        <w:ind w:left="0"/>
        <w:jc w:val="both"/>
      </w:pPr>
      <w:bookmarkStart w:name="z54" w:id="32"/>
      <w:r>
        <w:rPr>
          <w:rFonts w:ascii="Times New Roman"/>
          <w:b w:val="false"/>
          <w:i w:val="false"/>
          <w:color w:val="000000"/>
          <w:sz w:val="28"/>
        </w:rPr>
        <w:t>
      "КЕЛІСІЛДІ"</w:t>
      </w:r>
    </w:p>
    <w:bookmarkEnd w:id="32"/>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Сауда және интеграция министрлігі</w:t>
      </w:r>
    </w:p>
    <w:p>
      <w:pPr>
        <w:spacing w:after="0"/>
        <w:ind w:left="0"/>
        <w:jc w:val="both"/>
      </w:pPr>
      <w:bookmarkStart w:name="z55" w:id="33"/>
      <w:r>
        <w:rPr>
          <w:rFonts w:ascii="Times New Roman"/>
          <w:b w:val="false"/>
          <w:i w:val="false"/>
          <w:color w:val="000000"/>
          <w:sz w:val="28"/>
        </w:rPr>
        <w:t>
      "КЕЛІСІЛДІ"</w:t>
      </w:r>
    </w:p>
    <w:bookmarkEnd w:id="33"/>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Ішкі істер министрлігі</w:t>
      </w:r>
    </w:p>
    <w:p>
      <w:pPr>
        <w:spacing w:after="0"/>
        <w:ind w:left="0"/>
        <w:jc w:val="both"/>
      </w:pPr>
      <w:bookmarkStart w:name="z56" w:id="34"/>
      <w:r>
        <w:rPr>
          <w:rFonts w:ascii="Times New Roman"/>
          <w:b w:val="false"/>
          <w:i w:val="false"/>
          <w:color w:val="000000"/>
          <w:sz w:val="28"/>
        </w:rPr>
        <w:t>
      "КЕЛІСІЛДІ"</w:t>
      </w:r>
    </w:p>
    <w:bookmarkEnd w:id="34"/>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Көлік министрі</w:t>
            </w:r>
            <w:r>
              <w:br/>
            </w:r>
            <w:r>
              <w:rPr>
                <w:rFonts w:ascii="Times New Roman"/>
                <w:b w:val="false"/>
                <w:i w:val="false"/>
                <w:color w:val="000000"/>
                <w:sz w:val="20"/>
              </w:rPr>
              <w:t>2026 жылғы 22 қаңтардағы</w:t>
            </w:r>
            <w:r>
              <w:br/>
            </w:r>
            <w:r>
              <w:rPr>
                <w:rFonts w:ascii="Times New Roman"/>
                <w:b w:val="false"/>
                <w:i w:val="false"/>
                <w:color w:val="000000"/>
                <w:sz w:val="20"/>
              </w:rPr>
              <w:t>№ 10</w:t>
            </w:r>
            <w:r>
              <w:br/>
            </w:r>
            <w:r>
              <w:rPr>
                <w:rFonts w:ascii="Times New Roman"/>
                <w:b w:val="false"/>
                <w:i w:val="false"/>
                <w:color w:val="000000"/>
                <w:sz w:val="20"/>
              </w:rPr>
              <w:t>Бұйрыққа 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 ұйымдарында</w:t>
            </w:r>
            <w:r>
              <w:br/>
            </w:r>
            <w:r>
              <w:rPr>
                <w:rFonts w:ascii="Times New Roman"/>
                <w:b w:val="false"/>
                <w:i w:val="false"/>
                <w:color w:val="000000"/>
                <w:sz w:val="20"/>
              </w:rPr>
              <w:t>авиациялық жанар-жағармай</w:t>
            </w:r>
            <w:r>
              <w:br/>
            </w:r>
            <w:r>
              <w:rPr>
                <w:rFonts w:ascii="Times New Roman"/>
                <w:b w:val="false"/>
                <w:i w:val="false"/>
                <w:color w:val="000000"/>
                <w:sz w:val="20"/>
              </w:rPr>
              <w:t>материалдары мен арнаулы</w:t>
            </w:r>
            <w:r>
              <w:br/>
            </w:r>
            <w:r>
              <w:rPr>
                <w:rFonts w:ascii="Times New Roman"/>
                <w:b w:val="false"/>
                <w:i w:val="false"/>
                <w:color w:val="000000"/>
                <w:sz w:val="20"/>
              </w:rPr>
              <w:t>сұйықтықтарды сақтау,</w:t>
            </w:r>
            <w:r>
              <w:br/>
            </w:r>
            <w:r>
              <w:rPr>
                <w:rFonts w:ascii="Times New Roman"/>
                <w:b w:val="false"/>
                <w:i w:val="false"/>
                <w:color w:val="000000"/>
                <w:sz w:val="20"/>
              </w:rPr>
              <w:t>құюға беруге дайындау</w:t>
            </w:r>
            <w:r>
              <w:br/>
            </w:r>
            <w:r>
              <w:rPr>
                <w:rFonts w:ascii="Times New Roman"/>
                <w:b w:val="false"/>
                <w:i w:val="false"/>
                <w:color w:val="000000"/>
                <w:sz w:val="20"/>
              </w:rPr>
              <w:t>және олардың сапасына</w:t>
            </w:r>
            <w:r>
              <w:br/>
            </w:r>
            <w:r>
              <w:rPr>
                <w:rFonts w:ascii="Times New Roman"/>
                <w:b w:val="false"/>
                <w:i w:val="false"/>
                <w:color w:val="000000"/>
                <w:sz w:val="20"/>
              </w:rPr>
              <w:t>бақылау жүргізу қағидасына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59" w:id="35"/>
    <w:p>
      <w:pPr>
        <w:spacing w:after="0"/>
        <w:ind w:left="0"/>
        <w:jc w:val="left"/>
      </w:pPr>
      <w:r>
        <w:rPr>
          <w:rFonts w:ascii="Times New Roman"/>
          <w:b/>
          <w:i w:val="false"/>
          <w:color w:val="000000"/>
        </w:rPr>
        <w:t xml:space="preserve"> Қазақстан Республикасының азаматтық авиация ұйымдарында авиаЖЖМ-нің сапасын бақылау</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ТҮРЛЕРІ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 қабылдау үшін негіз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 майды құюды дайындау үшін негіз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КЕРОСИН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тығыздығы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6"/>
          <w:p>
            <w:pPr>
              <w:spacing w:after="20"/>
              <w:ind w:left="20"/>
              <w:jc w:val="both"/>
            </w:pPr>
            <w:r>
              <w:rPr>
                <w:rFonts w:ascii="Times New Roman"/>
                <w:b w:val="false"/>
                <w:i w:val="false"/>
                <w:color w:val="000000"/>
                <w:sz w:val="20"/>
              </w:rPr>
              <w:t>
Қабылдау резервуарындағы және жеткізу құралдарындағы тазалығы.</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Сыртқы түрі.</w:t>
            </w:r>
          </w:p>
          <w:p>
            <w:pPr>
              <w:spacing w:after="20"/>
              <w:ind w:left="20"/>
              <w:jc w:val="both"/>
            </w:pPr>
            <w:r>
              <w:rPr>
                <w:rFonts w:ascii="Times New Roman"/>
                <w:b w:val="false"/>
                <w:i w:val="false"/>
                <w:color w:val="000000"/>
                <w:sz w:val="20"/>
              </w:rPr>
              <w:t>
Ілеспе құжатт ма. Дайындаушның (өнім берушінің) паспорты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партияның келіп түсуі және оны қабылдау кезінде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мен тексерулерді орындау нәтижелері бойынша шешім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7"/>
          <w:p>
            <w:pPr>
              <w:spacing w:after="20"/>
              <w:ind w:left="20"/>
              <w:jc w:val="both"/>
            </w:pPr>
            <w:r>
              <w:rPr>
                <w:rFonts w:ascii="Times New Roman"/>
                <w:b w:val="false"/>
                <w:i w:val="false"/>
                <w:color w:val="000000"/>
                <w:sz w:val="20"/>
              </w:rPr>
              <w:t>
Салмақтық тығыздығы Фракциялық құрамы.</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Тұтқырлықтары.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Қышқылдары.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Жабық тигельдегі оталу температурасы.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Кристалдануы басталған кездегі температурасы.*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Нақты шайырдың құрамы.</w:t>
            </w:r>
          </w:p>
          <w:p>
            <w:pPr>
              <w:spacing w:after="20"/>
              <w:ind w:left="20"/>
              <w:jc w:val="both"/>
            </w:pPr>
            <w:r>
              <w:rPr>
                <w:rFonts w:ascii="Times New Roman"/>
                <w:b w:val="false"/>
                <w:i w:val="false"/>
                <w:color w:val="000000"/>
                <w:sz w:val="20"/>
              </w:rPr>
              <w:t>
ВКЩ-ның сумен өзара іс-қимылы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8"/>
          <w:p>
            <w:pPr>
              <w:spacing w:after="20"/>
              <w:ind w:left="20"/>
              <w:jc w:val="both"/>
            </w:pPr>
            <w:r>
              <w:rPr>
                <w:rFonts w:ascii="Times New Roman"/>
                <w:b w:val="false"/>
                <w:i w:val="false"/>
                <w:color w:val="000000"/>
                <w:sz w:val="20"/>
              </w:rPr>
              <w:t>
Резервуардағы тазалық.</w:t>
            </w:r>
          </w:p>
          <w:bookmarkEnd w:id="38"/>
          <w:p>
            <w:pPr>
              <w:spacing w:after="20"/>
              <w:ind w:left="20"/>
              <w:jc w:val="both"/>
            </w:pPr>
            <w:r>
              <w:rPr>
                <w:rFonts w:ascii="Times New Roman"/>
                <w:b w:val="false"/>
                <w:i w:val="false"/>
                <w:color w:val="000000"/>
                <w:sz w:val="20"/>
              </w:rPr>
              <w:t>
Талдау нәтижелерінің және дайындаушының (өнім берушінің) паспортының және авиаЖЖМ НҚ-ның сәйкес келуі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(қабылдау) аяқталғаннан) кейін басқа партия өнімін әр үстемелеп құюдан кейін. 12 айдан кейін.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паспортының қорытыңдысы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Джет A-1 авиациялық керосині ASTM D1655, (СТ РК ASTM D1655);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9"/>
          <w:p>
            <w:pPr>
              <w:spacing w:after="20"/>
              <w:ind w:left="20"/>
              <w:jc w:val="both"/>
            </w:pPr>
            <w:r>
              <w:rPr>
                <w:rFonts w:ascii="Times New Roman"/>
                <w:b w:val="false"/>
                <w:i w:val="false"/>
                <w:color w:val="000000"/>
                <w:sz w:val="20"/>
              </w:rPr>
              <w:t>
масса тығыздығы;</w:t>
            </w:r>
          </w:p>
          <w:bookmarkEnd w:id="39"/>
          <w:p>
            <w:pPr>
              <w:spacing w:after="20"/>
              <w:ind w:left="20"/>
              <w:jc w:val="both"/>
            </w:pPr>
            <w:r>
              <w:rPr>
                <w:rFonts w:ascii="Times New Roman"/>
                <w:b w:val="false"/>
                <w:i w:val="false"/>
                <w:color w:val="000000"/>
                <w:sz w:val="20"/>
              </w:rPr>
              <w:t>
меншікті электр өткізгіштігінің мөлшері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0"/>
          <w:p>
            <w:pPr>
              <w:spacing w:after="20"/>
              <w:ind w:left="20"/>
              <w:jc w:val="both"/>
            </w:pPr>
            <w:r>
              <w:rPr>
                <w:rFonts w:ascii="Times New Roman"/>
                <w:b w:val="false"/>
                <w:i w:val="false"/>
                <w:color w:val="000000"/>
                <w:sz w:val="20"/>
              </w:rPr>
              <w:t>
Қабылдау цистернасы мен жеткізу көліктерінің тазалығы.</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Сыртқы түрі.</w:t>
            </w:r>
          </w:p>
          <w:p>
            <w:pPr>
              <w:spacing w:after="20"/>
              <w:ind w:left="20"/>
              <w:jc w:val="both"/>
            </w:pPr>
            <w:r>
              <w:rPr>
                <w:rFonts w:ascii="Times New Roman"/>
                <w:b w:val="false"/>
                <w:i w:val="false"/>
                <w:color w:val="000000"/>
                <w:sz w:val="20"/>
              </w:rPr>
              <w:t>
Қоса берілетін құжаттама. Өндірушінің (жеткізушінің) паспорты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партияны алу және қабылдаған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және тексеру нәтижелері бойынша шешім қабылдау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1"/>
          <w:p>
            <w:pPr>
              <w:spacing w:after="20"/>
              <w:ind w:left="20"/>
              <w:jc w:val="both"/>
            </w:pPr>
            <w:r>
              <w:rPr>
                <w:rFonts w:ascii="Times New Roman"/>
                <w:b w:val="false"/>
                <w:i w:val="false"/>
                <w:color w:val="000000"/>
                <w:sz w:val="20"/>
              </w:rPr>
              <w:t>
Масса тығыздық;</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фракциялық құрам;</w:t>
            </w:r>
          </w:p>
          <w:p>
            <w:pPr>
              <w:spacing w:after="20"/>
              <w:ind w:left="20"/>
              <w:jc w:val="both"/>
            </w:pPr>
            <w:r>
              <w:rPr>
                <w:rFonts w:ascii="Times New Roman"/>
                <w:b w:val="false"/>
                <w:i w:val="false"/>
                <w:color w:val="000000"/>
                <w:sz w:val="20"/>
              </w:rPr>
              <w:t>
</w:t>
            </w:r>
            <w:r>
              <w:rPr>
                <w:rFonts w:ascii="Times New Roman"/>
                <w:b w:val="false"/>
                <w:i w:val="false"/>
                <w:color w:val="000000"/>
                <w:sz w:val="20"/>
              </w:rPr>
              <w:t>тұтану температурасы;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құю температурасы;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шайырдың нақты мөлшері;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сумен әрекеттесуі;</w:t>
            </w:r>
          </w:p>
          <w:p>
            <w:pPr>
              <w:spacing w:after="20"/>
              <w:ind w:left="20"/>
              <w:jc w:val="both"/>
            </w:pPr>
            <w:r>
              <w:rPr>
                <w:rFonts w:ascii="Times New Roman"/>
                <w:b w:val="false"/>
                <w:i w:val="false"/>
                <w:color w:val="000000"/>
                <w:sz w:val="20"/>
              </w:rPr>
              <w:t>
</w:t>
            </w:r>
            <w:r>
              <w:rPr>
                <w:rFonts w:ascii="Times New Roman"/>
                <w:b w:val="false"/>
                <w:i w:val="false"/>
                <w:color w:val="000000"/>
                <w:sz w:val="20"/>
              </w:rPr>
              <w:t>мыс пластинасын сынау;</w:t>
            </w:r>
          </w:p>
          <w:p>
            <w:pPr>
              <w:spacing w:after="20"/>
              <w:ind w:left="20"/>
              <w:jc w:val="both"/>
            </w:pPr>
            <w:r>
              <w:rPr>
                <w:rFonts w:ascii="Times New Roman"/>
                <w:b w:val="false"/>
                <w:i w:val="false"/>
                <w:color w:val="000000"/>
                <w:sz w:val="20"/>
              </w:rPr>
              <w:t>
меншікті электр өткізгіштігінің мөлшері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Резервуардағы тазалық. Талдау нәтижелеріне, өндірушінің (жеткізушінің) техникалық паспортына және авиациялық жанар-жағармай материалдарының нормативтік құжаттарына сәйкестігі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42"/>
          <w:p>
            <w:pPr>
              <w:spacing w:after="20"/>
              <w:ind w:left="20"/>
              <w:jc w:val="both"/>
            </w:pPr>
            <w:r>
              <w:rPr>
                <w:rFonts w:ascii="Times New Roman"/>
                <w:b w:val="false"/>
                <w:i w:val="false"/>
                <w:color w:val="000000"/>
                <w:sz w:val="20"/>
              </w:rPr>
              <w:t>
Толтыру (қабылдау) аяқталғаннан кейін. Басқа партиядан өнімдерді қосқаннан кейін.</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12 айдан кейін</w:t>
            </w:r>
          </w:p>
          <w:p>
            <w:pPr>
              <w:spacing w:after="20"/>
              <w:ind w:left="20"/>
              <w:jc w:val="both"/>
            </w:pPr>
            <w:r>
              <w:rPr>
                <w:rFonts w:ascii="Times New Roman"/>
                <w:b w:val="false"/>
                <w:i w:val="false"/>
                <w:color w:val="000000"/>
                <w:sz w:val="20"/>
              </w:rPr>
              <w:t>
НАЗАР АУДАРЫҢЫЗ! БІР ӨНДІРУШІДЕН БІР БАКҚА ЕКІДЕН АРТЫҚ ПАРТИЯЛЫҚ ОТЫН ТҮСІРІЛГЕН ЖАҒДАЙДА, ӨНІМНІҢ НОРМАТИВТІК ҚҰЖАТТАМАНЫҢ БАРЛЫҚ КӨРСЕТКІШТЕРІ БОЙЫНША ҚАБЫЛДАУ БАҚЫЛАУЫ ЖҮРГІЗІЛЕДІ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паспортының қорытындысы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БЕНЗИН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тығыздығы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43"/>
          <w:p>
            <w:pPr>
              <w:spacing w:after="20"/>
              <w:ind w:left="20"/>
              <w:jc w:val="both"/>
            </w:pPr>
            <w:r>
              <w:rPr>
                <w:rFonts w:ascii="Times New Roman"/>
                <w:b w:val="false"/>
                <w:i w:val="false"/>
                <w:color w:val="000000"/>
                <w:sz w:val="20"/>
              </w:rPr>
              <w:t>
Қабылдау резервуарындағы және жеткізу құралдарындағы тазалығы.</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Түстері мен ашықтығы.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Ілеспе құжаттама.</w:t>
            </w:r>
          </w:p>
          <w:p>
            <w:pPr>
              <w:spacing w:after="20"/>
              <w:ind w:left="20"/>
              <w:jc w:val="both"/>
            </w:pPr>
            <w:r>
              <w:rPr>
                <w:rFonts w:ascii="Times New Roman"/>
                <w:b w:val="false"/>
                <w:i w:val="false"/>
                <w:color w:val="000000"/>
                <w:sz w:val="20"/>
              </w:rPr>
              <w:t>
Дайыңдаушының (өнім берушінің) паспорты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партияның келіп түсуі және оны қабылдау кезінде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мен тексерулерді орындау нәтижелері бойынша шешім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44"/>
          <w:p>
            <w:pPr>
              <w:spacing w:after="20"/>
              <w:ind w:left="20"/>
              <w:jc w:val="both"/>
            </w:pPr>
            <w:r>
              <w:rPr>
                <w:rFonts w:ascii="Times New Roman"/>
                <w:b w:val="false"/>
                <w:i w:val="false"/>
                <w:color w:val="000000"/>
                <w:sz w:val="20"/>
              </w:rPr>
              <w:t>
Салмақтық тығыздығы ОЭЖ құрамы. Фракциялық құрамы.</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Нақты шайырдың мөлшері.</w:t>
            </w:r>
          </w:p>
          <w:p>
            <w:pPr>
              <w:spacing w:after="20"/>
              <w:ind w:left="20"/>
              <w:jc w:val="both"/>
            </w:pPr>
            <w:r>
              <w:rPr>
                <w:rFonts w:ascii="Times New Roman"/>
                <w:b w:val="false"/>
                <w:i w:val="false"/>
                <w:color w:val="000000"/>
                <w:sz w:val="20"/>
              </w:rPr>
              <w:t>
ВКЩ-ның құрамы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45"/>
          <w:p>
            <w:pPr>
              <w:spacing w:after="20"/>
              <w:ind w:left="20"/>
              <w:jc w:val="both"/>
            </w:pPr>
            <w:r>
              <w:rPr>
                <w:rFonts w:ascii="Times New Roman"/>
                <w:b w:val="false"/>
                <w:i w:val="false"/>
                <w:color w:val="000000"/>
                <w:sz w:val="20"/>
              </w:rPr>
              <w:t>
Резервуардағы тазалық.</w:t>
            </w:r>
          </w:p>
          <w:bookmarkEnd w:id="45"/>
          <w:p>
            <w:pPr>
              <w:spacing w:after="20"/>
              <w:ind w:left="20"/>
              <w:jc w:val="both"/>
            </w:pPr>
            <w:r>
              <w:rPr>
                <w:rFonts w:ascii="Times New Roman"/>
                <w:b w:val="false"/>
                <w:i w:val="false"/>
                <w:color w:val="000000"/>
                <w:sz w:val="20"/>
              </w:rPr>
              <w:t>
Талдау нәтижелерінің және дайындаушының (өнім берушінің) паспортының және авиаЖЖМ НҚ-ның сәйкес келуі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Резервуарды толтыру (қабылдау аяқталғаннан) аяқталғаннан кейін 12 айдан кейін.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паспортының қорытынды сы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 қабылдау үшін негіз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 майды құюды дайындау үшін негіз</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КЕРОСИН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46"/>
          <w:p>
            <w:pPr>
              <w:spacing w:after="20"/>
              <w:ind w:left="20"/>
              <w:jc w:val="both"/>
            </w:pPr>
            <w:r>
              <w:rPr>
                <w:rFonts w:ascii="Times New Roman"/>
                <w:b w:val="false"/>
                <w:i w:val="false"/>
                <w:color w:val="000000"/>
                <w:sz w:val="20"/>
              </w:rPr>
              <w:t>
Салмақтық тығыздығы</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Фракциялық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Жабық тигельдегі оталу температурасы.</w:t>
            </w:r>
          </w:p>
          <w:p>
            <w:pPr>
              <w:spacing w:after="20"/>
              <w:ind w:left="20"/>
              <w:jc w:val="both"/>
            </w:pPr>
            <w:r>
              <w:rPr>
                <w:rFonts w:ascii="Times New Roman"/>
                <w:b w:val="false"/>
                <w:i w:val="false"/>
                <w:color w:val="000000"/>
                <w:sz w:val="20"/>
              </w:rPr>
              <w:t>
Суда ерігіш қышқылдардың мөлшері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47"/>
          <w:p>
            <w:pPr>
              <w:spacing w:after="20"/>
              <w:ind w:left="20"/>
              <w:jc w:val="both"/>
            </w:pPr>
            <w:r>
              <w:rPr>
                <w:rFonts w:ascii="Times New Roman"/>
                <w:b w:val="false"/>
                <w:i w:val="false"/>
                <w:color w:val="000000"/>
                <w:sz w:val="20"/>
              </w:rPr>
              <w:t>
Резервуардағы тазалық.</w:t>
            </w:r>
          </w:p>
          <w:bookmarkEnd w:id="47"/>
          <w:p>
            <w:pPr>
              <w:spacing w:after="20"/>
              <w:ind w:left="20"/>
              <w:jc w:val="both"/>
            </w:pPr>
            <w:r>
              <w:rPr>
                <w:rFonts w:ascii="Times New Roman"/>
                <w:b w:val="false"/>
                <w:i w:val="false"/>
                <w:color w:val="000000"/>
                <w:sz w:val="20"/>
              </w:rPr>
              <w:t>
Талдау нәтижелерінің өнімге авиаЖЖМ НҚ-ға және жарамдылық талдауына сәйкес келуі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айдан кейін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нәтижелері журналындағы қорытынды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тығыздығы СКҚЖ-ның мөлшері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резервуарындағы, тазарту және құю құралындағы тазалық.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4-бөліміне сәйкес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талонының болуы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Джет A-1 авиациялық керосині ASTM D1655, (СТ РК ASTM D1655);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48"/>
          <w:p>
            <w:pPr>
              <w:spacing w:after="20"/>
              <w:ind w:left="20"/>
              <w:jc w:val="both"/>
            </w:pPr>
            <w:r>
              <w:rPr>
                <w:rFonts w:ascii="Times New Roman"/>
                <w:b w:val="false"/>
                <w:i w:val="false"/>
                <w:color w:val="000000"/>
                <w:sz w:val="20"/>
              </w:rPr>
              <w:t>
Масса тығыздық;</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фракциялық құрам;</w:t>
            </w:r>
          </w:p>
          <w:p>
            <w:pPr>
              <w:spacing w:after="20"/>
              <w:ind w:left="20"/>
              <w:jc w:val="both"/>
            </w:pPr>
            <w:r>
              <w:rPr>
                <w:rFonts w:ascii="Times New Roman"/>
                <w:b w:val="false"/>
                <w:i w:val="false"/>
                <w:color w:val="000000"/>
                <w:sz w:val="20"/>
              </w:rPr>
              <w:t>
</w:t>
            </w:r>
            <w:r>
              <w:rPr>
                <w:rFonts w:ascii="Times New Roman"/>
                <w:b w:val="false"/>
                <w:i w:val="false"/>
                <w:color w:val="000000"/>
                <w:sz w:val="20"/>
              </w:rPr>
              <w:t>тұтану температурасы;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құю температурасы;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шайырдың нақты мөлшері;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сумен әрекеттесуі;</w:t>
            </w:r>
          </w:p>
          <w:p>
            <w:pPr>
              <w:spacing w:after="20"/>
              <w:ind w:left="20"/>
              <w:jc w:val="both"/>
            </w:pPr>
            <w:r>
              <w:rPr>
                <w:rFonts w:ascii="Times New Roman"/>
                <w:b w:val="false"/>
                <w:i w:val="false"/>
                <w:color w:val="000000"/>
                <w:sz w:val="20"/>
              </w:rPr>
              <w:t>
</w:t>
            </w:r>
            <w:r>
              <w:rPr>
                <w:rFonts w:ascii="Times New Roman"/>
                <w:b w:val="false"/>
                <w:i w:val="false"/>
                <w:color w:val="000000"/>
                <w:sz w:val="20"/>
              </w:rPr>
              <w:t>мыс пластинасын сынау;</w:t>
            </w:r>
          </w:p>
          <w:p>
            <w:pPr>
              <w:spacing w:after="20"/>
              <w:ind w:left="20"/>
              <w:jc w:val="both"/>
            </w:pPr>
            <w:r>
              <w:rPr>
                <w:rFonts w:ascii="Times New Roman"/>
                <w:b w:val="false"/>
                <w:i w:val="false"/>
                <w:color w:val="000000"/>
                <w:sz w:val="20"/>
              </w:rPr>
              <w:t>
меншікті электр өткізгіштігінің мөлшері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Резервуардағы тазалы5ы. АвиаЖЖМ-ның нормативтік құжаттамасын талдау және жарамдылық нәтижелерін талдау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айдан кейін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нәтижелері журналындағы қорытынды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тығыздық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Резервуарындағы, тазалау және толтыру құралдарындағы тазалығы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ережелердің 4-бөліміне сәйкес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талонының болуы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БЕНЗИН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49"/>
          <w:p>
            <w:pPr>
              <w:spacing w:after="20"/>
              <w:ind w:left="20"/>
              <w:jc w:val="both"/>
            </w:pPr>
            <w:r>
              <w:rPr>
                <w:rFonts w:ascii="Times New Roman"/>
                <w:b w:val="false"/>
                <w:i w:val="false"/>
                <w:color w:val="000000"/>
                <w:sz w:val="20"/>
              </w:rPr>
              <w:t>
Салмақтық тығыздығы. Октандық сан.**</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Фракциялық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Нақты шайырдың құрамы.</w:t>
            </w:r>
          </w:p>
          <w:p>
            <w:pPr>
              <w:spacing w:after="20"/>
              <w:ind w:left="20"/>
              <w:jc w:val="both"/>
            </w:pPr>
            <w:r>
              <w:rPr>
                <w:rFonts w:ascii="Times New Roman"/>
                <w:b w:val="false"/>
                <w:i w:val="false"/>
                <w:color w:val="000000"/>
                <w:sz w:val="20"/>
              </w:rPr>
              <w:t>
ВКЩ-ның құрамы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50"/>
          <w:p>
            <w:pPr>
              <w:spacing w:after="20"/>
              <w:ind w:left="20"/>
              <w:jc w:val="both"/>
            </w:pPr>
            <w:r>
              <w:rPr>
                <w:rFonts w:ascii="Times New Roman"/>
                <w:b w:val="false"/>
                <w:i w:val="false"/>
                <w:color w:val="000000"/>
                <w:sz w:val="20"/>
              </w:rPr>
              <w:t>
Қабылдау резервуарындағы және жеткізу құралындағы тазалығы.</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Түстері мен ашықтығы.</w:t>
            </w:r>
          </w:p>
          <w:p>
            <w:pPr>
              <w:spacing w:after="20"/>
              <w:ind w:left="20"/>
              <w:jc w:val="both"/>
            </w:pPr>
            <w:r>
              <w:rPr>
                <w:rFonts w:ascii="Times New Roman"/>
                <w:b w:val="false"/>
                <w:i w:val="false"/>
                <w:color w:val="000000"/>
                <w:sz w:val="20"/>
              </w:rPr>
              <w:t>
Талдау нәтижелерінің және дайындаушының (өнім берушінің) паспортының авиаЖЖМ НҚ сәйкес келуі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51"/>
          <w:p>
            <w:pPr>
              <w:spacing w:after="20"/>
              <w:ind w:left="20"/>
              <w:jc w:val="both"/>
            </w:pPr>
            <w:r>
              <w:rPr>
                <w:rFonts w:ascii="Times New Roman"/>
                <w:b w:val="false"/>
                <w:i w:val="false"/>
                <w:color w:val="000000"/>
                <w:sz w:val="20"/>
              </w:rPr>
              <w:t>
6 айдан</w:t>
            </w:r>
          </w:p>
          <w:bookmarkEnd w:id="51"/>
          <w:p>
            <w:pPr>
              <w:spacing w:after="20"/>
              <w:ind w:left="20"/>
              <w:jc w:val="both"/>
            </w:pPr>
            <w:r>
              <w:rPr>
                <w:rFonts w:ascii="Times New Roman"/>
                <w:b w:val="false"/>
                <w:i w:val="false"/>
                <w:color w:val="000000"/>
                <w:sz w:val="20"/>
              </w:rPr>
              <w:t>
кейін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нәтижелері журналындағы қорытынды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тығыздығы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резервуарындағы, тазарту және құю құралындағы тазалығы.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4-бөліміне сәйкес.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талонының болуы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МАЙЛАР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тығыздығы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52"/>
          <w:p>
            <w:pPr>
              <w:spacing w:after="20"/>
              <w:ind w:left="20"/>
              <w:jc w:val="both"/>
            </w:pPr>
            <w:r>
              <w:rPr>
                <w:rFonts w:ascii="Times New Roman"/>
                <w:b w:val="false"/>
                <w:i w:val="false"/>
                <w:color w:val="000000"/>
                <w:sz w:val="20"/>
              </w:rPr>
              <w:t>
Қабылдау резервуардағы және жеткізу құралындағы тазалы ғы.</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Түстері мен ашықтығы.</w:t>
            </w:r>
          </w:p>
          <w:p>
            <w:pPr>
              <w:spacing w:after="20"/>
              <w:ind w:left="20"/>
              <w:jc w:val="both"/>
            </w:pPr>
            <w:r>
              <w:rPr>
                <w:rFonts w:ascii="Times New Roman"/>
                <w:b w:val="false"/>
                <w:i w:val="false"/>
                <w:color w:val="000000"/>
                <w:sz w:val="20"/>
              </w:rPr>
              <w:t>
Талдау нәтижелерінің және дайындаушының (өнім берушінің) паспортының және авиаЖЖМ НҚ сәйкес келуі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топтаманың келіп түсуі және оны қабылдау кезінде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мен тексерулерді орындау нәтижелері бойынша шешім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53"/>
          <w:p>
            <w:pPr>
              <w:spacing w:after="20"/>
              <w:ind w:left="20"/>
              <w:jc w:val="both"/>
            </w:pPr>
            <w:r>
              <w:rPr>
                <w:rFonts w:ascii="Times New Roman"/>
                <w:b w:val="false"/>
                <w:i w:val="false"/>
                <w:color w:val="000000"/>
                <w:sz w:val="20"/>
              </w:rPr>
              <w:t>
Салмақтық тығыздығы.</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Судың мөлшері.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Мехқоспалар.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Тұтқырлығы.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Жабық тигельдегі</w:t>
            </w:r>
          </w:p>
          <w:p>
            <w:pPr>
              <w:spacing w:after="20"/>
              <w:ind w:left="20"/>
              <w:jc w:val="both"/>
            </w:pPr>
            <w:r>
              <w:rPr>
                <w:rFonts w:ascii="Times New Roman"/>
                <w:b w:val="false"/>
                <w:i w:val="false"/>
                <w:color w:val="000000"/>
                <w:sz w:val="20"/>
              </w:rPr>
              <w:t>
</w:t>
            </w:r>
            <w:r>
              <w:rPr>
                <w:rFonts w:ascii="Times New Roman"/>
                <w:b w:val="false"/>
                <w:i w:val="false"/>
                <w:color w:val="000000"/>
                <w:sz w:val="20"/>
              </w:rPr>
              <w:t>(немесе жабық)</w:t>
            </w:r>
          </w:p>
          <w:p>
            <w:pPr>
              <w:spacing w:after="20"/>
              <w:ind w:left="20"/>
              <w:jc w:val="both"/>
            </w:pPr>
            <w:r>
              <w:rPr>
                <w:rFonts w:ascii="Times New Roman"/>
                <w:b w:val="false"/>
                <w:i w:val="false"/>
                <w:color w:val="000000"/>
                <w:sz w:val="20"/>
              </w:rPr>
              <w:t>
</w:t>
            </w:r>
            <w:r>
              <w:rPr>
                <w:rFonts w:ascii="Times New Roman"/>
                <w:b w:val="false"/>
                <w:i w:val="false"/>
                <w:color w:val="000000"/>
                <w:sz w:val="20"/>
              </w:rPr>
              <w:t>оталу температурасы.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Консуемосттар.***</w:t>
            </w:r>
          </w:p>
          <w:p>
            <w:pPr>
              <w:spacing w:after="20"/>
              <w:ind w:left="20"/>
              <w:jc w:val="both"/>
            </w:pPr>
            <w:r>
              <w:rPr>
                <w:rFonts w:ascii="Times New Roman"/>
                <w:b w:val="false"/>
                <w:i w:val="false"/>
                <w:color w:val="000000"/>
                <w:sz w:val="20"/>
              </w:rPr>
              <w:t>
ВКЩ-ның құрамы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54"/>
          <w:p>
            <w:pPr>
              <w:spacing w:after="20"/>
              <w:ind w:left="20"/>
              <w:jc w:val="both"/>
            </w:pPr>
            <w:r>
              <w:rPr>
                <w:rFonts w:ascii="Times New Roman"/>
                <w:b w:val="false"/>
                <w:i w:val="false"/>
                <w:color w:val="000000"/>
                <w:sz w:val="20"/>
              </w:rPr>
              <w:t>
Резервуардағы тазалығы.</w:t>
            </w:r>
          </w:p>
          <w:bookmarkEnd w:id="54"/>
          <w:p>
            <w:pPr>
              <w:spacing w:after="20"/>
              <w:ind w:left="20"/>
              <w:jc w:val="both"/>
            </w:pPr>
            <w:r>
              <w:rPr>
                <w:rFonts w:ascii="Times New Roman"/>
                <w:b w:val="false"/>
                <w:i w:val="false"/>
                <w:color w:val="000000"/>
                <w:sz w:val="20"/>
              </w:rPr>
              <w:t>
Талдау нәтижелерінің дайындаушының (өнім берушінің) паспортына немесе май қоспалары талаптарына сәйкес келуі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55"/>
          <w:p>
            <w:pPr>
              <w:spacing w:after="20"/>
              <w:ind w:left="20"/>
              <w:jc w:val="both"/>
            </w:pPr>
            <w:r>
              <w:rPr>
                <w:rFonts w:ascii="Times New Roman"/>
                <w:b w:val="false"/>
                <w:i w:val="false"/>
                <w:color w:val="000000"/>
                <w:sz w:val="20"/>
              </w:rPr>
              <w:t>
Қабылдау (резервуарды толтыру, май қоспаларын дайындау кезін де) аяқталғаннан кейін.</w:t>
            </w:r>
          </w:p>
          <w:bookmarkEnd w:id="55"/>
          <w:p>
            <w:pPr>
              <w:spacing w:after="20"/>
              <w:ind w:left="20"/>
              <w:jc w:val="both"/>
            </w:pPr>
            <w:r>
              <w:rPr>
                <w:rFonts w:ascii="Times New Roman"/>
                <w:b w:val="false"/>
                <w:i w:val="false"/>
                <w:color w:val="000000"/>
                <w:sz w:val="20"/>
              </w:rPr>
              <w:t>
Басқа партия өнімін әр үстемелеп құюдан кейін. 12 айдан кейін.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паспортының қорытындысы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ЖАҒАРМАЙЛАР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Жүргізілмейді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56"/>
          <w:p>
            <w:pPr>
              <w:spacing w:after="20"/>
              <w:ind w:left="20"/>
              <w:jc w:val="both"/>
            </w:pPr>
            <w:r>
              <w:rPr>
                <w:rFonts w:ascii="Times New Roman"/>
                <w:b w:val="false"/>
                <w:i w:val="false"/>
                <w:color w:val="000000"/>
                <w:sz w:val="20"/>
              </w:rPr>
              <w:t>
Ілеспе құжаттама.</w:t>
            </w:r>
          </w:p>
          <w:bookmarkEnd w:id="56"/>
          <w:p>
            <w:pPr>
              <w:spacing w:after="20"/>
              <w:ind w:left="20"/>
              <w:jc w:val="both"/>
            </w:pPr>
            <w:r>
              <w:rPr>
                <w:rFonts w:ascii="Times New Roman"/>
                <w:b w:val="false"/>
                <w:i w:val="false"/>
                <w:color w:val="000000"/>
                <w:sz w:val="20"/>
              </w:rPr>
              <w:t>
Дайындаушының (өнім берушінің) паспорты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топтаманың келіп түсуі және оны қабылдау кезінде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мен тексерулерді орындау нәтижелері бойынша шешім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57"/>
          <w:p>
            <w:pPr>
              <w:spacing w:after="20"/>
              <w:ind w:left="20"/>
              <w:jc w:val="both"/>
            </w:pPr>
            <w:r>
              <w:rPr>
                <w:rFonts w:ascii="Times New Roman"/>
                <w:b w:val="false"/>
                <w:i w:val="false"/>
                <w:color w:val="000000"/>
                <w:sz w:val="20"/>
              </w:rPr>
              <w:t>
Сыртқы түрі.</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Судың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Мехқоспалардың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Тамшылау *** темпе ратурасы.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Еркін сілтілер мен органикалық қышқылдардың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Колиодті (егер ТУ-да көзделсе)</w:t>
            </w:r>
          </w:p>
          <w:p>
            <w:pPr>
              <w:spacing w:after="20"/>
              <w:ind w:left="20"/>
              <w:jc w:val="both"/>
            </w:pPr>
            <w:r>
              <w:rPr>
                <w:rFonts w:ascii="Times New Roman"/>
                <w:b w:val="false"/>
                <w:i w:val="false"/>
                <w:color w:val="000000"/>
                <w:sz w:val="20"/>
              </w:rPr>
              <w:t>
тұрақтылығы.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58"/>
          <w:p>
            <w:pPr>
              <w:spacing w:after="20"/>
              <w:ind w:left="20"/>
              <w:jc w:val="both"/>
            </w:pPr>
            <w:r>
              <w:rPr>
                <w:rFonts w:ascii="Times New Roman"/>
                <w:b w:val="false"/>
                <w:i w:val="false"/>
                <w:color w:val="000000"/>
                <w:sz w:val="20"/>
              </w:rPr>
              <w:t>
Ыдыстарды сақтауы.</w:t>
            </w:r>
          </w:p>
          <w:bookmarkEnd w:id="58"/>
          <w:p>
            <w:pPr>
              <w:spacing w:after="20"/>
              <w:ind w:left="20"/>
              <w:jc w:val="both"/>
            </w:pPr>
            <w:r>
              <w:rPr>
                <w:rFonts w:ascii="Times New Roman"/>
                <w:b w:val="false"/>
                <w:i w:val="false"/>
                <w:color w:val="000000"/>
                <w:sz w:val="20"/>
              </w:rPr>
              <w:t>
Кепілдік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Ыдыстардың тұмшалануы бұзылған кезде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59"/>
          <w:p>
            <w:pPr>
              <w:spacing w:after="20"/>
              <w:ind w:left="20"/>
              <w:jc w:val="both"/>
            </w:pPr>
            <w:r>
              <w:rPr>
                <w:rFonts w:ascii="Times New Roman"/>
                <w:b w:val="false"/>
                <w:i w:val="false"/>
                <w:color w:val="000000"/>
                <w:sz w:val="20"/>
              </w:rPr>
              <w:t>
Дайындаушының (өнім берушінің) паспорты.</w:t>
            </w:r>
          </w:p>
          <w:bookmarkEnd w:id="59"/>
          <w:p>
            <w:pPr>
              <w:spacing w:after="20"/>
              <w:ind w:left="20"/>
              <w:jc w:val="both"/>
            </w:pPr>
            <w:r>
              <w:rPr>
                <w:rFonts w:ascii="Times New Roman"/>
                <w:b w:val="false"/>
                <w:i w:val="false"/>
                <w:color w:val="000000"/>
                <w:sz w:val="20"/>
              </w:rPr>
              <w:t>
Сапа паспорты.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СКҚ СҰЙЫҚТЫҚТАРЫ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60"/>
          <w:p>
            <w:pPr>
              <w:spacing w:after="20"/>
              <w:ind w:left="20"/>
              <w:jc w:val="both"/>
            </w:pPr>
            <w:r>
              <w:rPr>
                <w:rFonts w:ascii="Times New Roman"/>
                <w:b w:val="false"/>
                <w:i w:val="false"/>
                <w:color w:val="000000"/>
                <w:sz w:val="20"/>
              </w:rPr>
              <w:t>
Салмақтық</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тығыздығы.</w:t>
            </w:r>
          </w:p>
          <w:p>
            <w:pPr>
              <w:spacing w:after="20"/>
              <w:ind w:left="20"/>
              <w:jc w:val="both"/>
            </w:pPr>
            <w:r>
              <w:rPr>
                <w:rFonts w:ascii="Times New Roman"/>
                <w:b w:val="false"/>
                <w:i w:val="false"/>
                <w:color w:val="000000"/>
                <w:sz w:val="20"/>
              </w:rPr>
              <w:t>
</w:t>
            </w:r>
            <w:r>
              <w:rPr>
                <w:rFonts w:ascii="Times New Roman"/>
                <w:b w:val="false"/>
                <w:i w:val="false"/>
                <w:color w:val="000000"/>
                <w:sz w:val="20"/>
              </w:rPr>
              <w:t>Судың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Еритін ластаушылардың құрамы.</w:t>
            </w:r>
          </w:p>
          <w:p>
            <w:pPr>
              <w:spacing w:after="20"/>
              <w:ind w:left="20"/>
              <w:jc w:val="both"/>
            </w:pPr>
            <w:r>
              <w:rPr>
                <w:rFonts w:ascii="Times New Roman"/>
                <w:b w:val="false"/>
                <w:i w:val="false"/>
                <w:color w:val="000000"/>
                <w:sz w:val="20"/>
              </w:rPr>
              <w:t>
Еритін металдардың құрамы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61"/>
          <w:p>
            <w:pPr>
              <w:spacing w:after="20"/>
              <w:ind w:left="20"/>
              <w:jc w:val="both"/>
            </w:pPr>
            <w:r>
              <w:rPr>
                <w:rFonts w:ascii="Times New Roman"/>
                <w:b w:val="false"/>
                <w:i w:val="false"/>
                <w:color w:val="000000"/>
                <w:sz w:val="20"/>
              </w:rPr>
              <w:t>
Сыртқы түрі.</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Ілеспе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Талдау нәтижелері мен дайындаушы (өнім беруші) паспортының сәйкес келуі. Дайындаушының (өнім берушінің паспорты)</w:t>
            </w:r>
          </w:p>
          <w:p>
            <w:pPr>
              <w:spacing w:after="20"/>
              <w:ind w:left="20"/>
              <w:jc w:val="both"/>
            </w:pPr>
            <w:r>
              <w:rPr>
                <w:rFonts w:ascii="Times New Roman"/>
                <w:b w:val="false"/>
                <w:i w:val="false"/>
                <w:color w:val="000000"/>
                <w:sz w:val="20"/>
              </w:rPr>
              <w:t>
Қабылдау құбыржолында СҚҚС қалдықтарының болмауы.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62"/>
          <w:p>
            <w:pPr>
              <w:spacing w:after="20"/>
              <w:ind w:left="20"/>
              <w:jc w:val="both"/>
            </w:pPr>
            <w:r>
              <w:rPr>
                <w:rFonts w:ascii="Times New Roman"/>
                <w:b w:val="false"/>
                <w:i w:val="false"/>
                <w:color w:val="000000"/>
                <w:sz w:val="20"/>
              </w:rPr>
              <w:t>
Әр паспорттың</w:t>
            </w:r>
          </w:p>
          <w:bookmarkEnd w:id="62"/>
          <w:p>
            <w:pPr>
              <w:spacing w:after="20"/>
              <w:ind w:left="20"/>
              <w:jc w:val="both"/>
            </w:pPr>
            <w:r>
              <w:rPr>
                <w:rFonts w:ascii="Times New Roman"/>
                <w:b w:val="false"/>
                <w:i w:val="false"/>
                <w:color w:val="000000"/>
                <w:sz w:val="20"/>
              </w:rPr>
              <w:t>
келіп түсуі және оны қабылдау кезінде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мен тексерулерді орындау нәтижелері бойынша шешім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63"/>
          <w:p>
            <w:pPr>
              <w:spacing w:after="20"/>
              <w:ind w:left="20"/>
              <w:jc w:val="both"/>
            </w:pPr>
            <w:r>
              <w:rPr>
                <w:rFonts w:ascii="Times New Roman"/>
                <w:b w:val="false"/>
                <w:i w:val="false"/>
                <w:color w:val="000000"/>
                <w:sz w:val="20"/>
              </w:rPr>
              <w:t>
Салмақтық тығыздығы.</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Судың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Еритін ластаушылардың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Еритін ластаушылардың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Еритін металдарды қосу құрамы.</w:t>
            </w:r>
          </w:p>
          <w:p>
            <w:pPr>
              <w:spacing w:after="20"/>
              <w:ind w:left="20"/>
              <w:jc w:val="both"/>
            </w:pPr>
            <w:r>
              <w:rPr>
                <w:rFonts w:ascii="Times New Roman"/>
                <w:b w:val="false"/>
                <w:i w:val="false"/>
                <w:color w:val="000000"/>
                <w:sz w:val="20"/>
              </w:rPr>
              <w:t>
Мехқоспалар.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нәтижелері мен дайындаушы (өнім беруші) паспортының сәйкес келуі.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64"/>
          <w:p>
            <w:pPr>
              <w:spacing w:after="20"/>
              <w:ind w:left="20"/>
              <w:jc w:val="both"/>
            </w:pPr>
            <w:r>
              <w:rPr>
                <w:rFonts w:ascii="Times New Roman"/>
                <w:b w:val="false"/>
                <w:i w:val="false"/>
                <w:color w:val="000000"/>
                <w:sz w:val="20"/>
              </w:rPr>
              <w:t>
Резервуарды толтыру аяқталғаннан (қабылдау аяқталғаннан) кейін.</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Басқа партия өнімін үстемелеп құюдан кейін.</w:t>
            </w:r>
          </w:p>
          <w:p>
            <w:pPr>
              <w:spacing w:after="20"/>
              <w:ind w:left="20"/>
              <w:jc w:val="both"/>
            </w:pPr>
            <w:r>
              <w:rPr>
                <w:rFonts w:ascii="Times New Roman"/>
                <w:b w:val="false"/>
                <w:i w:val="false"/>
                <w:color w:val="000000"/>
                <w:sz w:val="20"/>
              </w:rPr>
              <w:t>
6 айдан кейін.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паспортының қорытындысы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 МАЙЛАР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65"/>
          <w:p>
            <w:pPr>
              <w:spacing w:after="20"/>
              <w:ind w:left="20"/>
              <w:jc w:val="both"/>
            </w:pPr>
            <w:r>
              <w:rPr>
                <w:rFonts w:ascii="Times New Roman"/>
                <w:b w:val="false"/>
                <w:i w:val="false"/>
                <w:color w:val="000000"/>
                <w:sz w:val="20"/>
              </w:rPr>
              <w:t>
Салмақтықтығыздығы.</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Тұтқырлығы.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(жабық) тигельдегі оталу температурасы.</w:t>
            </w:r>
          </w:p>
          <w:p>
            <w:pPr>
              <w:spacing w:after="20"/>
              <w:ind w:left="20"/>
              <w:jc w:val="both"/>
            </w:pPr>
            <w:r>
              <w:rPr>
                <w:rFonts w:ascii="Times New Roman"/>
                <w:b w:val="false"/>
                <w:i w:val="false"/>
                <w:color w:val="000000"/>
                <w:sz w:val="20"/>
              </w:rPr>
              <w:t>
ВКЩ-ның құрамы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66"/>
          <w:p>
            <w:pPr>
              <w:spacing w:after="20"/>
              <w:ind w:left="20"/>
              <w:jc w:val="both"/>
            </w:pPr>
            <w:r>
              <w:rPr>
                <w:rFonts w:ascii="Times New Roman"/>
                <w:b w:val="false"/>
                <w:i w:val="false"/>
                <w:color w:val="000000"/>
                <w:sz w:val="20"/>
              </w:rPr>
              <w:t>
Резервуардағы тазалығы.</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Талдау нәтижелерінің ТУ, авиаЖЖМ НҚ талаптарына немесе май қоспалары талаптарына сәйкес келуі.</w:t>
            </w:r>
          </w:p>
          <w:p>
            <w:pPr>
              <w:spacing w:after="20"/>
              <w:ind w:left="20"/>
              <w:jc w:val="both"/>
            </w:pPr>
            <w:r>
              <w:rPr>
                <w:rFonts w:ascii="Times New Roman"/>
                <w:b w:val="false"/>
                <w:i w:val="false"/>
                <w:color w:val="000000"/>
                <w:sz w:val="20"/>
              </w:rPr>
              <w:t>
Жарамдылық талдауына сәйкес келуі.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67"/>
          <w:p>
            <w:pPr>
              <w:spacing w:after="20"/>
              <w:ind w:left="20"/>
              <w:jc w:val="both"/>
            </w:pPr>
            <w:r>
              <w:rPr>
                <w:rFonts w:ascii="Times New Roman"/>
                <w:b w:val="false"/>
                <w:i w:val="false"/>
                <w:color w:val="000000"/>
                <w:sz w:val="20"/>
              </w:rPr>
              <w:t>
6 айдан кейін.</w:t>
            </w:r>
          </w:p>
          <w:bookmarkEnd w:id="67"/>
          <w:p>
            <w:pPr>
              <w:spacing w:after="20"/>
              <w:ind w:left="20"/>
              <w:jc w:val="both"/>
            </w:pPr>
            <w:r>
              <w:rPr>
                <w:rFonts w:ascii="Times New Roman"/>
                <w:b w:val="false"/>
                <w:i w:val="false"/>
                <w:color w:val="000000"/>
                <w:sz w:val="20"/>
              </w:rPr>
              <w:t>
Қабылдау мен қоймалық бақылауды жүргізу арасындағы аралықта жұмсалуы туралы шешім қабылдау кезінде.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талдауының қорытындысы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тығыздығы.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резервуарындағы (май станциясы бойлеріндегі) тазалығы, МҚ.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талонының болуы.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ЖАҒАРМАЙЛАР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Жүргізілмейді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68"/>
          <w:p>
            <w:pPr>
              <w:spacing w:after="20"/>
              <w:ind w:left="20"/>
              <w:jc w:val="both"/>
            </w:pPr>
            <w:r>
              <w:rPr>
                <w:rFonts w:ascii="Times New Roman"/>
                <w:b w:val="false"/>
                <w:i w:val="false"/>
                <w:color w:val="000000"/>
                <w:sz w:val="20"/>
              </w:rPr>
              <w:t>
Ыдыстарды сақтауы.</w:t>
            </w:r>
          </w:p>
          <w:bookmarkEnd w:id="68"/>
          <w:p>
            <w:pPr>
              <w:spacing w:after="20"/>
              <w:ind w:left="20"/>
              <w:jc w:val="both"/>
            </w:pPr>
            <w:r>
              <w:rPr>
                <w:rFonts w:ascii="Times New Roman"/>
                <w:b w:val="false"/>
                <w:i w:val="false"/>
                <w:color w:val="000000"/>
                <w:sz w:val="20"/>
              </w:rPr>
              <w:t>
Кепілдік мерзімі.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күнде 1 рет.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Тексерулерді орындау нәтижелері бойынша шешім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Дайындаушының (өнім берушінің) паспорты.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СКҚ СҰЙЫҚТЫҚТАРЫ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69"/>
          <w:p>
            <w:pPr>
              <w:spacing w:after="20"/>
              <w:ind w:left="20"/>
              <w:jc w:val="both"/>
            </w:pPr>
            <w:r>
              <w:rPr>
                <w:rFonts w:ascii="Times New Roman"/>
                <w:b w:val="false"/>
                <w:i w:val="false"/>
                <w:color w:val="000000"/>
                <w:sz w:val="20"/>
              </w:rPr>
              <w:t>
Салмақтық тығыздылығы.</w:t>
            </w:r>
          </w:p>
          <w:bookmarkEnd w:id="69"/>
          <w:p>
            <w:pPr>
              <w:spacing w:after="20"/>
              <w:ind w:left="20"/>
              <w:jc w:val="both"/>
            </w:pPr>
            <w:r>
              <w:rPr>
                <w:rFonts w:ascii="Times New Roman"/>
                <w:b w:val="false"/>
                <w:i w:val="false"/>
                <w:color w:val="000000"/>
                <w:sz w:val="20"/>
              </w:rPr>
              <w:t>
Судың құрамы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70"/>
          <w:p>
            <w:pPr>
              <w:spacing w:after="20"/>
              <w:ind w:left="20"/>
              <w:jc w:val="both"/>
            </w:pPr>
            <w:r>
              <w:rPr>
                <w:rFonts w:ascii="Times New Roman"/>
                <w:b w:val="false"/>
                <w:i w:val="false"/>
                <w:color w:val="000000"/>
                <w:sz w:val="20"/>
              </w:rPr>
              <w:t>
Сыртқы түрі.</w:t>
            </w:r>
          </w:p>
          <w:bookmarkEnd w:id="70"/>
          <w:p>
            <w:pPr>
              <w:spacing w:after="20"/>
              <w:ind w:left="20"/>
              <w:jc w:val="both"/>
            </w:pPr>
            <w:r>
              <w:rPr>
                <w:rFonts w:ascii="Times New Roman"/>
                <w:b w:val="false"/>
                <w:i w:val="false"/>
                <w:color w:val="000000"/>
                <w:sz w:val="20"/>
              </w:rPr>
              <w:t>
Талдау нәтижелерінің өнімге авиаЖЖМ НҚ-ға және беруге жарамдылық талдауына сәйкес келуі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71"/>
          <w:p>
            <w:pPr>
              <w:spacing w:after="20"/>
              <w:ind w:left="20"/>
              <w:jc w:val="both"/>
            </w:pPr>
            <w:r>
              <w:rPr>
                <w:rFonts w:ascii="Times New Roman"/>
                <w:b w:val="false"/>
                <w:i w:val="false"/>
                <w:color w:val="000000"/>
                <w:sz w:val="20"/>
              </w:rPr>
              <w:t>
3 айдан кейін.</w:t>
            </w:r>
          </w:p>
          <w:bookmarkEnd w:id="71"/>
          <w:p>
            <w:pPr>
              <w:spacing w:after="20"/>
              <w:ind w:left="20"/>
              <w:jc w:val="both"/>
            </w:pPr>
            <w:r>
              <w:rPr>
                <w:rFonts w:ascii="Times New Roman"/>
                <w:b w:val="false"/>
                <w:i w:val="false"/>
                <w:color w:val="000000"/>
                <w:sz w:val="20"/>
              </w:rPr>
              <w:t>
Қабылдау мен қоймалық бақылауды жүргізу арасындағы аралықта жұмсауды бастау туралы шешім қабылдау кезінде.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талдауының қорытын дысы.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нәтижелері бойынша шешім.</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СҰЙЫҚТЫҚТАРЫ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Жүргізілмейді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72"/>
          <w:p>
            <w:pPr>
              <w:spacing w:after="20"/>
              <w:ind w:left="20"/>
              <w:jc w:val="both"/>
            </w:pPr>
            <w:r>
              <w:rPr>
                <w:rFonts w:ascii="Times New Roman"/>
                <w:b w:val="false"/>
                <w:i w:val="false"/>
                <w:color w:val="000000"/>
                <w:sz w:val="20"/>
              </w:rPr>
              <w:t>
Ілеспе құжаттама.</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Дайындаушының (өнім берушінің) паспорты.</w:t>
            </w:r>
          </w:p>
          <w:p>
            <w:pPr>
              <w:spacing w:after="20"/>
              <w:ind w:left="20"/>
              <w:jc w:val="both"/>
            </w:pPr>
            <w:r>
              <w:rPr>
                <w:rFonts w:ascii="Times New Roman"/>
                <w:b w:val="false"/>
                <w:i w:val="false"/>
                <w:color w:val="000000"/>
                <w:sz w:val="20"/>
              </w:rPr>
              <w:t>
Ыдыстың сақталуы.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ыдысты қабылдау кезінде.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Тексерулерді орындау нәтижелері бойынша шешім.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73"/>
          <w:p>
            <w:pPr>
              <w:spacing w:after="20"/>
              <w:ind w:left="20"/>
              <w:jc w:val="both"/>
            </w:pPr>
            <w:r>
              <w:rPr>
                <w:rFonts w:ascii="Times New Roman"/>
                <w:b w:val="false"/>
                <w:i w:val="false"/>
                <w:color w:val="000000"/>
                <w:sz w:val="20"/>
              </w:rPr>
              <w:t>
Салмақтық тығыздығы.</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Сыртқы түрі. 50оС кезіндегі тұтқырлығы.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тигельдегі оталу температурасы.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Мехқоспалар мен судың құрамы.</w:t>
            </w:r>
          </w:p>
          <w:p>
            <w:pPr>
              <w:spacing w:after="20"/>
              <w:ind w:left="20"/>
              <w:jc w:val="both"/>
            </w:pPr>
            <w:r>
              <w:rPr>
                <w:rFonts w:ascii="Times New Roman"/>
                <w:b w:val="false"/>
                <w:i w:val="false"/>
                <w:color w:val="000000"/>
                <w:sz w:val="20"/>
              </w:rPr>
              <w:t>
Қышқылдық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Ыдыстарды сақтау. Кепілдік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Ыдыстардың тұмшалануы бұзылған кезінде.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74"/>
          <w:p>
            <w:pPr>
              <w:spacing w:after="20"/>
              <w:ind w:left="20"/>
              <w:jc w:val="both"/>
            </w:pPr>
            <w:r>
              <w:rPr>
                <w:rFonts w:ascii="Times New Roman"/>
                <w:b w:val="false"/>
                <w:i w:val="false"/>
                <w:color w:val="000000"/>
                <w:sz w:val="20"/>
              </w:rPr>
              <w:t>
Дайындаушының (өнім берушінің) паспорты.</w:t>
            </w:r>
          </w:p>
          <w:bookmarkEnd w:id="74"/>
          <w:p>
            <w:pPr>
              <w:spacing w:after="20"/>
              <w:ind w:left="20"/>
              <w:jc w:val="both"/>
            </w:pPr>
            <w:r>
              <w:rPr>
                <w:rFonts w:ascii="Times New Roman"/>
                <w:b w:val="false"/>
                <w:i w:val="false"/>
                <w:color w:val="000000"/>
                <w:sz w:val="20"/>
              </w:rPr>
              <w:t>
Сапа паспортының қорытындысы.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СҰЙЫҚТЫҚТАРЫ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 мейді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75"/>
          <w:p>
            <w:pPr>
              <w:spacing w:after="20"/>
              <w:ind w:left="20"/>
              <w:jc w:val="both"/>
            </w:pPr>
            <w:r>
              <w:rPr>
                <w:rFonts w:ascii="Times New Roman"/>
                <w:b w:val="false"/>
                <w:i w:val="false"/>
                <w:color w:val="000000"/>
                <w:sz w:val="20"/>
              </w:rPr>
              <w:t>
Ыдыстың сақталуы.</w:t>
            </w:r>
          </w:p>
          <w:bookmarkEnd w:id="75"/>
          <w:p>
            <w:pPr>
              <w:spacing w:after="20"/>
              <w:ind w:left="20"/>
              <w:jc w:val="both"/>
            </w:pPr>
            <w:r>
              <w:rPr>
                <w:rFonts w:ascii="Times New Roman"/>
                <w:b w:val="false"/>
                <w:i w:val="false"/>
                <w:color w:val="000000"/>
                <w:sz w:val="20"/>
              </w:rPr>
              <w:t>
Кепілдік мерзімі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күнде 1 рет.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Тексерулерді орындау нәтижелері бойынша шешім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Жүргізілмейді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Дайындаушының (өнім берушінің) паспорты.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ҚАТУҒА ҚАРСЫ СҰЙЫҚТЫҚТАР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қатуға қарсы сұйықтықтарды қабылдау кезінде (әр партиядан алынған сынамалар)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кемесін жерде мұз қатуға қарсы қорғау жөніндегі Қағидаларды бекіту туралы" Қазақстан Республикасы Индустрия және инфрақұрылымдық даму министрінің міндетін атқарушының 2023 жылғы 7 наурыздағы № 141 </w:t>
            </w:r>
            <w:r>
              <w:rPr>
                <w:rFonts w:ascii="Times New Roman"/>
                <w:b w:val="false"/>
                <w:i w:val="false"/>
                <w:color w:val="000000"/>
                <w:sz w:val="20"/>
              </w:rPr>
              <w:t>бұйрығына</w:t>
            </w:r>
            <w:r>
              <w:rPr>
                <w:rFonts w:ascii="Times New Roman"/>
                <w:b w:val="false"/>
                <w:i w:val="false"/>
                <w:color w:val="000000"/>
                <w:sz w:val="20"/>
              </w:rPr>
              <w:t xml:space="preserve"> сәйкес мұздануға қарсы сұйықтықтардың сапасын тексеру мұз қатуға қарсы өңдеу маусымы басталар алдында және оның ішінде жүргізіледі (сынамалар, сұйықтық сақталған резервуарлардан (сыйымдылықтардан), пайдаланылатын мұз қатуға қарсы машинаның саптамалары мен бактарынан, олардағы сұйықтықтың ластануына күдік болған жағдайда сыйымдылықтардан алынады.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 қабылдау үшін негіз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 қабылдау үшін негіз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76"/>
          <w:p>
            <w:pPr>
              <w:spacing w:after="20"/>
              <w:ind w:left="20"/>
              <w:jc w:val="both"/>
            </w:pPr>
            <w:r>
              <w:rPr>
                <w:rFonts w:ascii="Times New Roman"/>
                <w:b w:val="false"/>
                <w:i w:val="false"/>
                <w:color w:val="000000"/>
                <w:sz w:val="20"/>
              </w:rPr>
              <w:t>
1) сұйықтықтың сыртқы көрінісі;</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2) сыну көрсеткіші;</w:t>
            </w:r>
          </w:p>
          <w:p>
            <w:pPr>
              <w:spacing w:after="20"/>
              <w:ind w:left="20"/>
              <w:jc w:val="both"/>
            </w:pPr>
            <w:r>
              <w:rPr>
                <w:rFonts w:ascii="Times New Roman"/>
                <w:b w:val="false"/>
                <w:i w:val="false"/>
                <w:color w:val="000000"/>
                <w:sz w:val="20"/>
              </w:rPr>
              <w:t>
</w:t>
            </w:r>
            <w:r>
              <w:rPr>
                <w:rFonts w:ascii="Times New Roman"/>
                <w:b w:val="false"/>
                <w:i w:val="false"/>
                <w:color w:val="000000"/>
                <w:sz w:val="20"/>
              </w:rPr>
              <w:t>3) рН (сутегі көрсеткіші);</w:t>
            </w:r>
          </w:p>
          <w:p>
            <w:pPr>
              <w:spacing w:after="20"/>
              <w:ind w:left="20"/>
              <w:jc w:val="both"/>
            </w:pPr>
            <w:r>
              <w:rPr>
                <w:rFonts w:ascii="Times New Roman"/>
                <w:b w:val="false"/>
                <w:i w:val="false"/>
                <w:color w:val="000000"/>
                <w:sz w:val="20"/>
              </w:rPr>
              <w:t>
4) II, III және IV түрдегі сұйықтықтардың тұтқырлығын талдау.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77"/>
          <w:p>
            <w:pPr>
              <w:spacing w:after="20"/>
              <w:ind w:left="20"/>
              <w:jc w:val="both"/>
            </w:pPr>
            <w:r>
              <w:rPr>
                <w:rFonts w:ascii="Times New Roman"/>
                <w:b w:val="false"/>
                <w:i w:val="false"/>
                <w:color w:val="000000"/>
                <w:sz w:val="20"/>
              </w:rPr>
              <w:t>
1) сапа паспорттарының, сұйықтықтардың сәйкестік сертификаттарының болуы және сәйкестігі;</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2) жеткізілетін сұйықтықтың атауы (маркасы) әрбір сыйымдылықтың өнім жапсырмаларына сәйкес келеді;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жеткізілетін сұйықтықтың концентрациясы әрбір сыйымдылық үшін өнім жапсырмаларына сәйкес келеді;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сұйықтық өндірушіден контейнерді (әрбір контейнерге) тазалау сертификатының болуы</w:t>
            </w:r>
          </w:p>
          <w:p>
            <w:pPr>
              <w:spacing w:after="20"/>
              <w:ind w:left="20"/>
              <w:jc w:val="both"/>
            </w:pPr>
            <w:r>
              <w:rPr>
                <w:rFonts w:ascii="Times New Roman"/>
                <w:b w:val="false"/>
                <w:i w:val="false"/>
                <w:color w:val="000000"/>
                <w:sz w:val="20"/>
              </w:rPr>
              <w:t>
5) сұйықтық көрсеткіштерін зертханалық талдау нәтижелерінің белгіленген талаптарға сәйкестігі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партияны қабылдау және қабылдау кезінде.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Зертхананың шешімі. Тексерулерді орындау нәтижелері бойынша шешім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78"/>
          <w:p>
            <w:pPr>
              <w:spacing w:after="20"/>
              <w:ind w:left="20"/>
              <w:jc w:val="both"/>
            </w:pPr>
            <w:r>
              <w:rPr>
                <w:rFonts w:ascii="Times New Roman"/>
                <w:b w:val="false"/>
                <w:i w:val="false"/>
                <w:color w:val="000000"/>
                <w:sz w:val="20"/>
              </w:rPr>
              <w:t>
1) сұйықтықтың сыртқы көрінісі;</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2) сыну көрсеткіші;</w:t>
            </w:r>
          </w:p>
          <w:p>
            <w:pPr>
              <w:spacing w:after="20"/>
              <w:ind w:left="20"/>
              <w:jc w:val="both"/>
            </w:pPr>
            <w:r>
              <w:rPr>
                <w:rFonts w:ascii="Times New Roman"/>
                <w:b w:val="false"/>
                <w:i w:val="false"/>
                <w:color w:val="000000"/>
                <w:sz w:val="20"/>
              </w:rPr>
              <w:t>
</w:t>
            </w:r>
            <w:r>
              <w:rPr>
                <w:rFonts w:ascii="Times New Roman"/>
                <w:b w:val="false"/>
                <w:i w:val="false"/>
                <w:color w:val="000000"/>
                <w:sz w:val="20"/>
              </w:rPr>
              <w:t>3) рН (сутегі көрсеткіші);</w:t>
            </w:r>
          </w:p>
          <w:p>
            <w:pPr>
              <w:spacing w:after="20"/>
              <w:ind w:left="20"/>
              <w:jc w:val="both"/>
            </w:pPr>
            <w:r>
              <w:rPr>
                <w:rFonts w:ascii="Times New Roman"/>
                <w:b w:val="false"/>
                <w:i w:val="false"/>
                <w:color w:val="000000"/>
                <w:sz w:val="20"/>
              </w:rPr>
              <w:t>
4) II, III және IV түрдегі сұйықтықтардың тұтқырлығын талдау.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талаптарға зертханалық талдау нәтижелерін тексеру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қатуға қарсы өңдеу маусымы басталғанға дейін және маусым ішінде кемінде 1 рет, сондай-ақ сұйықтықтың ластануына күдік болған жағдайда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Зертхананың шешімі. Тексерулерді орындау нәтижелері бойынша шешім</w:t>
            </w:r>
          </w:p>
        </w:tc>
      </w:tr>
    </w:tbl>
    <w:bookmarkStart w:name="z168" w:id="79"/>
    <w:p>
      <w:pPr>
        <w:spacing w:after="0"/>
        <w:ind w:left="0"/>
        <w:jc w:val="both"/>
      </w:pPr>
      <w:r>
        <w:rPr>
          <w:rFonts w:ascii="Times New Roman"/>
          <w:b w:val="false"/>
          <w:i w:val="false"/>
          <w:color w:val="000000"/>
          <w:sz w:val="28"/>
        </w:rPr>
        <w:t>
      ЕСКЕРТПЕ:</w:t>
      </w:r>
    </w:p>
    <w:bookmarkEnd w:id="79"/>
    <w:bookmarkStart w:name="z169" w:id="80"/>
    <w:p>
      <w:pPr>
        <w:spacing w:after="0"/>
        <w:ind w:left="0"/>
        <w:jc w:val="both"/>
      </w:pPr>
      <w:r>
        <w:rPr>
          <w:rFonts w:ascii="Times New Roman"/>
          <w:b w:val="false"/>
          <w:i w:val="false"/>
          <w:color w:val="000000"/>
          <w:sz w:val="28"/>
        </w:rPr>
        <w:t>
      * тексерілген көрсеткіш МЕМСТ талаптарына сәйкес келгенде, бірақ авиакәсіпорын ЖЖМ зертханасының талдау нәтижелері мен дайындаушының (өнім берушінің) паспортының деректері арасында өрбу шегінен шығатын айырмашылық болғанда, магистральдық құбыржолдар бойынша авиаЖЖМ-нің әр түрін араластырып (біртіндеп) айдау және су тасымалдау кезінде; (авиаЖЖМ НҚ) I ауданда орналасқан авиакәсіпорындарда анықталады.</w:t>
      </w:r>
    </w:p>
    <w:bookmarkEnd w:id="80"/>
    <w:bookmarkStart w:name="z170" w:id="81"/>
    <w:p>
      <w:pPr>
        <w:spacing w:after="0"/>
        <w:ind w:left="0"/>
        <w:jc w:val="both"/>
      </w:pPr>
      <w:r>
        <w:rPr>
          <w:rFonts w:ascii="Times New Roman"/>
          <w:b w:val="false"/>
          <w:i w:val="false"/>
          <w:color w:val="000000"/>
          <w:sz w:val="28"/>
        </w:rPr>
        <w:t>
      ** талдау 1 жыл сақтау мерзімі өткеннен кейін жүргізіледі</w:t>
      </w:r>
    </w:p>
    <w:bookmarkEnd w:id="81"/>
    <w:bookmarkStart w:name="z171" w:id="82"/>
    <w:p>
      <w:pPr>
        <w:spacing w:after="0"/>
        <w:ind w:left="0"/>
        <w:jc w:val="both"/>
      </w:pPr>
      <w:r>
        <w:rPr>
          <w:rFonts w:ascii="Times New Roman"/>
          <w:b w:val="false"/>
          <w:i w:val="false"/>
          <w:color w:val="000000"/>
          <w:sz w:val="28"/>
        </w:rPr>
        <w:t>
      *** поршеньді қозғалтқыштарға арналған майлар үшін анықталады</w:t>
      </w:r>
    </w:p>
    <w:bookmarkEnd w:id="82"/>
    <w:bookmarkStart w:name="z172" w:id="83"/>
    <w:p>
      <w:pPr>
        <w:spacing w:after="0"/>
        <w:ind w:left="0"/>
        <w:jc w:val="both"/>
      </w:pPr>
      <w:r>
        <w:rPr>
          <w:rFonts w:ascii="Times New Roman"/>
          <w:b w:val="false"/>
          <w:i w:val="false"/>
          <w:color w:val="000000"/>
          <w:sz w:val="28"/>
        </w:rPr>
        <w:t>
      *** қорғаныс және нығыздаған майлар үшін анықталады.</w:t>
      </w:r>
    </w:p>
    <w:bookmarkEnd w:id="83"/>
    <w:bookmarkStart w:name="z173" w:id="84"/>
    <w:p>
      <w:pPr>
        <w:spacing w:after="0"/>
        <w:ind w:left="0"/>
        <w:jc w:val="both"/>
      </w:pPr>
      <w:r>
        <w:rPr>
          <w:rFonts w:ascii="Times New Roman"/>
          <w:b w:val="false"/>
          <w:i w:val="false"/>
          <w:color w:val="000000"/>
          <w:sz w:val="28"/>
        </w:rPr>
        <w:t>
      НАЗАР АУДАРЫҢЫЗДАР!</w:t>
      </w:r>
    </w:p>
    <w:bookmarkEnd w:id="84"/>
    <w:bookmarkStart w:name="z174" w:id="85"/>
    <w:p>
      <w:pPr>
        <w:spacing w:after="0"/>
        <w:ind w:left="0"/>
        <w:jc w:val="both"/>
      </w:pPr>
      <w:r>
        <w:rPr>
          <w:rFonts w:ascii="Times New Roman"/>
          <w:b w:val="false"/>
          <w:i w:val="false"/>
          <w:color w:val="000000"/>
          <w:sz w:val="28"/>
        </w:rPr>
        <w:t>
      Осы кесте авиаЖЖМ-ді құюға беруге дайындаудың технологиялық үдерісінің құрамдас бөлігін білдіреді және лауазымдық нұсқаулықтары мен міндеттеріне сәйкес санамаланған операцияларды тікелей орындайтын инженер-техник қызметкерлерге арналған және авиакәсіпорынның ішкі құжаты болып табылады.</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