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3737" w14:textId="53b3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аудиті" ішкі мемлекеттік аудит және қаржылық бақылау рәсімдік стандартын бекіту туралы" Қазақстан Республикасы Қаржы министрінің 2022 жылғы 1 ақпандағы № 113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5 қаңтардағы № 1 бұйрығы. Қазақстан Республикасының Әділет министрлігінде 2026 жылғы 9 қаңтарда № 37830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"Сәйкестік аудиті" ішкі мемлекеттік аудит және қаржылық бақылау рәсімдік стандартын бекіту туралы" Қазақстан Республикасы Қаржы министрінің 2022 жылғы 1 ақпандағы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"Сәйкестік аудиті" ішкі мемлекеттік аудит және қаржылық бақылау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"41. Іріктеу әдісі мен іріктеп тексеру көлемін анықтауға стратификация тәсілі айтарлықтай әсер етеді – қалдық жиынтықты мынадай жеке топтарға бөлу:</w:t>
      </w:r>
    </w:p>
    <w:bookmarkEnd w:id="3"/>
    <w:bookmarkStart w:name="z6" w:id="4"/>
    <w:p>
      <w:pPr>
        <w:spacing w:after="0"/>
        <w:ind w:left="0"/>
        <w:jc w:val="both"/>
      </w:pPr>
      <w:r>
        <w:rPr>
          <w:rFonts w:ascii="Times New Roman"/>
          <w:b w:val="false"/>
          <w:i w:val="false"/>
          <w:color w:val="000000"/>
          <w:sz w:val="28"/>
        </w:rPr>
        <w:t xml:space="preserve">
      бюджеттік бағдарламалар әкімшісінің бюджеттік сұрау салуы – қалдық жиынтық Қазақстан Республикасы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бюджеттік сұрау салуды қалыптастыру, негізділігі және бекітілген жоспарлар мен көрсеткіштерге сәйкестігі бөлігіндегі талаптарын ескере отырып бюджеттік бағдарламалар және кіші бағдарламалар бойынша топтарға бөлінеді;</w:t>
      </w:r>
    </w:p>
    <w:bookmarkEnd w:id="4"/>
    <w:bookmarkStart w:name="z7" w:id="5"/>
    <w:p>
      <w:pPr>
        <w:spacing w:after="0"/>
        <w:ind w:left="0"/>
        <w:jc w:val="both"/>
      </w:pPr>
      <w:r>
        <w:rPr>
          <w:rFonts w:ascii="Times New Roman"/>
          <w:b w:val="false"/>
          <w:i w:val="false"/>
          <w:color w:val="000000"/>
          <w:sz w:val="28"/>
        </w:rPr>
        <w:t>
      жобалау-сметалық құжаттама бойынша жұмыстар (ЖСҚ) – қалдық жиынтық жергілікті сметалар және жұмыс түрлері бойынша топтарға бөлінеді;</w:t>
      </w:r>
    </w:p>
    <w:bookmarkEnd w:id="5"/>
    <w:bookmarkStart w:name="z8" w:id="6"/>
    <w:p>
      <w:pPr>
        <w:spacing w:after="0"/>
        <w:ind w:left="0"/>
        <w:jc w:val="both"/>
      </w:pPr>
      <w:r>
        <w:rPr>
          <w:rFonts w:ascii="Times New Roman"/>
          <w:b w:val="false"/>
          <w:i w:val="false"/>
          <w:color w:val="000000"/>
          <w:sz w:val="28"/>
        </w:rPr>
        <w:t>
      мемлекеттік сатып алу жоспары – сатып алудың қалдық жиынтығын енгізілген өзгерістердің саны, мемлекеттік сатып алуды жүзеге асыру тәсілдері, мемлекеттік сатып алуды, не сатып алу мәні бойынша (тауарлар, жұмыстар, көрсетілетін қызметтер) жүзеге асыру тәсілдері бойынша бөлу.";</w:t>
      </w:r>
    </w:p>
    <w:bookmarkEnd w:id="6"/>
    <w:bookmarkStart w:name="z9" w:id="7"/>
    <w:p>
      <w:pPr>
        <w:spacing w:after="0"/>
        <w:ind w:left="0"/>
        <w:jc w:val="both"/>
      </w:pPr>
      <w:r>
        <w:rPr>
          <w:rFonts w:ascii="Times New Roman"/>
          <w:b w:val="false"/>
          <w:i w:val="false"/>
          <w:color w:val="000000"/>
          <w:sz w:val="28"/>
        </w:rPr>
        <w:t xml:space="preserve">
      мынадай мазмұндағы 55-1 тармақпен толықтырылсын: </w:t>
      </w:r>
    </w:p>
    <w:bookmarkEnd w:id="7"/>
    <w:bookmarkStart w:name="z10" w:id="8"/>
    <w:p>
      <w:pPr>
        <w:spacing w:after="0"/>
        <w:ind w:left="0"/>
        <w:jc w:val="both"/>
      </w:pPr>
      <w:r>
        <w:rPr>
          <w:rFonts w:ascii="Times New Roman"/>
          <w:b w:val="false"/>
          <w:i w:val="false"/>
          <w:color w:val="000000"/>
          <w:sz w:val="28"/>
        </w:rPr>
        <w:t>
      "55-1. Қазақстан Республикасы бюджет заңнамасының талаптарын бұзу бөлігінде ішкі аудит қызметтерінің шешімдерінде (өкімдерінде) көзделген сәйкестік аудитінің қорытындылары олардың бұзушылықтарды жоюға және Қазақстан Республикасының бюджет заңнамасына сәйкес келтіруге консультациялық көмек көрсетуі арқылы да іске асырылады.";</w:t>
      </w:r>
    </w:p>
    <w:bookmarkEnd w:id="8"/>
    <w:bookmarkStart w:name="z11" w:id="9"/>
    <w:p>
      <w:pPr>
        <w:spacing w:after="0"/>
        <w:ind w:left="0"/>
        <w:jc w:val="both"/>
      </w:pPr>
      <w:r>
        <w:rPr>
          <w:rFonts w:ascii="Times New Roman"/>
          <w:b w:val="false"/>
          <w:i w:val="false"/>
          <w:color w:val="000000"/>
          <w:sz w:val="28"/>
        </w:rPr>
        <w:t xml:space="preserve">
      көрсетілген рәсімдік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ресми жарияланған күнінен кейін орналастырылуын;</w:t>
      </w:r>
    </w:p>
    <w:bookmarkEnd w:id="12"/>
    <w:bookmarkStart w:name="z15"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қаңтардағы</w:t>
            </w:r>
            <w:r>
              <w:br/>
            </w:r>
            <w:r>
              <w:rPr>
                <w:rFonts w:ascii="Times New Roman"/>
                <w:b w:val="false"/>
                <w:i w:val="false"/>
                <w:color w:val="000000"/>
                <w:sz w:val="20"/>
              </w:rPr>
              <w:t xml:space="preserve">№ 1 бұйрығына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1 - қосымша</w:t>
            </w:r>
          </w:p>
        </w:tc>
      </w:tr>
    </w:tbl>
    <w:bookmarkStart w:name="z20" w:id="16"/>
    <w:p>
      <w:pPr>
        <w:spacing w:after="0"/>
        <w:ind w:left="0"/>
        <w:jc w:val="left"/>
      </w:pPr>
      <w:r>
        <w:rPr>
          <w:rFonts w:ascii="Times New Roman"/>
          <w:b/>
          <w:i w:val="false"/>
          <w:color w:val="000000"/>
        </w:rPr>
        <w:t xml:space="preserve"> Сәйкестік аудит бағыттары бойынша сәйкестік аудитін жүргізуге қойылатын талаптар</w:t>
      </w:r>
    </w:p>
    <w:bookmarkEnd w:id="16"/>
    <w:bookmarkStart w:name="z21" w:id="17"/>
    <w:p>
      <w:pPr>
        <w:spacing w:after="0"/>
        <w:ind w:left="0"/>
        <w:jc w:val="both"/>
      </w:pPr>
      <w:r>
        <w:rPr>
          <w:rFonts w:ascii="Times New Roman"/>
          <w:b w:val="false"/>
          <w:i w:val="false"/>
          <w:color w:val="000000"/>
          <w:sz w:val="28"/>
        </w:rPr>
        <w:t>
      Мемлекеттік аудитор мынадай бағыттар бойынша сәйкестік аудитін жүзеге асырады:</w:t>
      </w:r>
    </w:p>
    <w:bookmarkEnd w:id="17"/>
    <w:bookmarkStart w:name="z22" w:id="18"/>
    <w:p>
      <w:pPr>
        <w:spacing w:after="0"/>
        <w:ind w:left="0"/>
        <w:jc w:val="both"/>
      </w:pPr>
      <w:r>
        <w:rPr>
          <w:rFonts w:ascii="Times New Roman"/>
          <w:b w:val="false"/>
          <w:i w:val="false"/>
          <w:color w:val="000000"/>
          <w:sz w:val="28"/>
        </w:rPr>
        <w:t>
      1) техникалық-экономикалық негіздемені (бұдан әрі – ТЭН), қаржылық-экономикалық негіздемені (бұдан әрі – ҚЭН) және бюджеттік инвестициялардың сметалық құнын түзетуге байланысты шығыстар.</w:t>
      </w:r>
    </w:p>
    <w:bookmarkEnd w:id="18"/>
    <w:p>
      <w:pPr>
        <w:spacing w:after="0"/>
        <w:ind w:left="0"/>
        <w:jc w:val="both"/>
      </w:pPr>
      <w:r>
        <w:rPr>
          <w:rFonts w:ascii="Times New Roman"/>
          <w:b w:val="false"/>
          <w:i w:val="false"/>
          <w:color w:val="000000"/>
          <w:sz w:val="28"/>
        </w:rPr>
        <w:t>
      ТЭН-ді және ҚЭН-ді түзетуге байланысты шығыстардың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мемлекеттік инвестициялық жобаларды жоспарлау үшін мемлекеттік органдардың, облыстардың, республикалық маңызы бар қалалардың, астананың даму жоспарларын, сондай-ақ квазимемлекеттік сектор субъектілерінің даму жоспарларын және (немесе) іс-шараларын қоса алғанда, Қазақстан Республикасы Мемлекеттік жоспарлау жүйесінің құжаттарын іске асыру шеңберінде негіздеменің, жобаны іске асыру көздері мен тәсілін айқындау өлшемшарттарының болуы;</w:t>
      </w:r>
    </w:p>
    <w:p>
      <w:pPr>
        <w:spacing w:after="0"/>
        <w:ind w:left="0"/>
        <w:jc w:val="both"/>
      </w:pPr>
      <w:r>
        <w:rPr>
          <w:rFonts w:ascii="Times New Roman"/>
          <w:b w:val="false"/>
          <w:i w:val="false"/>
          <w:color w:val="000000"/>
          <w:sz w:val="28"/>
        </w:rPr>
        <w:t>
      салалық қорытындының болуы;</w:t>
      </w:r>
    </w:p>
    <w:p>
      <w:pPr>
        <w:spacing w:after="0"/>
        <w:ind w:left="0"/>
        <w:jc w:val="both"/>
      </w:pP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 болуы;</w:t>
      </w:r>
    </w:p>
    <w:p>
      <w:pPr>
        <w:spacing w:after="0"/>
        <w:ind w:left="0"/>
        <w:jc w:val="both"/>
      </w:pPr>
      <w:r>
        <w:rPr>
          <w:rFonts w:ascii="Times New Roman"/>
          <w:b w:val="false"/>
          <w:i w:val="false"/>
          <w:color w:val="000000"/>
          <w:sz w:val="28"/>
        </w:rPr>
        <w:t>
      ТЭН әзірлеуді талап етпейтін жобаларды қоспағанда, белгіленген тәртіппен бекітілген бюджеттік инвестициялық жобаның ТЭН-інің болуы;</w:t>
      </w:r>
    </w:p>
    <w:p>
      <w:pPr>
        <w:spacing w:after="0"/>
        <w:ind w:left="0"/>
        <w:jc w:val="both"/>
      </w:pPr>
      <w:r>
        <w:rPr>
          <w:rFonts w:ascii="Times New Roman"/>
          <w:b w:val="false"/>
          <w:i w:val="false"/>
          <w:color w:val="000000"/>
          <w:sz w:val="28"/>
        </w:rPr>
        <w:t>
      тиісті бюджет комиссиясының оң қорытындысының болуы;</w:t>
      </w:r>
    </w:p>
    <w:p>
      <w:pPr>
        <w:spacing w:after="0"/>
        <w:ind w:left="0"/>
        <w:jc w:val="both"/>
      </w:pPr>
      <w:r>
        <w:rPr>
          <w:rFonts w:ascii="Times New Roman"/>
          <w:b w:val="false"/>
          <w:i w:val="false"/>
          <w:color w:val="000000"/>
          <w:sz w:val="28"/>
        </w:rPr>
        <w:t>
      республикалық бюджеттік бағдарламалар әкімшілері мониторингінің қорытындылары бойынша жылдық есеп негізінде бюджеттік инвестициялық жобалардың іске асырылуын бағалау;</w:t>
      </w:r>
    </w:p>
    <w:p>
      <w:pPr>
        <w:spacing w:after="0"/>
        <w:ind w:left="0"/>
        <w:jc w:val="both"/>
      </w:pPr>
      <w:r>
        <w:rPr>
          <w:rFonts w:ascii="Times New Roman"/>
          <w:b w:val="false"/>
          <w:i w:val="false"/>
          <w:color w:val="000000"/>
          <w:sz w:val="28"/>
        </w:rPr>
        <w:t>
      мемлекеттік аудит объектісі қызметінің ерекшелігіне байланысты жүргізілетін аудит шеңберіндегі өзге де мәселелер;</w:t>
      </w:r>
    </w:p>
    <w:bookmarkStart w:name="z23" w:id="19"/>
    <w:p>
      <w:pPr>
        <w:spacing w:after="0"/>
        <w:ind w:left="0"/>
        <w:jc w:val="both"/>
      </w:pPr>
      <w:r>
        <w:rPr>
          <w:rFonts w:ascii="Times New Roman"/>
          <w:b w:val="false"/>
          <w:i w:val="false"/>
          <w:color w:val="000000"/>
          <w:sz w:val="28"/>
        </w:rPr>
        <w:t>
      2) республикалық және жергілікті бюджеттердің қаражатын пайдалану.</w:t>
      </w:r>
    </w:p>
    <w:bookmarkEnd w:id="19"/>
    <w:p>
      <w:pPr>
        <w:spacing w:after="0"/>
        <w:ind w:left="0"/>
        <w:jc w:val="both"/>
      </w:pPr>
      <w:r>
        <w:rPr>
          <w:rFonts w:ascii="Times New Roman"/>
          <w:b w:val="false"/>
          <w:i w:val="false"/>
          <w:color w:val="000000"/>
          <w:sz w:val="28"/>
        </w:rPr>
        <w:t>
      Республикалық және жергілікті бюджеттер қаражатының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Заңына сәйкес республикалық бюджетте көзделген және оны атқару тәртібімен пайдаланылған сыртқы үкіметтік қарыздар, байланысты гранттар бойынша алынған қаражат;</w:t>
      </w:r>
    </w:p>
    <w:bookmarkStart w:name="z24" w:id="20"/>
    <w:p>
      <w:pPr>
        <w:spacing w:after="0"/>
        <w:ind w:left="0"/>
        <w:jc w:val="both"/>
      </w:pPr>
      <w:r>
        <w:rPr>
          <w:rFonts w:ascii="Times New Roman"/>
          <w:b w:val="false"/>
          <w:i w:val="false"/>
          <w:color w:val="000000"/>
          <w:sz w:val="28"/>
        </w:rPr>
        <w:t>
      белгіленген талаптарды сақтау:</w:t>
      </w:r>
    </w:p>
    <w:bookmarkEnd w:id="20"/>
    <w:bookmarkStart w:name="z25" w:id="21"/>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w:t>
      </w:r>
    </w:p>
    <w:bookmarkEnd w:id="25"/>
    <w:bookmarkStart w:name="z30" w:id="26"/>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бюджеттік бағдарламаны қаржыландыру жоспарларын қалыптастыру және уақтылы бекіту;</w:t>
      </w:r>
    </w:p>
    <w:p>
      <w:pPr>
        <w:spacing w:after="0"/>
        <w:ind w:left="0"/>
        <w:jc w:val="both"/>
      </w:pPr>
      <w:r>
        <w:rPr>
          <w:rFonts w:ascii="Times New Roman"/>
          <w:b w:val="false"/>
          <w:i w:val="false"/>
          <w:color w:val="000000"/>
          <w:sz w:val="28"/>
        </w:rPr>
        <w:t>
      консультанттардың еңбекақы төлеу қорының қарыз туралы келісімде және/немесе тиісті нормативтік құқықтық актілерде көзделген лимиттен асып кетуі, олардың жұмысын талдау;</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мемлекеттік тапсырма бойынша алынған қаражат, оларды бюджет заңнамасына сәйкес пайдалану;</w:t>
      </w:r>
    </w:p>
    <w:p>
      <w:pPr>
        <w:spacing w:after="0"/>
        <w:ind w:left="0"/>
        <w:jc w:val="both"/>
      </w:pPr>
      <w:r>
        <w:rPr>
          <w:rFonts w:ascii="Times New Roman"/>
          <w:b w:val="false"/>
          <w:i w:val="false"/>
          <w:color w:val="000000"/>
          <w:sz w:val="28"/>
        </w:rPr>
        <w:t>
      мемлекеттік тапсырыс бойынша алынған қаражат, оларды бюджет заңнамасына және шарттық міндеттемелерге сәйкес пайдалану тәртібін сақтау, жоспарланған көрсеткіштерге қол жеткізу;</w:t>
      </w:r>
    </w:p>
    <w:p>
      <w:pPr>
        <w:spacing w:after="0"/>
        <w:ind w:left="0"/>
        <w:jc w:val="both"/>
      </w:pPr>
      <w:r>
        <w:rPr>
          <w:rFonts w:ascii="Times New Roman"/>
          <w:b w:val="false"/>
          <w:i w:val="false"/>
          <w:color w:val="000000"/>
          <w:sz w:val="28"/>
        </w:rPr>
        <w:t>
      мемлекеттік бюджеттен алынған басқа да қаражат, оларды басқару және пайдалану тәртібі;</w:t>
      </w:r>
    </w:p>
    <w:bookmarkStart w:name="z32" w:id="28"/>
    <w:p>
      <w:pPr>
        <w:spacing w:after="0"/>
        <w:ind w:left="0"/>
        <w:jc w:val="both"/>
      </w:pPr>
      <w:r>
        <w:rPr>
          <w:rFonts w:ascii="Times New Roman"/>
          <w:b w:val="false"/>
          <w:i w:val="false"/>
          <w:color w:val="000000"/>
          <w:sz w:val="28"/>
        </w:rPr>
        <w:t>
      3) шарттар мен рәсімдерді сақтау, сондай-ақ бюджеттік кредиттерді пайдалану.</w:t>
      </w:r>
    </w:p>
    <w:bookmarkEnd w:id="28"/>
    <w:p>
      <w:pPr>
        <w:spacing w:after="0"/>
        <w:ind w:left="0"/>
        <w:jc w:val="both"/>
      </w:pPr>
      <w:r>
        <w:rPr>
          <w:rFonts w:ascii="Times New Roman"/>
          <w:b w:val="false"/>
          <w:i w:val="false"/>
          <w:color w:val="000000"/>
          <w:sz w:val="28"/>
        </w:rPr>
        <w:t>
      Шарттар мен рәсімдердің сақталуына, сондай-ақ бюджеттік кредиттердің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қарыз алушыларға кредит беру кезінде қаражатты мақсатты пайдалану (қарсы бақылау жүргізіледі);</w:t>
      </w:r>
    </w:p>
    <w:p>
      <w:pPr>
        <w:spacing w:after="0"/>
        <w:ind w:left="0"/>
        <w:jc w:val="both"/>
      </w:pPr>
      <w:r>
        <w:rPr>
          <w:rFonts w:ascii="Times New Roman"/>
          <w:b w:val="false"/>
          <w:i w:val="false"/>
          <w:color w:val="000000"/>
          <w:sz w:val="28"/>
        </w:rPr>
        <w:t>
      қарыз берген кредитор, қарыздың мөлшері мен талаптары (пайыздық мөлшерлеме, қарыздың қолданылу мерзімдері, қарыз шартының талаптарынан туындайтын өзге де міндеттемелер), мақсатты пайдаланылуы, өтеу көздері;</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бақылау объектісінің кепіл шарты бойынша міндеттемелерді орындауы;</w:t>
      </w:r>
    </w:p>
    <w:p>
      <w:pPr>
        <w:spacing w:after="0"/>
        <w:ind w:left="0"/>
        <w:jc w:val="both"/>
      </w:pPr>
      <w:r>
        <w:rPr>
          <w:rFonts w:ascii="Times New Roman"/>
          <w:b w:val="false"/>
          <w:i w:val="false"/>
          <w:color w:val="000000"/>
          <w:sz w:val="28"/>
        </w:rPr>
        <w:t>
      бақылау объектісі кепілдік мүліктің сақталуын қамтамасыз ету бойынша қабылдайтын шаралар;</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w:t>
      </w:r>
    </w:p>
    <w:p>
      <w:pPr>
        <w:spacing w:after="0"/>
        <w:ind w:left="0"/>
        <w:jc w:val="both"/>
      </w:pPr>
      <w:r>
        <w:rPr>
          <w:rFonts w:ascii="Times New Roman"/>
          <w:b w:val="false"/>
          <w:i w:val="false"/>
          <w:color w:val="000000"/>
          <w:sz w:val="28"/>
        </w:rPr>
        <w:t>
      бюджеттік бағдарламалар әкімшілерінің мамандандырылған ұйымдарға бюджеттік кредиттер беруге заңнамада белгіленген тәртіппен рұқсаты бар әзірленген талаптардың болуы (тиісті бюджет қабылданғаннан кейін екі айдан аспайтын мерзімде);</w:t>
      </w:r>
    </w:p>
    <w:p>
      <w:pPr>
        <w:spacing w:after="0"/>
        <w:ind w:left="0"/>
        <w:jc w:val="both"/>
      </w:pPr>
      <w:r>
        <w:rPr>
          <w:rFonts w:ascii="Times New Roman"/>
          <w:b w:val="false"/>
          <w:i w:val="false"/>
          <w:color w:val="000000"/>
          <w:sz w:val="28"/>
        </w:rPr>
        <w:t>
      бағдарламаның әкімшісіне қатысушы банктер бойынша жіберілетін Қазақстан Республикасының Ұлттық Банкінен олардың белгіленген талаптарға сәйкестігі туралы ақпараттың болуы;</w:t>
      </w:r>
    </w:p>
    <w:p>
      <w:pPr>
        <w:spacing w:after="0"/>
        <w:ind w:left="0"/>
        <w:jc w:val="both"/>
      </w:pPr>
      <w:r>
        <w:rPr>
          <w:rFonts w:ascii="Times New Roman"/>
          <w:b w:val="false"/>
          <w:i w:val="false"/>
          <w:color w:val="000000"/>
          <w:sz w:val="28"/>
        </w:rPr>
        <w:t>
      нақты бюджеттік бағдарламаларды іске асыру шеңберінде кредиттер алу үшін Қазақстан Республикасы Ұлттық Банкінің оң қорытындысы бар қатысушы банктер арасында конкурс өткізу;</w:t>
      </w:r>
    </w:p>
    <w:p>
      <w:pPr>
        <w:spacing w:after="0"/>
        <w:ind w:left="0"/>
        <w:jc w:val="both"/>
      </w:pPr>
      <w:r>
        <w:rPr>
          <w:rFonts w:ascii="Times New Roman"/>
          <w:b w:val="false"/>
          <w:i w:val="false"/>
          <w:color w:val="000000"/>
          <w:sz w:val="28"/>
        </w:rPr>
        <w:t>
      жасалған кредиттік шарт бойынша бақылау объектісі кепілге берген немесе міндеттемелерді кепілдікпен қамтамасыз ету ретінде ұсынатын мүліктің болуы және жай-күйі;</w:t>
      </w:r>
    </w:p>
    <w:p>
      <w:pPr>
        <w:spacing w:after="0"/>
        <w:ind w:left="0"/>
        <w:jc w:val="both"/>
      </w:pPr>
      <w:r>
        <w:rPr>
          <w:rFonts w:ascii="Times New Roman"/>
          <w:b w:val="false"/>
          <w:i w:val="false"/>
          <w:color w:val="000000"/>
          <w:sz w:val="28"/>
        </w:rPr>
        <w:t>
      жасалған кредиттік шартқа сәйкес бақылау объектісі қабылдаған міндеттемелерді орындау;</w:t>
      </w:r>
    </w:p>
    <w:p>
      <w:pPr>
        <w:spacing w:after="0"/>
        <w:ind w:left="0"/>
        <w:jc w:val="both"/>
      </w:pPr>
      <w:r>
        <w:rPr>
          <w:rFonts w:ascii="Times New Roman"/>
          <w:b w:val="false"/>
          <w:i w:val="false"/>
          <w:color w:val="000000"/>
          <w:sz w:val="28"/>
        </w:rPr>
        <w:t>
      мамандандырылған ұйымдардың конкурстық рәсімдерін сақтау;</w:t>
      </w:r>
    </w:p>
    <w:p>
      <w:pPr>
        <w:spacing w:after="0"/>
        <w:ind w:left="0"/>
        <w:jc w:val="both"/>
      </w:pPr>
      <w:r>
        <w:rPr>
          <w:rFonts w:ascii="Times New Roman"/>
          <w:b w:val="false"/>
          <w:i w:val="false"/>
          <w:color w:val="000000"/>
          <w:sz w:val="28"/>
        </w:rPr>
        <w:t>
      конкурсты өткізудің дұрыстығы;</w:t>
      </w:r>
    </w:p>
    <w:p>
      <w:pPr>
        <w:spacing w:after="0"/>
        <w:ind w:left="0"/>
        <w:jc w:val="both"/>
      </w:pPr>
      <w:r>
        <w:rPr>
          <w:rFonts w:ascii="Times New Roman"/>
          <w:b w:val="false"/>
          <w:i w:val="false"/>
          <w:color w:val="000000"/>
          <w:sz w:val="28"/>
        </w:rPr>
        <w:t>
      бюджеттік бағдарлама әкімшісі мамандандырылған ұйыммен жасасқан кредиттік шарт талаптарын орындау (мақсатты пайдалану, түпкілікті қарыз алушыларға кредит беру мерзімдері, кредитті өтеудің уақтылығы мен толықтығы, сыйақы мөлшерлемелері мен есептеу тәртібі, тараптардың құқықтары мен міндеттері, шарт талаптары орындалмаған кездегі санкциялар);</w:t>
      </w:r>
    </w:p>
    <w:p>
      <w:pPr>
        <w:spacing w:after="0"/>
        <w:ind w:left="0"/>
        <w:jc w:val="both"/>
      </w:pPr>
      <w:r>
        <w:rPr>
          <w:rFonts w:ascii="Times New Roman"/>
          <w:b w:val="false"/>
          <w:i w:val="false"/>
          <w:color w:val="000000"/>
          <w:sz w:val="28"/>
        </w:rPr>
        <w:t>
      мамандандырылған ұйым бюджеттік бағдарлама әкімшісімен кредиттік ұсыныстардың сараптамасын және түпкілікті қарыз алушыларға кредит беру туралы шешімді келіскенін;</w:t>
      </w:r>
    </w:p>
    <w:p>
      <w:pPr>
        <w:spacing w:after="0"/>
        <w:ind w:left="0"/>
        <w:jc w:val="both"/>
      </w:pPr>
      <w:r>
        <w:rPr>
          <w:rFonts w:ascii="Times New Roman"/>
          <w:b w:val="false"/>
          <w:i w:val="false"/>
          <w:color w:val="000000"/>
          <w:sz w:val="28"/>
        </w:rPr>
        <w:t>
      кредит бойынша төлемдер кезектілігінің сақталуын (есептелген айыппұлдар мен өсімпұлдар, есептелген сыйақы, негізгі борышты өтеу);</w:t>
      </w:r>
    </w:p>
    <w:p>
      <w:pPr>
        <w:spacing w:after="0"/>
        <w:ind w:left="0"/>
        <w:jc w:val="both"/>
      </w:pPr>
      <w:r>
        <w:rPr>
          <w:rFonts w:ascii="Times New Roman"/>
          <w:b w:val="false"/>
          <w:i w:val="false"/>
          <w:color w:val="000000"/>
          <w:sz w:val="28"/>
        </w:rPr>
        <w:t>
      түпкілікті қарыз алушыда мерзімі өткен берешек пайда болған кезде қабылданатын шараларды;</w:t>
      </w:r>
    </w:p>
    <w:p>
      <w:pPr>
        <w:spacing w:after="0"/>
        <w:ind w:left="0"/>
        <w:jc w:val="both"/>
      </w:pPr>
      <w:r>
        <w:rPr>
          <w:rFonts w:ascii="Times New Roman"/>
          <w:b w:val="false"/>
          <w:i w:val="false"/>
          <w:color w:val="000000"/>
          <w:sz w:val="28"/>
        </w:rPr>
        <w:t>
      кредиттік шарт шеңберінде жеткізілген жабдықты жеткізу толықтығын және оның кіріске алынуын;</w:t>
      </w:r>
    </w:p>
    <w:p>
      <w:pPr>
        <w:spacing w:after="0"/>
        <w:ind w:left="0"/>
        <w:jc w:val="both"/>
      </w:pPr>
      <w:r>
        <w:rPr>
          <w:rFonts w:ascii="Times New Roman"/>
          <w:b w:val="false"/>
          <w:i w:val="false"/>
          <w:color w:val="000000"/>
          <w:sz w:val="28"/>
        </w:rPr>
        <w:t>
      жабдықты пайдаланудың негізділігін;</w:t>
      </w:r>
    </w:p>
    <w:p>
      <w:pPr>
        <w:spacing w:after="0"/>
        <w:ind w:left="0"/>
        <w:jc w:val="both"/>
      </w:pPr>
      <w:r>
        <w:rPr>
          <w:rFonts w:ascii="Times New Roman"/>
          <w:b w:val="false"/>
          <w:i w:val="false"/>
          <w:color w:val="000000"/>
          <w:sz w:val="28"/>
        </w:rPr>
        <w:t>
      ұсынылған бюджеттік кредиттердің мемлекеттік, салалық (секторалдық), өңірлік бағдарламалардың, әлеуметтік-экономикалық дамудың орта мерзімді жоспарының және орта мерзімді фискалдық саясаттың іс-шараларына сәйкестігін;</w:t>
      </w:r>
    </w:p>
    <w:p>
      <w:pPr>
        <w:spacing w:after="0"/>
        <w:ind w:left="0"/>
        <w:jc w:val="both"/>
      </w:pPr>
      <w:r>
        <w:rPr>
          <w:rFonts w:ascii="Times New Roman"/>
          <w:b w:val="false"/>
          <w:i w:val="false"/>
          <w:color w:val="000000"/>
          <w:sz w:val="28"/>
        </w:rPr>
        <w:t>
      нормативтік құқықтық базаның болуын (Қазақстан Республикасының Үкімет шешімі, бюджеттік кредиттер беру тәртібі/қағидалары);</w:t>
      </w:r>
    </w:p>
    <w:p>
      <w:pPr>
        <w:spacing w:after="0"/>
        <w:ind w:left="0"/>
        <w:jc w:val="both"/>
      </w:pPr>
      <w:r>
        <w:rPr>
          <w:rFonts w:ascii="Times New Roman"/>
          <w:b w:val="false"/>
          <w:i w:val="false"/>
          <w:color w:val="000000"/>
          <w:sz w:val="28"/>
        </w:rPr>
        <w:t>
      қарыз алушылардың жасалған кредиттік шарттар шеңберінде негізгі шарттар мен міндеттемелерді орындауын;</w:t>
      </w:r>
    </w:p>
    <w:p>
      <w:pPr>
        <w:spacing w:after="0"/>
        <w:ind w:left="0"/>
        <w:jc w:val="both"/>
      </w:pPr>
      <w:r>
        <w:rPr>
          <w:rFonts w:ascii="Times New Roman"/>
          <w:b w:val="false"/>
          <w:i w:val="false"/>
          <w:color w:val="000000"/>
          <w:sz w:val="28"/>
        </w:rPr>
        <w:t>
      бюджеттік кредиттердің негізді, заңды және уақтылы пайдаланылуын;</w:t>
      </w:r>
    </w:p>
    <w:p>
      <w:pPr>
        <w:spacing w:after="0"/>
        <w:ind w:left="0"/>
        <w:jc w:val="both"/>
      </w:pPr>
      <w:r>
        <w:rPr>
          <w:rFonts w:ascii="Times New Roman"/>
          <w:b w:val="false"/>
          <w:i w:val="false"/>
          <w:color w:val="000000"/>
          <w:sz w:val="28"/>
        </w:rPr>
        <w:t>
      іске асырылып жатқан жобаның ашықтығы тұрғысынан жобалардың іске асырылу барысы туралы есептерді;</w:t>
      </w:r>
    </w:p>
    <w:p>
      <w:pPr>
        <w:spacing w:after="0"/>
        <w:ind w:left="0"/>
        <w:jc w:val="both"/>
      </w:pPr>
      <w:r>
        <w:rPr>
          <w:rFonts w:ascii="Times New Roman"/>
          <w:b w:val="false"/>
          <w:i w:val="false"/>
          <w:color w:val="000000"/>
          <w:sz w:val="28"/>
        </w:rPr>
        <w:t>
      кредит қаражатының игерілмеу себептерін (бюджеттік бағдарламалар әкімшілері жобаны іске асыру кезіндегі кемшіліктерді жою үшін қандай шаралар қабылдады);</w:t>
      </w:r>
    </w:p>
    <w:p>
      <w:pPr>
        <w:spacing w:after="0"/>
        <w:ind w:left="0"/>
        <w:jc w:val="both"/>
      </w:pPr>
      <w:r>
        <w:rPr>
          <w:rFonts w:ascii="Times New Roman"/>
          <w:b w:val="false"/>
          <w:i w:val="false"/>
          <w:color w:val="000000"/>
          <w:sz w:val="28"/>
        </w:rPr>
        <w:t>
      соңғы үш жылда аудиттелген есептіліктің болуын;</w:t>
      </w:r>
    </w:p>
    <w:p>
      <w:pPr>
        <w:spacing w:after="0"/>
        <w:ind w:left="0"/>
        <w:jc w:val="both"/>
      </w:pPr>
      <w:r>
        <w:rPr>
          <w:rFonts w:ascii="Times New Roman"/>
          <w:b w:val="false"/>
          <w:i w:val="false"/>
          <w:color w:val="000000"/>
          <w:sz w:val="28"/>
        </w:rPr>
        <w:t>
      қарыз алушының қаржылық-шаруашылық қызметі жоспарының болуын;</w:t>
      </w:r>
    </w:p>
    <w:p>
      <w:pPr>
        <w:spacing w:after="0"/>
        <w:ind w:left="0"/>
        <w:jc w:val="both"/>
      </w:pPr>
      <w:r>
        <w:rPr>
          <w:rFonts w:ascii="Times New Roman"/>
          <w:b w:val="false"/>
          <w:i w:val="false"/>
          <w:color w:val="000000"/>
          <w:sz w:val="28"/>
        </w:rPr>
        <w:t>
      жоба бойынша қамтамасыз етудің болуы тұрғысынан кепіл туралы шартты тексереді;</w:t>
      </w:r>
    </w:p>
    <w:bookmarkStart w:name="z33" w:id="29"/>
    <w:p>
      <w:pPr>
        <w:spacing w:after="0"/>
        <w:ind w:left="0"/>
        <w:jc w:val="both"/>
      </w:pPr>
      <w:r>
        <w:rPr>
          <w:rFonts w:ascii="Times New Roman"/>
          <w:b w:val="false"/>
          <w:i w:val="false"/>
          <w:color w:val="000000"/>
          <w:sz w:val="28"/>
        </w:rPr>
        <w:t>
      4) шарттар мен рәсімдерді сақтау, сондай-ақ байланысты гранттар қаражатын пайдалану арқылы жүзеге асырылады.</w:t>
      </w:r>
    </w:p>
    <w:bookmarkEnd w:id="29"/>
    <w:p>
      <w:pPr>
        <w:spacing w:after="0"/>
        <w:ind w:left="0"/>
        <w:jc w:val="both"/>
      </w:pPr>
      <w:r>
        <w:rPr>
          <w:rFonts w:ascii="Times New Roman"/>
          <w:b w:val="false"/>
          <w:i w:val="false"/>
          <w:color w:val="000000"/>
          <w:sz w:val="28"/>
        </w:rPr>
        <w:t>
      Шарттар мен рәсімдердің сақталуына, сондай-ақ байланысты гранттар қаражатының пайдаланылуына сәйкестік аудитін жүргізу кезінде мемлекеттік аудитор: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байланысты гранттар бойынша алынған қаражатты;</w:t>
      </w:r>
    </w:p>
    <w:p>
      <w:pPr>
        <w:spacing w:after="0"/>
        <w:ind w:left="0"/>
        <w:jc w:val="both"/>
      </w:pPr>
      <w:r>
        <w:rPr>
          <w:rFonts w:ascii="Times New Roman"/>
          <w:b w:val="false"/>
          <w:i w:val="false"/>
          <w:color w:val="000000"/>
          <w:sz w:val="28"/>
        </w:rPr>
        <w:t>
      жобаны байланысты гранттар қаражаты мен республикалық бюджеттен қоса қаржыландыру есебінен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байланысты грант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байланысты гранттар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 уақтылы және толық беруін;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кепілгерлігін;</w:t>
      </w:r>
    </w:p>
    <w:p>
      <w:pPr>
        <w:spacing w:after="0"/>
        <w:ind w:left="0"/>
        <w:jc w:val="both"/>
      </w:pPr>
      <w:r>
        <w:rPr>
          <w:rFonts w:ascii="Times New Roman"/>
          <w:b w:val="false"/>
          <w:i w:val="false"/>
          <w:color w:val="000000"/>
          <w:sz w:val="28"/>
        </w:rPr>
        <w:t>
      жеке бюджеттік бағдарлама бойынша көзделген және байланысты грант туралы келісімге және Қазақстан Республикасының заңнамасына сәйкес гранттарды алушы мемлекеттік ұйымдар жүзеге асыратын байланысты гранттардың пайдалануын;</w:t>
      </w:r>
    </w:p>
    <w:p>
      <w:pPr>
        <w:spacing w:after="0"/>
        <w:ind w:left="0"/>
        <w:jc w:val="both"/>
      </w:pPr>
      <w:r>
        <w:rPr>
          <w:rFonts w:ascii="Times New Roman"/>
          <w:b w:val="false"/>
          <w:i w:val="false"/>
          <w:color w:val="000000"/>
          <w:sz w:val="28"/>
        </w:rPr>
        <w:t>
      алынған байланысты гранттардың негізді, заңды пайдаланылуын қамтамасыз етуді;</w:t>
      </w:r>
    </w:p>
    <w:p>
      <w:pPr>
        <w:spacing w:after="0"/>
        <w:ind w:left="0"/>
        <w:jc w:val="both"/>
      </w:pPr>
      <w:r>
        <w:rPr>
          <w:rFonts w:ascii="Times New Roman"/>
          <w:b w:val="false"/>
          <w:i w:val="false"/>
          <w:color w:val="000000"/>
          <w:sz w:val="28"/>
        </w:rPr>
        <w:t>
      байланысты гранттар есебінен сатып алынған жабдықтар мен материалдардың теңгерімге қойылуын қамтамасыз етуді;</w:t>
      </w:r>
    </w:p>
    <w:p>
      <w:pPr>
        <w:spacing w:after="0"/>
        <w:ind w:left="0"/>
        <w:jc w:val="both"/>
      </w:pPr>
      <w:r>
        <w:rPr>
          <w:rFonts w:ascii="Times New Roman"/>
          <w:b w:val="false"/>
          <w:i w:val="false"/>
          <w:color w:val="000000"/>
          <w:sz w:val="28"/>
        </w:rPr>
        <w:t>
      гранттар есебінен сатып алынатын тауарлардың импорты кезінде кедендік ресімдеудің уақтылы жүзеге асырылуын;</w:t>
      </w:r>
    </w:p>
    <w:p>
      <w:pPr>
        <w:spacing w:after="0"/>
        <w:ind w:left="0"/>
        <w:jc w:val="both"/>
      </w:pPr>
      <w:r>
        <w:rPr>
          <w:rFonts w:ascii="Times New Roman"/>
          <w:b w:val="false"/>
          <w:i w:val="false"/>
          <w:color w:val="000000"/>
          <w:sz w:val="28"/>
        </w:rPr>
        <w:t>
      ай сайын бюджетті атқару жөніндегі уәкілетті органға байланысты гранттардың пайдаланылуы туралы ақпараттың ұсынылуын;</w:t>
      </w:r>
    </w:p>
    <w:p>
      <w:pPr>
        <w:spacing w:after="0"/>
        <w:ind w:left="0"/>
        <w:jc w:val="both"/>
      </w:pPr>
      <w:r>
        <w:rPr>
          <w:rFonts w:ascii="Times New Roman"/>
          <w:b w:val="false"/>
          <w:i w:val="false"/>
          <w:color w:val="000000"/>
          <w:sz w:val="28"/>
        </w:rPr>
        <w:t>
      мемлекеттік жоспарлау жөніндегі орталық уәкілетті органға грантты пайдалану туралы ұсынылған есептің дұрыстығын;</w:t>
      </w:r>
    </w:p>
    <w:bookmarkStart w:name="z34" w:id="30"/>
    <w:p>
      <w:pPr>
        <w:spacing w:after="0"/>
        <w:ind w:left="0"/>
        <w:jc w:val="both"/>
      </w:pPr>
      <w:r>
        <w:rPr>
          <w:rFonts w:ascii="Times New Roman"/>
          <w:b w:val="false"/>
          <w:i w:val="false"/>
          <w:color w:val="000000"/>
          <w:sz w:val="28"/>
        </w:rPr>
        <w:t>
      5) мемлекеттік және мемлекет кепілдік берген қарыздардың, сондай-ақ мемлекет кепілгерлігімен тартылатын қарыздардың қаражатын пайдалану, оның ішінде мемлекет кепілгерлігімен және кепілдігімен тартылатын квазимемлекеттік сектор субъектілерінің қарыз алу шарттарын сақтауы.</w:t>
      </w:r>
    </w:p>
    <w:bookmarkEnd w:id="30"/>
    <w:p>
      <w:pPr>
        <w:spacing w:after="0"/>
        <w:ind w:left="0"/>
        <w:jc w:val="both"/>
      </w:pPr>
      <w:r>
        <w:rPr>
          <w:rFonts w:ascii="Times New Roman"/>
          <w:b w:val="false"/>
          <w:i w:val="false"/>
          <w:color w:val="000000"/>
          <w:sz w:val="28"/>
        </w:rPr>
        <w:t>
      Мемлекеттік және мемлекет кепілдік берген қарыздардың, сондай-ақ мемлекет кепілгерлігімен тартылатын қарыздардың қаражатының пайдаланылуына, оның ішінде мемлекет кепілгерлігімен және кепілдігімен тартылатын квазимемлекеттік сектор субъектілерінің қарыз алу шарттарын сақтауына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2025 жылғы 3 шілдедегі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Қағидаларынның талаптарын сақталуын;</w:t>
      </w:r>
    </w:p>
    <w:p>
      <w:pPr>
        <w:spacing w:after="0"/>
        <w:ind w:left="0"/>
        <w:jc w:val="both"/>
      </w:pPr>
      <w:r>
        <w:rPr>
          <w:rFonts w:ascii="Times New Roman"/>
          <w:b w:val="false"/>
          <w:i w:val="false"/>
          <w:color w:val="000000"/>
          <w:sz w:val="28"/>
        </w:rPr>
        <w:t>
      үкіметтік сыртқы қарыз, байланысты грант және тиісті қаржы жылына арналған республикалық бюджеттен қоса қаржыландыру есебінен іске асырылатын жобаның қаржылық сипаттамаларын талдауды, жобаны қаржыландыру схемаларын (нысан, қарыз алушылар, кредиторлар, шектеулер, шарттар);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сыртқы үкіметтік қарыздар бойынша алынған қаражатты;</w:t>
      </w:r>
    </w:p>
    <w:p>
      <w:pPr>
        <w:spacing w:after="0"/>
        <w:ind w:left="0"/>
        <w:jc w:val="both"/>
      </w:pPr>
      <w:r>
        <w:rPr>
          <w:rFonts w:ascii="Times New Roman"/>
          <w:b w:val="false"/>
          <w:i w:val="false"/>
          <w:color w:val="000000"/>
          <w:sz w:val="28"/>
        </w:rPr>
        <w:t>
      үкіметтік сыртқы қарыздар және республикалық бюджеттен қоса қаржыландыру қаражаты есебінен жобаны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қарыз қаражаты есебінен жобада көзделмеген жұмыстарды қаржыландыру жағдайларының болуын;</w:t>
      </w:r>
    </w:p>
    <w:p>
      <w:pPr>
        <w:spacing w:after="0"/>
        <w:ind w:left="0"/>
        <w:jc w:val="both"/>
      </w:pPr>
      <w:r>
        <w:rPr>
          <w:rFonts w:ascii="Times New Roman"/>
          <w:b w:val="false"/>
          <w:i w:val="false"/>
          <w:color w:val="000000"/>
          <w:sz w:val="28"/>
        </w:rPr>
        <w:t>
      жоба консультанттарының еңбегіне ақы төлеу тәртібін, олармен еңбек келісімшарттарының болуын;</w:t>
      </w:r>
    </w:p>
    <w:p>
      <w:pPr>
        <w:spacing w:after="0"/>
        <w:ind w:left="0"/>
        <w:jc w:val="both"/>
      </w:pPr>
      <w:r>
        <w:rPr>
          <w:rFonts w:ascii="Times New Roman"/>
          <w:b w:val="false"/>
          <w:i w:val="false"/>
          <w:color w:val="000000"/>
          <w:sz w:val="28"/>
        </w:rPr>
        <w:t>
      консультанттардың еңбегіне ақы төлеу қорының қарыз туралы келісімде және/немесе тиісті нормативтік құқықтық актілерде көзделген лимиттен асып кетуін, олардың жұмысын талдауды;</w:t>
      </w:r>
    </w:p>
    <w:p>
      <w:pPr>
        <w:spacing w:after="0"/>
        <w:ind w:left="0"/>
        <w:jc w:val="both"/>
      </w:pPr>
      <w:r>
        <w:rPr>
          <w:rFonts w:ascii="Times New Roman"/>
          <w:b w:val="false"/>
          <w:i w:val="false"/>
          <w:color w:val="000000"/>
          <w:sz w:val="28"/>
        </w:rPr>
        <w:t>
      қарыз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қарыздар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есептіліктің уақтылы және толық бұсынылуын;</w:t>
      </w:r>
    </w:p>
    <w:p>
      <w:pPr>
        <w:spacing w:after="0"/>
        <w:ind w:left="0"/>
        <w:jc w:val="both"/>
      </w:pPr>
      <w:r>
        <w:rPr>
          <w:rFonts w:ascii="Times New Roman"/>
          <w:b w:val="false"/>
          <w:i w:val="false"/>
          <w:color w:val="000000"/>
          <w:sz w:val="28"/>
        </w:rPr>
        <w:t xml:space="preserve">
      капиталдардың ішкі нарығында мемлекеттік эмиссиялық бағалы қағаздарды шығару нысанында үкіметтік қарыз алуды тексереді.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қағаздарды шығарудың, орналастырудың, айналысқа қосудың, өтеудің және оларға қызмет көрсетудің заңдылығын тексеру қажет;</w:t>
      </w:r>
    </w:p>
    <w:p>
      <w:pPr>
        <w:spacing w:after="0"/>
        <w:ind w:left="0"/>
        <w:jc w:val="both"/>
      </w:pPr>
      <w:r>
        <w:rPr>
          <w:rFonts w:ascii="Times New Roman"/>
          <w:b w:val="false"/>
          <w:i w:val="false"/>
          <w:color w:val="000000"/>
          <w:sz w:val="28"/>
        </w:rPr>
        <w:t>
      қарыз берген кредиторды, қарыздың мөлшері мен талаптарын (пайыздық мөлшерлеме, қарыздың қолданылу мерзімдері, қарыз шартының талаптарынан туындайтын өзге де міндеттемелер), нысаналы пайдаланылуын, өтеу көздерін;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қарыз қаражаты есебінен келісімшарттардың талаптарында көзделмеген, қарыздың нысаналы мақсатына сай келмейтін мүлікті және көрсетілетін қызметтерді алу фактілерін;</w:t>
      </w:r>
    </w:p>
    <w:p>
      <w:pPr>
        <w:spacing w:after="0"/>
        <w:ind w:left="0"/>
        <w:jc w:val="both"/>
      </w:pPr>
      <w:r>
        <w:rPr>
          <w:rFonts w:ascii="Times New Roman"/>
          <w:b w:val="false"/>
          <w:i w:val="false"/>
          <w:color w:val="000000"/>
          <w:sz w:val="28"/>
        </w:rPr>
        <w:t>
      демеушілік және қаржылық көмек көрсетуге, өз мұқтаждарына қарыз қаражатын бөлу фактілерін;</w:t>
      </w:r>
    </w:p>
    <w:p>
      <w:pPr>
        <w:spacing w:after="0"/>
        <w:ind w:left="0"/>
        <w:jc w:val="both"/>
      </w:pPr>
      <w:r>
        <w:rPr>
          <w:rFonts w:ascii="Times New Roman"/>
          <w:b w:val="false"/>
          <w:i w:val="false"/>
          <w:color w:val="000000"/>
          <w:sz w:val="28"/>
        </w:rPr>
        <w:t>
      қарыз бойынша алынған мүлікті пайдаланудың негізділігі мен заңдылығын;</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қызметтердің, сондай-ақ кредитор банк және/немесе республикалық бюджет алдындағы міндеттемелердің көрсетілуін;</w:t>
      </w:r>
    </w:p>
    <w:p>
      <w:pPr>
        <w:spacing w:after="0"/>
        <w:ind w:left="0"/>
        <w:jc w:val="both"/>
      </w:pPr>
      <w:r>
        <w:rPr>
          <w:rFonts w:ascii="Times New Roman"/>
          <w:b w:val="false"/>
          <w:i w:val="false"/>
          <w:color w:val="000000"/>
          <w:sz w:val="28"/>
        </w:rPr>
        <w:t>
      негізгі қорларды және қарыз қаражатына сатып алынған басқа да мүлікті пайдаланудың негізділігін;</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қарыз бойынша бөлінген бюджет қаражатын қайтару бойынша бақылау объектілері қолданатын шараларды;</w:t>
      </w:r>
    </w:p>
    <w:p>
      <w:pPr>
        <w:spacing w:after="0"/>
        <w:ind w:left="0"/>
        <w:jc w:val="both"/>
      </w:pPr>
      <w:r>
        <w:rPr>
          <w:rFonts w:ascii="Times New Roman"/>
          <w:b w:val="false"/>
          <w:i w:val="false"/>
          <w:color w:val="000000"/>
          <w:sz w:val="28"/>
        </w:rPr>
        <w:t>
      мемлекет кепілгерлігімен тартылатын қарыз қаражатын;</w:t>
      </w:r>
    </w:p>
    <w:p>
      <w:pPr>
        <w:spacing w:after="0"/>
        <w:ind w:left="0"/>
        <w:jc w:val="both"/>
      </w:pPr>
      <w:r>
        <w:rPr>
          <w:rFonts w:ascii="Times New Roman"/>
          <w:b w:val="false"/>
          <w:i w:val="false"/>
          <w:color w:val="000000"/>
          <w:sz w:val="28"/>
        </w:rPr>
        <w:t>
      Қазақстан Республикасының заңнамасына кодексіне сәйкес мемлекет кепілгерлігін беру шарттарының және мемлекет кепілгерлігін алуға үміткер тұлғаларға қойылатын талаптардың сақталуын;</w:t>
      </w:r>
    </w:p>
    <w:p>
      <w:pPr>
        <w:spacing w:after="0"/>
        <w:ind w:left="0"/>
        <w:jc w:val="both"/>
      </w:pPr>
      <w:r>
        <w:rPr>
          <w:rFonts w:ascii="Times New Roman"/>
          <w:b w:val="false"/>
          <w:i w:val="false"/>
          <w:color w:val="000000"/>
          <w:sz w:val="28"/>
        </w:rPr>
        <w:t>
      мемлекет кепілгерлігін орындау кезінде талаптардың сақталуын;</w:t>
      </w:r>
    </w:p>
    <w:bookmarkStart w:name="z35" w:id="31"/>
    <w:p>
      <w:pPr>
        <w:spacing w:after="0"/>
        <w:ind w:left="0"/>
        <w:jc w:val="both"/>
      </w:pPr>
      <w:r>
        <w:rPr>
          <w:rFonts w:ascii="Times New Roman"/>
          <w:b w:val="false"/>
          <w:i w:val="false"/>
          <w:color w:val="000000"/>
          <w:sz w:val="28"/>
        </w:rPr>
        <w:t>
      6) мемлекеттік-жекешелік әріптестікті іске асыру, мемлекеттік-жекешелік әріптестік жобалары бойынша мемлекеттік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w:t>
      </w:r>
    </w:p>
    <w:bookmarkEnd w:id="31"/>
    <w:p>
      <w:pPr>
        <w:spacing w:after="0"/>
        <w:ind w:left="0"/>
        <w:jc w:val="both"/>
      </w:pPr>
      <w:r>
        <w:rPr>
          <w:rFonts w:ascii="Times New Roman"/>
          <w:b w:val="false"/>
          <w:i w:val="false"/>
          <w:color w:val="000000"/>
          <w:sz w:val="28"/>
        </w:rPr>
        <w:t>
      Мемлекеттік-жекешелік әріптестікті іске асыру, мемлекеттік-жекешелік әріптестік жобалары бойынша мемлекеттік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мемлекеттік-жекешелік әріптестіктің іске асырылуын, мемлекеттік-жекешелік әріптестік жобалары бойынша шығындарын қалай өтелгенін және қандай шарттарда жүргізілгенін, мемлекеттік-жекешелік әріптестік жобаларына қойылатын нормалар талаптарының сақталғанын;</w:t>
      </w:r>
    </w:p>
    <w:bookmarkStart w:name="z36" w:id="32"/>
    <w:p>
      <w:pPr>
        <w:spacing w:after="0"/>
        <w:ind w:left="0"/>
        <w:jc w:val="both"/>
      </w:pPr>
      <w:r>
        <w:rPr>
          <w:rFonts w:ascii="Times New Roman"/>
          <w:b w:val="false"/>
          <w:i w:val="false"/>
          <w:color w:val="000000"/>
          <w:sz w:val="28"/>
        </w:rPr>
        <w:t>
      7) Қазақстан Республикасының халықаралық шарттарында көзделген жағдайларда мемлекеттік қарыздарды беру, пайдалану шарттары мен рәсімдерін сақтау.</w:t>
      </w:r>
    </w:p>
    <w:bookmarkEnd w:id="32"/>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қарыз қаражатын тарту қажеттілігі туралы шешім қабылдау рәсімін;</w:t>
      </w:r>
    </w:p>
    <w:p>
      <w:pPr>
        <w:spacing w:after="0"/>
        <w:ind w:left="0"/>
        <w:jc w:val="both"/>
      </w:pPr>
      <w:r>
        <w:rPr>
          <w:rFonts w:ascii="Times New Roman"/>
          <w:b w:val="false"/>
          <w:i w:val="false"/>
          <w:color w:val="000000"/>
          <w:sz w:val="28"/>
        </w:rPr>
        <w:t>
      қарызды тарту, пайдалану, өтеу және оған қызмет көрсету тәртібі мен шарттарының айқындалуын;</w:t>
      </w:r>
    </w:p>
    <w:p>
      <w:pPr>
        <w:spacing w:after="0"/>
        <w:ind w:left="0"/>
        <w:jc w:val="both"/>
      </w:pPr>
      <w:r>
        <w:rPr>
          <w:rFonts w:ascii="Times New Roman"/>
          <w:b w:val="false"/>
          <w:i w:val="false"/>
          <w:color w:val="000000"/>
          <w:sz w:val="28"/>
        </w:rPr>
        <w:t>
      келіссөздер, міндеттемелердің орындалуын қамтамасыз ету және кепілдендіру, қарыз бойынша тиісті құжаттарды ресімдеу және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тексереді;</w:t>
      </w:r>
    </w:p>
    <w:bookmarkStart w:name="z37" w:id="33"/>
    <w:p>
      <w:pPr>
        <w:spacing w:after="0"/>
        <w:ind w:left="0"/>
        <w:jc w:val="both"/>
      </w:pPr>
      <w:r>
        <w:rPr>
          <w:rFonts w:ascii="Times New Roman"/>
          <w:b w:val="false"/>
          <w:i w:val="false"/>
          <w:color w:val="000000"/>
          <w:sz w:val="28"/>
        </w:rPr>
        <w:t>
      8) тәуекелдерді басқару жүйесі негізінде мемлекеттік сатып алу туралы заңнаманы сақтау.</w:t>
      </w:r>
    </w:p>
    <w:bookmarkEnd w:id="33"/>
    <w:p>
      <w:pPr>
        <w:spacing w:after="0"/>
        <w:ind w:left="0"/>
        <w:jc w:val="both"/>
      </w:pPr>
      <w:r>
        <w:rPr>
          <w:rFonts w:ascii="Times New Roman"/>
          <w:b w:val="false"/>
          <w:i w:val="false"/>
          <w:color w:val="000000"/>
          <w:sz w:val="28"/>
        </w:rPr>
        <w:t>
      Мемлекеттік сатып алу туралы заңнаманың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алдыңғы аудит анықтаған бұзушылықтардың жойылуын;</w:t>
      </w:r>
    </w:p>
    <w:p>
      <w:pPr>
        <w:spacing w:after="0"/>
        <w:ind w:left="0"/>
        <w:jc w:val="both"/>
      </w:pPr>
      <w:r>
        <w:rPr>
          <w:rFonts w:ascii="Times New Roman"/>
          <w:b w:val="false"/>
          <w:i w:val="false"/>
          <w:color w:val="000000"/>
          <w:sz w:val="28"/>
        </w:rPr>
        <w:t>
      ұйымдастырушылар мен тапсырыс берушілер енгізетін веб-порталдағы деректердің дұрыстығын;</w:t>
      </w:r>
    </w:p>
    <w:p>
      <w:pPr>
        <w:spacing w:after="0"/>
        <w:ind w:left="0"/>
        <w:jc w:val="both"/>
      </w:pPr>
      <w:r>
        <w:rPr>
          <w:rFonts w:ascii="Times New Roman"/>
          <w:b w:val="false"/>
          <w:i w:val="false"/>
          <w:color w:val="000000"/>
          <w:sz w:val="28"/>
        </w:rPr>
        <w:t>
      мемлекеттік сатып алудың жылдық жоспарларының болуы және уақтылы бекітілуі, жасалған өзгерістердің дұрыстығын, енгізілген өзгерістердің негізділігін;</w:t>
      </w:r>
    </w:p>
    <w:p>
      <w:pPr>
        <w:spacing w:after="0"/>
        <w:ind w:left="0"/>
        <w:jc w:val="both"/>
      </w:pPr>
      <w:r>
        <w:rPr>
          <w:rFonts w:ascii="Times New Roman"/>
          <w:b w:val="false"/>
          <w:i w:val="false"/>
          <w:color w:val="000000"/>
          <w:sz w:val="28"/>
        </w:rPr>
        <w:t xml:space="preserve">
      мемлекеттік сатып алудың жылдық жоспарларын (бөлінетін сома, номенклатура мен көлемдер бойынша, жеткізу орны, жұмыстарды орындау, қызметтерді көрсету бойынша бөлу) Қазақстан Республикасы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талаптарына сәйкес мемлекеттік сатып алудың жылдық жоспарында көзделген тауарлар, жұмыстар, көрсетілетін қызметтер көлемдерінің бюджеттік сұранымда белгіленген көлемдер мен көрсеткіштерге сәйкестігі және негізділігі тұрғысынан талдау;</w:t>
      </w:r>
    </w:p>
    <w:p>
      <w:pPr>
        <w:spacing w:after="0"/>
        <w:ind w:left="0"/>
        <w:jc w:val="both"/>
      </w:pPr>
      <w:r>
        <w:rPr>
          <w:rFonts w:ascii="Times New Roman"/>
          <w:b w:val="false"/>
          <w:i w:val="false"/>
          <w:color w:val="000000"/>
          <w:sz w:val="28"/>
        </w:rPr>
        <w:t>
      мемлекеттік сатып алудың жылдық жоспарларының мемлекеттік сатып алу веб-порталында уақтылы орналастырылуын және оларға енгізілген өзгерістерді;</w:t>
      </w:r>
    </w:p>
    <w:p>
      <w:pPr>
        <w:spacing w:after="0"/>
        <w:ind w:left="0"/>
        <w:jc w:val="both"/>
      </w:pPr>
      <w:r>
        <w:rPr>
          <w:rFonts w:ascii="Times New Roman"/>
          <w:b w:val="false"/>
          <w:i w:val="false"/>
          <w:color w:val="000000"/>
          <w:sz w:val="28"/>
        </w:rPr>
        <w:t>
      сатып алу рәсімдерін өткізу мерзімдерінің мемлекеттік сатып алу жоспарында көрсетілген мерзімдерге сәйкестігін;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Мемлекеттік сатып алу туралы Заң) 16-бабы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24)-тармақшаларына</w:t>
      </w:r>
      <w:r>
        <w:rPr>
          <w:rFonts w:ascii="Times New Roman"/>
          <w:b w:val="false"/>
          <w:i w:val="false"/>
          <w:color w:val="000000"/>
          <w:sz w:val="28"/>
        </w:rPr>
        <w:t xml:space="preserve"> сәйкес тауарларды, жұмыстарды, көрсетілетін қызметтерді сатып алуды қоспағанда, мемлекеттік сатып алудың бекітілген жылдық жоспарында (мемлекеттік сатып алудың нақтыланған жылдық жоспарында) көзделмеген тауарларды, жұмыстарды, көрсетілетін қызметтерді сатып алу жағдайларының болуын;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10-тармағында</w:t>
      </w:r>
      <w:r>
        <w:rPr>
          <w:rFonts w:ascii="Times New Roman"/>
          <w:b w:val="false"/>
          <w:i w:val="false"/>
          <w:color w:val="000000"/>
          <w:sz w:val="28"/>
        </w:rPr>
        <w:t xml:space="preserve"> 10-тармағында көзделмеген негіздер бойынша мемлекеттік сатып алуды жүзеге асырудан бас тарту жағдайларының болуын;</w:t>
      </w:r>
    </w:p>
    <w:p>
      <w:pPr>
        <w:spacing w:after="0"/>
        <w:ind w:left="0"/>
        <w:jc w:val="both"/>
      </w:pPr>
      <w:r>
        <w:rPr>
          <w:rFonts w:ascii="Times New Roman"/>
          <w:b w:val="false"/>
          <w:i w:val="false"/>
          <w:color w:val="000000"/>
          <w:sz w:val="28"/>
        </w:rPr>
        <w:t xml:space="preserve">
      өнім берушіні таңдауды және онымен мемлекеттік сатып алу туралы шарт жасасуды регламенттейтін Мемлекеттік сатып алу туралы Заңның </w:t>
      </w:r>
      <w:r>
        <w:rPr>
          <w:rFonts w:ascii="Times New Roman"/>
          <w:b w:val="false"/>
          <w:i w:val="false"/>
          <w:color w:val="000000"/>
          <w:sz w:val="28"/>
        </w:rPr>
        <w:t>16-бабының</w:t>
      </w:r>
      <w:r>
        <w:rPr>
          <w:rFonts w:ascii="Times New Roman"/>
          <w:b w:val="false"/>
          <w:i w:val="false"/>
          <w:color w:val="000000"/>
          <w:sz w:val="28"/>
        </w:rPr>
        <w:t xml:space="preserve"> нормасын қолданудың негізділігін;</w:t>
      </w:r>
    </w:p>
    <w:p>
      <w:pPr>
        <w:spacing w:after="0"/>
        <w:ind w:left="0"/>
        <w:jc w:val="both"/>
      </w:pPr>
      <w:r>
        <w:rPr>
          <w:rFonts w:ascii="Times New Roman"/>
          <w:b w:val="false"/>
          <w:i w:val="false"/>
          <w:color w:val="000000"/>
          <w:sz w:val="28"/>
        </w:rPr>
        <w:t>
      мемлекеттік сатып алуды өткізу тәсілін таңдау заңдылығын:</w:t>
      </w:r>
    </w:p>
    <w:p>
      <w:pPr>
        <w:spacing w:after="0"/>
        <w:ind w:left="0"/>
        <w:jc w:val="both"/>
      </w:pPr>
      <w:r>
        <w:rPr>
          <w:rFonts w:ascii="Times New Roman"/>
          <w:b w:val="false"/>
          <w:i w:val="false"/>
          <w:color w:val="000000"/>
          <w:sz w:val="28"/>
        </w:rPr>
        <w:t>
      конкурс тәсілімен (ашық конкурс, екі кезеңді рәсімдер пайдаланылатын конкурс, біліктілікті алдын ала іріктеумен жүргізілетін конкурс, негіздемелік келісімдер пайдаланылатын конкурс, рейтингтік-балдық жүйе пайдаланылатын конкурс);</w:t>
      </w:r>
    </w:p>
    <w:p>
      <w:pPr>
        <w:spacing w:after="0"/>
        <w:ind w:left="0"/>
        <w:jc w:val="both"/>
      </w:pPr>
      <w:r>
        <w:rPr>
          <w:rFonts w:ascii="Times New Roman"/>
          <w:b w:val="false"/>
          <w:i w:val="false"/>
          <w:color w:val="000000"/>
          <w:sz w:val="28"/>
        </w:rPr>
        <w:t>
      бір көзден алу тәсілімен;</w:t>
      </w:r>
    </w:p>
    <w:p>
      <w:pPr>
        <w:spacing w:after="0"/>
        <w:ind w:left="0"/>
        <w:jc w:val="both"/>
      </w:pPr>
      <w:r>
        <w:rPr>
          <w:rFonts w:ascii="Times New Roman"/>
          <w:b w:val="false"/>
          <w:i w:val="false"/>
          <w:color w:val="000000"/>
          <w:sz w:val="28"/>
        </w:rPr>
        <w:t>
      баға ұсыныстарын сұрату тәсілімен;</w:t>
      </w:r>
    </w:p>
    <w:p>
      <w:pPr>
        <w:spacing w:after="0"/>
        <w:ind w:left="0"/>
        <w:jc w:val="both"/>
      </w:pPr>
      <w:r>
        <w:rPr>
          <w:rFonts w:ascii="Times New Roman"/>
          <w:b w:val="false"/>
          <w:i w:val="false"/>
          <w:color w:val="000000"/>
          <w:sz w:val="28"/>
        </w:rPr>
        <w:t>
      аукцион тәсілімен;</w:t>
      </w:r>
    </w:p>
    <w:p>
      <w:pPr>
        <w:spacing w:after="0"/>
        <w:ind w:left="0"/>
        <w:jc w:val="both"/>
      </w:pPr>
      <w:r>
        <w:rPr>
          <w:rFonts w:ascii="Times New Roman"/>
          <w:b w:val="false"/>
          <w:i w:val="false"/>
          <w:color w:val="000000"/>
          <w:sz w:val="28"/>
        </w:rPr>
        <w:t>
      тауар биржалары тәсілі арқылы;</w:t>
      </w:r>
    </w:p>
    <w:p>
      <w:pPr>
        <w:spacing w:after="0"/>
        <w:ind w:left="0"/>
        <w:jc w:val="both"/>
      </w:pPr>
      <w:r>
        <w:rPr>
          <w:rFonts w:ascii="Times New Roman"/>
          <w:b w:val="false"/>
          <w:i w:val="false"/>
          <w:color w:val="000000"/>
          <w:sz w:val="28"/>
        </w:rPr>
        <w:t>
      электрондық дүкен арқылы;</w:t>
      </w:r>
    </w:p>
    <w:p>
      <w:pPr>
        <w:spacing w:after="0"/>
        <w:ind w:left="0"/>
        <w:jc w:val="both"/>
      </w:pPr>
      <w:r>
        <w:rPr>
          <w:rFonts w:ascii="Times New Roman"/>
          <w:b w:val="false"/>
          <w:i w:val="false"/>
          <w:color w:val="000000"/>
          <w:sz w:val="28"/>
        </w:rPr>
        <w:t>
      көрсетілген тәсілдермен жүзеге асырылған мемлекеттік сатып алу саны мен көлемін (жеке-жеке);</w:t>
      </w:r>
    </w:p>
    <w:p>
      <w:pPr>
        <w:spacing w:after="0"/>
        <w:ind w:left="0"/>
        <w:jc w:val="both"/>
      </w:pPr>
      <w:r>
        <w:rPr>
          <w:rFonts w:ascii="Times New Roman"/>
          <w:b w:val="false"/>
          <w:i w:val="false"/>
          <w:color w:val="000000"/>
          <w:sz w:val="28"/>
        </w:rPr>
        <w:t>
      мемлекеттік сатып алу саласындағы тізілімдерге енгізу үшін ақпаратты жіберу туралы талаптардың орындалуын;</w:t>
      </w:r>
    </w:p>
    <w:p>
      <w:pPr>
        <w:spacing w:after="0"/>
        <w:ind w:left="0"/>
        <w:jc w:val="both"/>
      </w:pPr>
      <w:r>
        <w:rPr>
          <w:rFonts w:ascii="Times New Roman"/>
          <w:b w:val="false"/>
          <w:i w:val="false"/>
          <w:color w:val="000000"/>
          <w:sz w:val="28"/>
        </w:rPr>
        <w:t>
      әлеуетті өнім берушіні мемлекеттік сатып алудың жосықсыз қатысушысы деп тану туралы сотқа талап қою туралы талаптардың орындалуын;</w:t>
      </w:r>
    </w:p>
    <w:p>
      <w:pPr>
        <w:spacing w:after="0"/>
        <w:ind w:left="0"/>
        <w:jc w:val="both"/>
      </w:pPr>
      <w:r>
        <w:rPr>
          <w:rFonts w:ascii="Times New Roman"/>
          <w:b w:val="false"/>
          <w:i w:val="false"/>
          <w:color w:val="000000"/>
          <w:sz w:val="28"/>
        </w:rPr>
        <w:t>
      конкурс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аукцион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бір көзден алу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тауар биржалары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электрондық дүкен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қағидаттарының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конкурс тәсілімен мемлекеттік сатып алуды жүзеге асырудың ерекше тәртібінің қолдануын;</w:t>
      </w:r>
    </w:p>
    <w:p>
      <w:pPr>
        <w:spacing w:after="0"/>
        <w:ind w:left="0"/>
        <w:jc w:val="both"/>
      </w:pPr>
      <w:r>
        <w:rPr>
          <w:rFonts w:ascii="Times New Roman"/>
          <w:b w:val="false"/>
          <w:i w:val="false"/>
          <w:color w:val="000000"/>
          <w:sz w:val="28"/>
        </w:rPr>
        <w:t xml:space="preserve">
      Мемлекеттік сатып алуды жүзеге асыру кезінде Мемлекеттік сатып алу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ұлттық режимді қолдану тәртібінің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әлеуетті өнім берушілердің жекелеген санаттарының мемлекеттік сатып алуға қатысу тәртібінің сақталуын;</w:t>
      </w:r>
    </w:p>
    <w:p>
      <w:pPr>
        <w:spacing w:after="0"/>
        <w:ind w:left="0"/>
        <w:jc w:val="both"/>
      </w:pPr>
      <w:r>
        <w:rPr>
          <w:rFonts w:ascii="Times New Roman"/>
          <w:b w:val="false"/>
          <w:i w:val="false"/>
          <w:color w:val="000000"/>
          <w:sz w:val="28"/>
        </w:rPr>
        <w:t>
      мемлекеттік сатып алу туралы шартты жасалуы мен орындалуын;</w:t>
      </w:r>
    </w:p>
    <w:p>
      <w:pPr>
        <w:spacing w:after="0"/>
        <w:ind w:left="0"/>
        <w:jc w:val="both"/>
      </w:pPr>
      <w:r>
        <w:rPr>
          <w:rFonts w:ascii="Times New Roman"/>
          <w:b w:val="false"/>
          <w:i w:val="false"/>
          <w:color w:val="000000"/>
          <w:sz w:val="28"/>
        </w:rPr>
        <w:t>
      мемлекеттік сатып алу туралы шартқа қосымша келісімнің жасалуын тексереді;</w:t>
      </w:r>
    </w:p>
    <w:bookmarkStart w:name="z38" w:id="34"/>
    <w:p>
      <w:pPr>
        <w:spacing w:after="0"/>
        <w:ind w:left="0"/>
        <w:jc w:val="both"/>
      </w:pPr>
      <w:r>
        <w:rPr>
          <w:rFonts w:ascii="Times New Roman"/>
          <w:b w:val="false"/>
          <w:i w:val="false"/>
          <w:color w:val="000000"/>
          <w:sz w:val="28"/>
        </w:rPr>
        <w:t>
      9) тәуекелдерді басқару жүйесі негізінде бухгалтерлік есеп және қаржылық есептілік туралы заңнаманы сақтау.</w:t>
      </w:r>
    </w:p>
    <w:bookmarkEnd w:id="34"/>
    <w:p>
      <w:pPr>
        <w:spacing w:after="0"/>
        <w:ind w:left="0"/>
        <w:jc w:val="both"/>
      </w:pPr>
      <w:r>
        <w:rPr>
          <w:rFonts w:ascii="Times New Roman"/>
          <w:b w:val="false"/>
          <w:i w:val="false"/>
          <w:color w:val="000000"/>
          <w:sz w:val="28"/>
        </w:rPr>
        <w:t>
      Бухгалтерлік есеп пен қаржылық есептілік туралы заңнамаға сәйкестік аудитін жүргізу кезінде мемлекеттік аудитор:</w:t>
      </w:r>
    </w:p>
    <w:p>
      <w:pPr>
        <w:spacing w:after="0"/>
        <w:ind w:left="0"/>
        <w:jc w:val="both"/>
      </w:pPr>
      <w:r>
        <w:rPr>
          <w:rFonts w:ascii="Times New Roman"/>
          <w:b w:val="false"/>
          <w:i w:val="false"/>
          <w:color w:val="000000"/>
          <w:sz w:val="28"/>
        </w:rPr>
        <w:t>
      бухгалтерлік есептің жай-күйін, бухгалтерлік құжат айналымын ұйымдастырудың және сәйкестік аудиті мәселелері бөлігінде бастапқы есепке алудың дұрыстығын;</w:t>
      </w:r>
    </w:p>
    <w:p>
      <w:pPr>
        <w:spacing w:after="0"/>
        <w:ind w:left="0"/>
        <w:jc w:val="both"/>
      </w:pPr>
      <w:r>
        <w:rPr>
          <w:rFonts w:ascii="Times New Roman"/>
          <w:b w:val="false"/>
          <w:i w:val="false"/>
          <w:color w:val="000000"/>
          <w:sz w:val="28"/>
        </w:rPr>
        <w:t xml:space="preserve">
      жасалған операцияларды есепке алуға қабылданған деректердің, тиісті операцияларды жасау бөлінісінде мемориалдық ордерлер-жинақтау ведомостерінің дұрыстығын тексереді. Айналым ведомостерінің талдамалық шоты бойынша айналымдар мен қалдықтарды "Бас Журнал" кітабындағы осы қосалқы шоттардағы қалдықтар бойынша айналымдар қорытындыларымен салыстырып тексеру. Осы бақылау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 аудиті мәселелері бөлігінде жүзеге асырылады;</w:t>
      </w:r>
    </w:p>
    <w:p>
      <w:pPr>
        <w:spacing w:after="0"/>
        <w:ind w:left="0"/>
        <w:jc w:val="both"/>
      </w:pPr>
      <w:r>
        <w:rPr>
          <w:rFonts w:ascii="Times New Roman"/>
          <w:b w:val="false"/>
          <w:i w:val="false"/>
          <w:color w:val="000000"/>
          <w:sz w:val="28"/>
        </w:rPr>
        <w:t>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жүргізілетін сәйкестік аудиті мәселелері бөлігінде бюджеттік есептілікті жасау және ұсыну қағидаларына сәйкес бюджеттік есептілікті толық, дұрыс, негізді және уақтылы жасауын және ұсынуын;</w:t>
      </w:r>
    </w:p>
    <w:p>
      <w:pPr>
        <w:spacing w:after="0"/>
        <w:ind w:left="0"/>
        <w:jc w:val="both"/>
      </w:pPr>
      <w:r>
        <w:rPr>
          <w:rFonts w:ascii="Times New Roman"/>
          <w:b w:val="false"/>
          <w:i w:val="false"/>
          <w:color w:val="000000"/>
          <w:sz w:val="28"/>
        </w:rPr>
        <w:t>
      мемлекеттік мекемелердің жылдық есебі деректерінің Сәйкестік аудиті бағдарламасының мақсаты мен мәселелеріне қатысты тиісті құжаттармен расталған бухгалтерлік жазбалардың деректеріне сәйкестігін;</w:t>
      </w:r>
    </w:p>
    <w:p>
      <w:pPr>
        <w:spacing w:after="0"/>
        <w:ind w:left="0"/>
        <w:jc w:val="both"/>
      </w:pPr>
      <w:r>
        <w:rPr>
          <w:rFonts w:ascii="Times New Roman"/>
          <w:b w:val="false"/>
          <w:i w:val="false"/>
          <w:color w:val="000000"/>
          <w:sz w:val="28"/>
        </w:rPr>
        <w:t>
      жүргізілген түгендеу нәтижелерімен есепті жылдың соңына баланс баптарының деректерінің расталуын және Сәйкестік аудиті бағдарламасында осы мәселе болған кезде жылдық есеп ұсынылғанға дейін анықталған алшақтықтардың реттелуін;</w:t>
      </w:r>
    </w:p>
    <w:p>
      <w:pPr>
        <w:spacing w:after="0"/>
        <w:ind w:left="0"/>
        <w:jc w:val="both"/>
      </w:pPr>
      <w:r>
        <w:rPr>
          <w:rFonts w:ascii="Times New Roman"/>
          <w:b w:val="false"/>
          <w:i w:val="false"/>
          <w:color w:val="000000"/>
          <w:sz w:val="28"/>
        </w:rPr>
        <w:t>
      олардың пайда болу себептерін көрсете отырып, дебиторлық және кредиторлық берешектер туралы есептердің дұрыстығын, оның ішінде: мемлекеттік мекемені қаржыландырудың бекітілген жеке жоспарынан тыс сатып алынған тауарлар (жұмыстар, қызметтер) үшін кредиторлық берешектің пайда болу себептерін, сәйкестік аудиті мәселелері бойынша тексеру кезінде дебиторлық және кредиторлық берешекті жасыру фактілерінің бар-жоғын тексереді;</w:t>
      </w:r>
    </w:p>
    <w:bookmarkStart w:name="z39" w:id="35"/>
    <w:p>
      <w:pPr>
        <w:spacing w:after="0"/>
        <w:ind w:left="0"/>
        <w:jc w:val="both"/>
      </w:pPr>
      <w:r>
        <w:rPr>
          <w:rFonts w:ascii="Times New Roman"/>
          <w:b w:val="false"/>
          <w:i w:val="false"/>
          <w:color w:val="000000"/>
          <w:sz w:val="28"/>
        </w:rPr>
        <w:t>
      10) тәуекелдерді басқару жүйесі негізінде Қазақстан Республикасының мемлекеттік мүлік туралы заңнамасын сақтау.</w:t>
      </w:r>
    </w:p>
    <w:bookmarkEnd w:id="35"/>
    <w:p>
      <w:pPr>
        <w:spacing w:after="0"/>
        <w:ind w:left="0"/>
        <w:jc w:val="both"/>
      </w:pPr>
      <w:r>
        <w:rPr>
          <w:rFonts w:ascii="Times New Roman"/>
          <w:b w:val="false"/>
          <w:i w:val="false"/>
          <w:color w:val="000000"/>
          <w:sz w:val="28"/>
        </w:rPr>
        <w:t>
      Бұл бағыттың өлшемшарттары: сенімділік, негізділік, адалдық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xml:space="preserve">
      қамтамасыз етудің заттай нормаларының сақталуын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жол парақтарына сәйкес автомобильдер мен басқа да көлік құралдарының маркалары бойынша жүрудің 100 км белгіленген нормаларға сәйкес бензинді, дизель отынын және сұйытылған газды есептен шығару тәртібінің сақталуын тексереді. Бұл ретте автомобильдерге жанар-жағармай материалдарын есептен шығару көлік құралдарын дайындаушы зауыттар белгілеген қабылданған нормалар бойынша көктемгі-жазғы және күзгі-қысқы кезеңдерде жүргізілетінін ескеру қажет. Қазақстан Республикасының мемлекеттік органдары үшін 100 км жүріске арналған жанар-жағармай материалдары шығыстарының және автокөлікті ұстауға арналған шығыстардың нормаларының (бұдан әрі – нормалар) дұрыстығын тексеру кезінде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w:t>
      </w:r>
      <w:r>
        <w:rPr>
          <w:rFonts w:ascii="Times New Roman"/>
          <w:b w:val="false"/>
          <w:i w:val="false"/>
          <w:color w:val="000000"/>
          <w:sz w:val="28"/>
        </w:rPr>
        <w:t xml:space="preserve"> басшылыққа алынсын;</w:t>
      </w:r>
    </w:p>
    <w:p>
      <w:pPr>
        <w:spacing w:after="0"/>
        <w:ind w:left="0"/>
        <w:jc w:val="both"/>
      </w:pPr>
      <w:r>
        <w:rPr>
          <w:rFonts w:ascii="Times New Roman"/>
          <w:b w:val="false"/>
          <w:i w:val="false"/>
          <w:color w:val="000000"/>
          <w:sz w:val="28"/>
        </w:rPr>
        <w:t>
      белгіленген жүріс нормаларына сәйкес автомобиль шиналарын есептен шығару дұрыстығы және пайдалану мерзімі өтпеген автомобиль шиналарын жүріс нормаларына қарсы есептен шығару негізділігі;</w:t>
      </w:r>
    </w:p>
    <w:p>
      <w:pPr>
        <w:spacing w:after="0"/>
        <w:ind w:left="0"/>
        <w:jc w:val="both"/>
      </w:pPr>
      <w:r>
        <w:rPr>
          <w:rFonts w:ascii="Times New Roman"/>
          <w:b w:val="false"/>
          <w:i w:val="false"/>
          <w:color w:val="000000"/>
          <w:sz w:val="28"/>
        </w:rPr>
        <w:t>
      ақаулы актілерге сәйкес қосалқы бөлшектерді есептен шығарудың дұрыстығы. Бұл ретте мемлекеттік аудитор есептен шығарылған қосалқы бөлшектердің сәйкестігін және оларды қосалқы бөлшектермен есептен шығаруға арналған ақаулы актілерде бекітілген сәйкес қоймаға кіріске алуды салыстырады;</w:t>
      </w:r>
    </w:p>
    <w:p>
      <w:pPr>
        <w:spacing w:after="0"/>
        <w:ind w:left="0"/>
        <w:jc w:val="both"/>
      </w:pPr>
      <w:r>
        <w:rPr>
          <w:rFonts w:ascii="Times New Roman"/>
          <w:b w:val="false"/>
          <w:i w:val="false"/>
          <w:color w:val="000000"/>
          <w:sz w:val="28"/>
        </w:rPr>
        <w:t>
      қызметтік жеңіл автокөлік ретінде арнайы автомобильдерді пайдалану фактілерінің болуы. Арнайы автомобильдерді арнайы жабдықпен жарақтандыру. Қызметтік және арнайы автомобильдерді автомобиль теңгерімін ұстаушылардың жоғары тұрған басқару органдары пайдаланатынын тексереді;</w:t>
      </w:r>
    </w:p>
    <w:p>
      <w:pPr>
        <w:spacing w:after="0"/>
        <w:ind w:left="0"/>
        <w:jc w:val="both"/>
      </w:pPr>
      <w:r>
        <w:rPr>
          <w:rFonts w:ascii="Times New Roman"/>
          <w:b w:val="false"/>
          <w:i w:val="false"/>
          <w:color w:val="000000"/>
          <w:sz w:val="28"/>
        </w:rPr>
        <w:t>
      аумақтық мемлекеттік мүлік және жекешелендіру комитетінің ғимараттарды, көлік құралдарын есептен шығаруға рұқсатының болуы. Ғимараттарды, көлік құралдарын қоғамдық және бөгде ұйымдарға өтеусіз беру жағдайларының болуы;</w:t>
      </w:r>
    </w:p>
    <w:p>
      <w:pPr>
        <w:spacing w:after="0"/>
        <w:ind w:left="0"/>
        <w:jc w:val="both"/>
      </w:pPr>
      <w:r>
        <w:rPr>
          <w:rFonts w:ascii="Times New Roman"/>
          <w:b w:val="false"/>
          <w:i w:val="false"/>
          <w:color w:val="000000"/>
          <w:sz w:val="28"/>
        </w:rPr>
        <w:t>
      тиісті өткізу рәсімдерін (уәкілетті органның рұқсаты, нарықтық құнын анықтау бойынша сараптама) жүргізбестен, жеке тұлғаларға көлік құралдарын қалдық теңгерімдік құны бойынша өткізу жағдайларының болуын тексереді. Тексерілетін мемлекеттік мекеме аумақтық мемлекеттік мүлікті және жекешелендіруді емес, оның теңгерімінде тұрған көлік құралдарын сату жағдайларының болуы;</w:t>
      </w:r>
    </w:p>
    <w:p>
      <w:pPr>
        <w:spacing w:after="0"/>
        <w:ind w:left="0"/>
        <w:jc w:val="both"/>
      </w:pPr>
      <w:r>
        <w:rPr>
          <w:rFonts w:ascii="Times New Roman"/>
          <w:b w:val="false"/>
          <w:i w:val="false"/>
          <w:color w:val="000000"/>
          <w:sz w:val="28"/>
        </w:rPr>
        <w:t>
      көлік құралдарын жалға алуға көзделген бюджет қаражатын пайдаланудың негізділігі мен заңдылығы;</w:t>
      </w:r>
    </w:p>
    <w:p>
      <w:pPr>
        <w:spacing w:after="0"/>
        <w:ind w:left="0"/>
        <w:jc w:val="both"/>
      </w:pPr>
      <w:r>
        <w:rPr>
          <w:rFonts w:ascii="Times New Roman"/>
          <w:b w:val="false"/>
          <w:i w:val="false"/>
          <w:color w:val="000000"/>
          <w:sz w:val="28"/>
        </w:rPr>
        <w:t>
      қызметтік телефондарды пайдалану: қызметкерлердің халықаралық және қалааралық сөйлесулері жеке мақсатта жүргізілмеді ме, осы келіссөздер үшін ақы төленді ме, қызметтік телефондарды пайдалану бойынша лимиттер бар ма (қалааралық келіссөздер, ұялы байланысқа шығу туралы келіссөздер ескерілген бе);</w:t>
      </w:r>
    </w:p>
    <w:p>
      <w:pPr>
        <w:spacing w:after="0"/>
        <w:ind w:left="0"/>
        <w:jc w:val="both"/>
      </w:pPr>
      <w:r>
        <w:rPr>
          <w:rFonts w:ascii="Times New Roman"/>
          <w:b w:val="false"/>
          <w:i w:val="false"/>
          <w:color w:val="000000"/>
          <w:sz w:val="28"/>
        </w:rPr>
        <w:t>
      мемлекеттік коммуналдық меншік объектілерін мүліктік жалдауға (жалға алуға) беру;</w:t>
      </w:r>
    </w:p>
    <w:p>
      <w:pPr>
        <w:spacing w:after="0"/>
        <w:ind w:left="0"/>
        <w:jc w:val="both"/>
      </w:pPr>
      <w:r>
        <w:rPr>
          <w:rFonts w:ascii="Times New Roman"/>
          <w:b w:val="false"/>
          <w:i w:val="false"/>
          <w:color w:val="000000"/>
          <w:sz w:val="28"/>
        </w:rPr>
        <w:t>
      материалдық құндылықтарды есепке алу, сақтау және есептен шығару, материалдық жауапты тұлғалардың жұмысын бақылауды ұйымдастыру бойынша негізгі ережелерді сақтау, материалдық құндылықтардың нақты болуы;</w:t>
      </w:r>
    </w:p>
    <w:bookmarkStart w:name="z40" w:id="36"/>
    <w:p>
      <w:pPr>
        <w:spacing w:after="0"/>
        <w:ind w:left="0"/>
        <w:jc w:val="both"/>
      </w:pPr>
      <w:r>
        <w:rPr>
          <w:rFonts w:ascii="Times New Roman"/>
          <w:b w:val="false"/>
          <w:i w:val="false"/>
          <w:color w:val="000000"/>
          <w:sz w:val="28"/>
        </w:rPr>
        <w:t xml:space="preserve">
      11) тәуекелдерді басқару жүйесі негізінде "Аудиторлық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Аудиторлық қызмет туралы заң) сақтау. Осы бағыт бойынша сәйкестік аудитін ведомство және оның аумақтық бөлімшелері жүргізеді.</w:t>
      </w:r>
    </w:p>
    <w:bookmarkEnd w:id="36"/>
    <w:p>
      <w:pPr>
        <w:spacing w:after="0"/>
        <w:ind w:left="0"/>
        <w:jc w:val="both"/>
      </w:pPr>
      <w:r>
        <w:rPr>
          <w:rFonts w:ascii="Times New Roman"/>
          <w:b w:val="false"/>
          <w:i w:val="false"/>
          <w:color w:val="000000"/>
          <w:sz w:val="28"/>
        </w:rPr>
        <w:t>
      Аудиторлық қызмет туралы заңның сақталуына сәйкестік аудитін жүргізу кезінде мемлекеттік аудитор аудиторлардың, аудиторлық ұйымдардың, кәсіби аудиторлық ұйымдардың және аудиторлық қызмет жөніндегі кәсіби кеңестің Қазақстан Республикасында аудиторлық қызметті жүзеге асыру процесінде аудиторлық қызмет туралы заңның сақталуын тексереді;</w:t>
      </w:r>
    </w:p>
    <w:bookmarkStart w:name="z41" w:id="37"/>
    <w:p>
      <w:pPr>
        <w:spacing w:after="0"/>
        <w:ind w:left="0"/>
        <w:jc w:val="both"/>
      </w:pPr>
      <w:r>
        <w:rPr>
          <w:rFonts w:ascii="Times New Roman"/>
          <w:b w:val="false"/>
          <w:i w:val="false"/>
          <w:color w:val="000000"/>
          <w:sz w:val="28"/>
        </w:rPr>
        <w:t>
      12) ішкі аудит қызметі құрылған мемлекеттік органның салалық заңнаманы сақтауы.</w:t>
      </w:r>
    </w:p>
    <w:bookmarkEnd w:id="37"/>
    <w:p>
      <w:pPr>
        <w:spacing w:after="0"/>
        <w:ind w:left="0"/>
        <w:jc w:val="both"/>
      </w:pPr>
      <w:r>
        <w:rPr>
          <w:rFonts w:ascii="Times New Roman"/>
          <w:b w:val="false"/>
          <w:i w:val="false"/>
          <w:color w:val="000000"/>
          <w:sz w:val="28"/>
        </w:rPr>
        <w:t>
      Мемлекеттік аудит объектісі қызметінің қолданыстағы заңнамаға сәйкестігіне аудит жүргізу кезінде ішкі аудит қызметінің мемлекеттік аудиторы:</w:t>
      </w:r>
    </w:p>
    <w:p>
      <w:pPr>
        <w:spacing w:after="0"/>
        <w:ind w:left="0"/>
        <w:jc w:val="both"/>
      </w:pPr>
      <w:r>
        <w:rPr>
          <w:rFonts w:ascii="Times New Roman"/>
          <w:b w:val="false"/>
          <w:i w:val="false"/>
          <w:color w:val="000000"/>
          <w:sz w:val="28"/>
        </w:rPr>
        <w:t>
      жарғыда көзделген мақсаттардың, функциялар мен міндеттердің іске асырылуын;</w:t>
      </w:r>
    </w:p>
    <w:p>
      <w:pPr>
        <w:spacing w:after="0"/>
        <w:ind w:left="0"/>
        <w:jc w:val="both"/>
      </w:pPr>
      <w:r>
        <w:rPr>
          <w:rFonts w:ascii="Times New Roman"/>
          <w:b w:val="false"/>
          <w:i w:val="false"/>
          <w:color w:val="000000"/>
          <w:sz w:val="28"/>
        </w:rPr>
        <w:t>
      мемлекеттік аудит объектілерінің ішкі құқықтық актілерінің Қазақстан Республикасының заңнамасына, жоғары тұрған органның (мемлекеттік басқару органының) құқықтық құжаттарына сәйкестігін;</w:t>
      </w:r>
    </w:p>
    <w:p>
      <w:pPr>
        <w:spacing w:after="0"/>
        <w:ind w:left="0"/>
        <w:jc w:val="both"/>
      </w:pPr>
      <w:r>
        <w:rPr>
          <w:rFonts w:ascii="Times New Roman"/>
          <w:b w:val="false"/>
          <w:i w:val="false"/>
          <w:color w:val="000000"/>
          <w:sz w:val="28"/>
        </w:rPr>
        <w:t>
      мемлекеттік аудит объектісінің ішкі құқықтық құжаттарды сақтауын;</w:t>
      </w:r>
    </w:p>
    <w:p>
      <w:pPr>
        <w:spacing w:after="0"/>
        <w:ind w:left="0"/>
        <w:jc w:val="both"/>
      </w:pPr>
      <w:r>
        <w:rPr>
          <w:rFonts w:ascii="Times New Roman"/>
          <w:b w:val="false"/>
          <w:i w:val="false"/>
          <w:color w:val="000000"/>
          <w:sz w:val="28"/>
        </w:rPr>
        <w:t>
      жалақыны және басқа да ынталандырушы төлемдерді есептеу мен аударудың қолданыстағы заңнамаға, оның ішінде ішкі құқықтық құжаттарға және Бюджетті атқару және оған кассалық қызмет көрсету қағидаларына "Ақша алушылардың тиісті шоттарына жүргізілген төлемдер бойынша үзінді көшірме" 5-15а нысанына сәйкестігін тексереді;</w:t>
      </w:r>
    </w:p>
    <w:bookmarkStart w:name="z42" w:id="38"/>
    <w:p>
      <w:pPr>
        <w:spacing w:after="0"/>
        <w:ind w:left="0"/>
        <w:jc w:val="both"/>
      </w:pPr>
      <w:r>
        <w:rPr>
          <w:rFonts w:ascii="Times New Roman"/>
          <w:b w:val="false"/>
          <w:i w:val="false"/>
          <w:color w:val="000000"/>
          <w:sz w:val="28"/>
        </w:rPr>
        <w:t>
      13) ведомстволық бағынысты ұйымдардың, оның ішінде квазимемлекеттік сектор субъектілерінің тауарлық материалдық қорларының (бұдан әрі – ТМҚ) және активтерінің сақталуын тексереді.</w:t>
      </w:r>
    </w:p>
    <w:bookmarkEnd w:id="38"/>
    <w:p>
      <w:pPr>
        <w:spacing w:after="0"/>
        <w:ind w:left="0"/>
        <w:jc w:val="both"/>
      </w:pPr>
      <w:r>
        <w:rPr>
          <w:rFonts w:ascii="Times New Roman"/>
          <w:b w:val="false"/>
          <w:i w:val="false"/>
          <w:color w:val="000000"/>
          <w:sz w:val="28"/>
        </w:rPr>
        <w:t>
      Ведомстволық бағынысты ұйымдардың, оның ішінде квазимемлекеттік сектор субъектілерінің ТМҚ және өзге де активтерінің сәйкестігіне аудит жүргізу кезінде аудитор:</w:t>
      </w:r>
    </w:p>
    <w:p>
      <w:pPr>
        <w:spacing w:after="0"/>
        <w:ind w:left="0"/>
        <w:jc w:val="both"/>
      </w:pPr>
      <w:r>
        <w:rPr>
          <w:rFonts w:ascii="Times New Roman"/>
          <w:b w:val="false"/>
          <w:i w:val="false"/>
          <w:color w:val="000000"/>
          <w:sz w:val="28"/>
        </w:rPr>
        <w:t>
      ведомстволық бағынысты ұйымдардағы ТМҚ және активтерді (негізгі құралдар, меншікті ақша қаражаты, жалға алынатын негізгі құралдар) есепке алуды;</w:t>
      </w:r>
    </w:p>
    <w:p>
      <w:pPr>
        <w:spacing w:after="0"/>
        <w:ind w:left="0"/>
        <w:jc w:val="both"/>
      </w:pPr>
      <w:r>
        <w:rPr>
          <w:rFonts w:ascii="Times New Roman"/>
          <w:b w:val="false"/>
          <w:i w:val="false"/>
          <w:color w:val="000000"/>
          <w:sz w:val="28"/>
        </w:rPr>
        <w:t>
      ведомстволық бағынысты ұйымдарда ТМҚ мен активтерді пайдалану тәртібін;</w:t>
      </w:r>
    </w:p>
    <w:p>
      <w:pPr>
        <w:spacing w:after="0"/>
        <w:ind w:left="0"/>
        <w:jc w:val="both"/>
      </w:pPr>
      <w:r>
        <w:rPr>
          <w:rFonts w:ascii="Times New Roman"/>
          <w:b w:val="false"/>
          <w:i w:val="false"/>
          <w:color w:val="000000"/>
          <w:sz w:val="28"/>
        </w:rPr>
        <w:t>
      ақылы қызметтер көрсету рәсімдерін сақтауды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қаңтардағы</w:t>
            </w:r>
            <w:r>
              <w:br/>
            </w:r>
            <w:r>
              <w:rPr>
                <w:rFonts w:ascii="Times New Roman"/>
                <w:b w:val="false"/>
                <w:i w:val="false"/>
                <w:color w:val="000000"/>
                <w:sz w:val="20"/>
              </w:rPr>
              <w:t>№ 1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2 - қосымша</w:t>
            </w:r>
          </w:p>
        </w:tc>
      </w:tr>
    </w:tbl>
    <w:bookmarkStart w:name="z45" w:id="39"/>
    <w:p>
      <w:pPr>
        <w:spacing w:after="0"/>
        <w:ind w:left="0"/>
        <w:jc w:val="left"/>
      </w:pPr>
      <w:r>
        <w:rPr>
          <w:rFonts w:ascii="Times New Roman"/>
          <w:b/>
          <w:i w:val="false"/>
          <w:color w:val="000000"/>
        </w:rPr>
        <w:t xml:space="preserve"> Бақылау құралдарының тәуекелін бағалау</w:t>
      </w:r>
    </w:p>
    <w:bookmarkEnd w:id="39"/>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бөгде адамдардың қол жеткізуінен қорғалған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күніне материалдық жауапты адамдардың есептері құрастырыла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деректемелер бухгалтерлік есеп тіркелімдерінде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 есептерінің деректері бастапқы құжаттардың деректерімен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жетіспеуіне (артылуына)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ордерлердің деректерін "Бас журнал" кітабымен салыстырып тексеру жүргізіле ме (есепке алу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құрылды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аудит қызметін тексеру жоспары мен бағдарламасы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тексерулердің нәтижелерін көрсететін тексеру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тексерулер жүргізу реттеле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Бақылау құралдарының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Бақылау құралдарының тәуекелін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бақылау құралдарының тәуекелін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ішкі бақылау жүйесінің тәуекелін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left"/>
      </w:pPr>
      <w:r>
        <w:rPr>
          <w:rFonts w:ascii="Times New Roman"/>
          <w:b w:val="false"/>
          <w:i w:val="false"/>
          <w:color w:val="000000"/>
          <w:sz w:val="28"/>
        </w:rPr>
        <w:t>
      Мемлекеттік аудитор: __________________________</w:t>
      </w:r>
      <w:r>
        <w:br/>
      </w:r>
      <w:r>
        <w:rPr>
          <w:rFonts w:ascii="Times New Roman"/>
          <w:b w:val="false"/>
          <w:i w:val="false"/>
          <w:color w:val="000000"/>
          <w:sz w:val="28"/>
        </w:rPr>
        <w:t>_____________________________________________</w:t>
      </w:r>
      <w:r>
        <w:br/>
      </w:r>
      <w:r>
        <w:rPr>
          <w:rFonts w:ascii="Times New Roman"/>
          <w:b w:val="false"/>
          <w:i w:val="false"/>
          <w:color w:val="000000"/>
          <w:sz w:val="28"/>
        </w:rPr>
        <w:t>қолы (тегі, аты, әкесінің аты (ол болған жағдайда)</w:t>
      </w:r>
      <w:r>
        <w:br/>
      </w:r>
      <w:r>
        <w:rPr>
          <w:rFonts w:ascii="Times New Roman"/>
          <w:b w:val="false"/>
          <w:i w:val="false"/>
          <w:color w:val="000000"/>
          <w:sz w:val="28"/>
        </w:rPr>
        <w:t xml:space="preserve">Мемлекеттік аудит тобының жетекшісі: </w:t>
      </w:r>
      <w:r>
        <w:br/>
      </w:r>
      <w:r>
        <w:rPr>
          <w:rFonts w:ascii="Times New Roman"/>
          <w:b w:val="false"/>
          <w:i w:val="false"/>
          <w:color w:val="000000"/>
          <w:sz w:val="28"/>
        </w:rPr>
        <w:t>____________________________________________</w:t>
      </w:r>
      <w:r>
        <w:br/>
      </w:r>
      <w:r>
        <w:rPr>
          <w:rFonts w:ascii="Times New Roman"/>
          <w:b w:val="false"/>
          <w:i w:val="false"/>
          <w:color w:val="000000"/>
          <w:sz w:val="28"/>
        </w:rPr>
        <w:t>қолы (тегі, аты, әкесінің аты (ол болған жағдайда)</w:t>
      </w:r>
      <w:r>
        <w:br/>
      </w:r>
      <w:r>
        <w:rPr>
          <w:rFonts w:ascii="Times New Roman"/>
          <w:b w:val="false"/>
          <w:i w:val="false"/>
          <w:color w:val="000000"/>
          <w:sz w:val="28"/>
        </w:rPr>
        <w:t>20 ___ жылғы "__"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қаңтардағы</w:t>
            </w:r>
            <w:r>
              <w:br/>
            </w:r>
            <w:r>
              <w:rPr>
                <w:rFonts w:ascii="Times New Roman"/>
                <w:b w:val="false"/>
                <w:i w:val="false"/>
                <w:color w:val="000000"/>
                <w:sz w:val="20"/>
              </w:rPr>
              <w:t xml:space="preserve">№ 1 бұйрығына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w:t>
            </w:r>
            <w:r>
              <w:br/>
            </w:r>
            <w:r>
              <w:rPr>
                <w:rFonts w:ascii="Times New Roman"/>
                <w:b w:val="false"/>
                <w:i w:val="false"/>
                <w:color w:val="000000"/>
                <w:sz w:val="20"/>
              </w:rPr>
              <w:t>ішкі мемлекеттік аудитінің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3 - қосымша</w:t>
            </w:r>
          </w:p>
        </w:tc>
      </w:tr>
    </w:tbl>
    <w:bookmarkStart w:name="z48" w:id="40"/>
    <w:p>
      <w:pPr>
        <w:spacing w:after="0"/>
        <w:ind w:left="0"/>
        <w:jc w:val="left"/>
      </w:pPr>
      <w:r>
        <w:rPr>
          <w:rFonts w:ascii="Times New Roman"/>
          <w:b/>
          <w:i w:val="false"/>
          <w:color w:val="000000"/>
        </w:rPr>
        <w:t xml:space="preserve"> Ажырамайтын тәуекелді бағалау</w:t>
      </w:r>
    </w:p>
    <w:bookmarkEnd w:id="40"/>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w:t>
            </w:r>
            <w:r>
              <w:rPr>
                <w:rFonts w:ascii="Times New Roman"/>
                <w:b/>
                <w:i w:val="false"/>
                <w:color w:val="000000"/>
                <w:sz w:val="20"/>
              </w:rPr>
              <w:t>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аудит нәтижелері бойынша бұзушылықтарды жою жөніндегі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жоғары жүктемесі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жүргізудің дұрыстығы мәнін басшылықтың түсінуі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саласындағы нормативтік құқықтық актілерге өзгерістермен есеп қызметкерлері уақтылы таныстырылады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сыртқы қысым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Ажырамайтын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Ажырамайтын тәуекелді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ажырамайтын тәуекелді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ажырамайтын тәуекелді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left"/>
      </w:pPr>
      <w:r>
        <w:rPr>
          <w:rFonts w:ascii="Times New Roman"/>
          <w:b w:val="false"/>
          <w:i w:val="false"/>
          <w:color w:val="000000"/>
          <w:sz w:val="28"/>
        </w:rPr>
        <w:t>
      Мемлекеттік аудитор: ___________ _______________________________</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Мемлекеттік аудит тобының жетекшісі:</w:t>
      </w:r>
      <w:r>
        <w:br/>
      </w:r>
      <w:r>
        <w:rPr>
          <w:rFonts w:ascii="Times New Roman"/>
          <w:b w:val="false"/>
          <w:i w:val="false"/>
          <w:color w:val="000000"/>
          <w:sz w:val="28"/>
        </w:rPr>
        <w:t xml:space="preserve"> __________ ____________________________________ </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20 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қаңтардағы</w:t>
            </w:r>
            <w:r>
              <w:br/>
            </w:r>
            <w:r>
              <w:rPr>
                <w:rFonts w:ascii="Times New Roman"/>
                <w:b w:val="false"/>
                <w:i w:val="false"/>
                <w:color w:val="000000"/>
                <w:sz w:val="20"/>
              </w:rPr>
              <w:t xml:space="preserve">№ 1 бұйрығына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4 - қосымша</w:t>
            </w:r>
          </w:p>
        </w:tc>
      </w:tr>
    </w:tbl>
    <w:bookmarkStart w:name="z51" w:id="41"/>
    <w:p>
      <w:pPr>
        <w:spacing w:after="0"/>
        <w:ind w:left="0"/>
        <w:jc w:val="left"/>
      </w:pPr>
      <w:r>
        <w:rPr>
          <w:rFonts w:ascii="Times New Roman"/>
          <w:b/>
          <w:i w:val="false"/>
          <w:color w:val="000000"/>
        </w:rPr>
        <w:t xml:space="preserve"> Аудиторлық іріктеп тексеру</w:t>
      </w:r>
    </w:p>
    <w:bookmarkEnd w:id="41"/>
    <w:p>
      <w:pPr>
        <w:spacing w:after="0"/>
        <w:ind w:left="0"/>
        <w:jc w:val="both"/>
      </w:pPr>
      <w:r>
        <w:rPr>
          <w:rFonts w:ascii="Times New Roman"/>
          <w:b w:val="false"/>
          <w:i w:val="false"/>
          <w:color w:val="000000"/>
          <w:sz w:val="28"/>
        </w:rPr>
        <w:t>
      Аудит объектісі __________________________________________________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_________________________________________</w:t>
      </w:r>
    </w:p>
    <w:p>
      <w:pPr>
        <w:spacing w:after="0"/>
        <w:ind w:left="0"/>
        <w:jc w:val="both"/>
      </w:pPr>
      <w:r>
        <w:rPr>
          <w:rFonts w:ascii="Times New Roman"/>
          <w:b w:val="false"/>
          <w:i w:val="false"/>
          <w:color w:val="000000"/>
          <w:sz w:val="28"/>
        </w:rPr>
        <w:t>Мәнділік деңгейі ________________________________________________</w:t>
      </w:r>
    </w:p>
    <w:p>
      <w:pPr>
        <w:spacing w:after="0"/>
        <w:ind w:left="0"/>
        <w:jc w:val="both"/>
      </w:pPr>
      <w:r>
        <w:rPr>
          <w:rFonts w:ascii="Times New Roman"/>
          <w:b w:val="false"/>
          <w:i w:val="false"/>
          <w:color w:val="000000"/>
          <w:sz w:val="28"/>
        </w:rPr>
        <w:t>Қолданылатын іріктеп тексеру әдісі (кездейсоқ немесе жүйелі іріктеу)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______________________________________________</w:t>
      </w:r>
    </w:p>
    <w:p>
      <w:pPr>
        <w:spacing w:after="0"/>
        <w:ind w:left="0"/>
        <w:jc w:val="both"/>
      </w:pPr>
      <w:r>
        <w:rPr>
          <w:rFonts w:ascii="Times New Roman"/>
          <w:b w:val="false"/>
          <w:i w:val="false"/>
          <w:color w:val="000000"/>
          <w:sz w:val="28"/>
        </w:rPr>
        <w:t xml:space="preserve">Мемлекеттік аудит тобының жетекшісі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жиынтық (сандық)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жиынтықтағы құжаттарының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жиынтықтың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жататын ерекше элементтердің жиынтық көрінісі</w:t>
            </w:r>
          </w:p>
          <w:p>
            <w:pPr>
              <w:spacing w:after="20"/>
              <w:ind w:left="20"/>
              <w:jc w:val="both"/>
            </w:pPr>
            <w:r>
              <w:rPr>
                <w:rFonts w:ascii="Times New Roman"/>
                <w:b w:val="false"/>
                <w:i w:val="false"/>
                <w:color w:val="000000"/>
                <w:sz w:val="20"/>
              </w:rPr>
              <w:t>
1.1. Ең жоғары құн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жататын ерекше элементтердің жиынтық көрінісі</w:t>
            </w:r>
          </w:p>
          <w:p>
            <w:pPr>
              <w:spacing w:after="20"/>
              <w:ind w:left="20"/>
              <w:jc w:val="both"/>
            </w:pPr>
            <w:r>
              <w:rPr>
                <w:rFonts w:ascii="Times New Roman"/>
                <w:b w:val="false"/>
                <w:i w:val="false"/>
                <w:color w:val="000000"/>
                <w:sz w:val="20"/>
              </w:rPr>
              <w:t>
2.2. Тәуекел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формула бойынша есептелген іріктеп тексеру көлемі (іріктеп тексеруге түскен элементтер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 көлемінің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*ІК = ЕЖЭ + ТЭ, мұнда ІК-іріктеп тексеру көлемі, ЕЖЭ – ең жоғары құн элементтері, ТЭ - тәуекел элементтері;</w:t>
      </w:r>
    </w:p>
    <w:p>
      <w:pPr>
        <w:spacing w:after="0"/>
        <w:ind w:left="0"/>
        <w:jc w:val="both"/>
      </w:pPr>
      <w:r>
        <w:rPr>
          <w:rFonts w:ascii="Times New Roman"/>
          <w:b w:val="false"/>
          <w:i w:val="false"/>
          <w:color w:val="000000"/>
          <w:sz w:val="28"/>
        </w:rPr>
        <w:t>
      Жұмыс құжатына іріктеп тексеру көлемін айқындау кезінде жүргізілген барлық құжаттар мен есептер қоса беріледі.</w:t>
      </w:r>
    </w:p>
    <w:p>
      <w:pPr>
        <w:spacing w:after="0"/>
        <w:ind w:left="0"/>
        <w:jc w:val="left"/>
      </w:pPr>
      <w:r>
        <w:rPr>
          <w:rFonts w:ascii="Times New Roman"/>
          <w:b w:val="false"/>
          <w:i w:val="false"/>
          <w:color w:val="000000"/>
          <w:sz w:val="28"/>
        </w:rPr>
        <w:t>
      Мемлекеттік аудитор:_____________________________________________</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 xml:space="preserve">Мемлекеттік аудит тобының жетекшісі:______________________________ </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20 ___ жылғы "__"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