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12686" w14:textId="f4126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Орал қалалық мәслихатының 2023 жылғы 20 қыркүйектегі № 5-3 "Орал қаласының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w:t>
      </w:r>
    </w:p>
    <w:p>
      <w:pPr>
        <w:spacing w:after="0"/>
        <w:ind w:left="0"/>
        <w:jc w:val="both"/>
      </w:pPr>
      <w:r>
        <w:rPr>
          <w:rFonts w:ascii="Times New Roman"/>
          <w:b w:val="false"/>
          <w:i w:val="false"/>
          <w:color w:val="000000"/>
          <w:sz w:val="28"/>
        </w:rPr>
        <w:t>Батыс Қазақстан облысы Орал қалалық мәслихатының 2025 жылғы 28 мамырдағы № 20-8 шешімі. Батыс Қазақстан облысының Әділет департаментінде 2025 жылғы 30 мамырда № 7523-07 болып тіркелді</w:t>
      </w:r>
    </w:p>
    <w:p>
      <w:pPr>
        <w:spacing w:after="0"/>
        <w:ind w:left="0"/>
        <w:jc w:val="both"/>
      </w:pPr>
      <w:bookmarkStart w:name="z3" w:id="0"/>
      <w:r>
        <w:rPr>
          <w:rFonts w:ascii="Times New Roman"/>
          <w:b w:val="false"/>
          <w:i w:val="false"/>
          <w:color w:val="000000"/>
          <w:sz w:val="28"/>
        </w:rPr>
        <w:t>
      Орал қалалық мәслихаты ШЕШІМ ҚАБЫЛДАДЫ:</w:t>
      </w:r>
    </w:p>
    <w:bookmarkEnd w:id="0"/>
    <w:bookmarkStart w:name="z4" w:id="1"/>
    <w:p>
      <w:pPr>
        <w:spacing w:after="0"/>
        <w:ind w:left="0"/>
        <w:jc w:val="both"/>
      </w:pPr>
      <w:r>
        <w:rPr>
          <w:rFonts w:ascii="Times New Roman"/>
          <w:b w:val="false"/>
          <w:i w:val="false"/>
          <w:color w:val="000000"/>
          <w:sz w:val="28"/>
        </w:rPr>
        <w:t xml:space="preserve">
      1. Орал қалалық мәслихатының "Орал қаласының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2023 жылғы 20 қыркүйектегі № 5-3 (Нормативтік құқықтық актілерді мемлекеттік тіркеудің тізіліміне № 7247-07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bookmarkStart w:name="z5" w:id="2"/>
    <w:p>
      <w:pPr>
        <w:spacing w:after="0"/>
        <w:ind w:left="0"/>
        <w:jc w:val="both"/>
      </w:pPr>
      <w:r>
        <w:rPr>
          <w:rFonts w:ascii="Times New Roman"/>
          <w:b w:val="false"/>
          <w:i w:val="false"/>
          <w:color w:val="000000"/>
          <w:sz w:val="28"/>
        </w:rPr>
        <w:t xml:space="preserve">
      көрсетілген шешіммен бекітілген Орал қаласының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w:t>
      </w:r>
    </w:p>
    <w:bookmarkEnd w:id="2"/>
    <w:bookmarkStart w:name="z6" w:id="3"/>
    <w:p>
      <w:pPr>
        <w:spacing w:after="0"/>
        <w:ind w:left="0"/>
        <w:jc w:val="both"/>
      </w:pPr>
      <w:r>
        <w:rPr>
          <w:rFonts w:ascii="Times New Roman"/>
          <w:b w:val="false"/>
          <w:i w:val="false"/>
          <w:color w:val="000000"/>
          <w:sz w:val="28"/>
        </w:rPr>
        <w:t xml:space="preserve">
      2-тараудың 6-тармақтың </w:t>
      </w:r>
      <w:r>
        <w:rPr>
          <w:rFonts w:ascii="Times New Roman"/>
          <w:b w:val="false"/>
          <w:i w:val="false"/>
          <w:color w:val="000000"/>
          <w:sz w:val="28"/>
        </w:rPr>
        <w:t>31) тармақшасы</w:t>
      </w:r>
      <w:r>
        <w:rPr>
          <w:rFonts w:ascii="Times New Roman"/>
          <w:b w:val="false"/>
          <w:i w:val="false"/>
          <w:color w:val="000000"/>
          <w:sz w:val="28"/>
        </w:rPr>
        <w:t xml:space="preserve"> жаңа редакцияда жазылсын:</w:t>
      </w:r>
    </w:p>
    <w:bookmarkEnd w:id="3"/>
    <w:bookmarkStart w:name="z7" w:id="4"/>
    <w:p>
      <w:pPr>
        <w:spacing w:after="0"/>
        <w:ind w:left="0"/>
        <w:jc w:val="both"/>
      </w:pPr>
      <w:r>
        <w:rPr>
          <w:rFonts w:ascii="Times New Roman"/>
          <w:b w:val="false"/>
          <w:i w:val="false"/>
          <w:color w:val="000000"/>
          <w:sz w:val="28"/>
        </w:rPr>
        <w:t>
      "31)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бір рет 9 мамыр – Жеңіс күніне орай 50 000 (елу мың) теңге мөлшерінде;".</w:t>
      </w:r>
    </w:p>
    <w:bookmarkEnd w:id="4"/>
    <w:bookmarkStart w:name="z8" w:id="5"/>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Орал қалалық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Калиев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