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7d5d" w14:textId="0037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 мектепке дейінгі ұйымдарында әлеуметтік осал топтағы отбасылардан шыққан мектеп жасына дейінгі балалардың тамақтану шығындарын өтеу туралы" 2023 жылғы 12 шілдедегі № 156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24 қаңтардағы № 14 қаулысы. Батыс Қазақстан облысының Әділет департаментінде 2025 жылғы 27 қаңтарда № 7489-07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"Батыс Қазақстан облысы мектепке дейінгі ұйымдарында әлеуметтік осал топтағы отбасылардан шыққан мектеп жасына дейінгі балалардың тамақтану шығындарын өтеу туралы" 2023 жылғы 12 шілдедегі №156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№7225-07 болып тіркелген)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алтыншы, жетінші абзацпен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"мүгедектігі бар балаларға;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беру қажеттіліктері бар тәрбиеленушілерге.".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Қ.Е.Мендигалиевке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