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2f17" w14:textId="c662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2022 жылғы 8 шілдедегі № 12-3 "Батыс Қазақстан облысы бойынша әлеуметтік маңызы бар автомобиль қатынастар тізбелерін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18 қарашадағы № 21-11 шешімі. Қазақстан Республикасының Әділет министрлігінде 2025 жылғы 22 қарашада № 37456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2022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бойынша әлеуметтік маңызы бар автомобиль қатынастар тізбелерін айқындау туралы" (Нормативтік құқықтық актілерді мемлекеттік тіркеу тізілімінде № 28763 болып тіркелді) және 2024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облыстық мәслихатының "Батыс Қазақстан облысы бойынша әлеуметтік маңызы бар автомобиль қатынастар тізбелерін айқындау туралы" 2022 жылғы 8 шілдедегі № 12-3 шешіміне өзгерістер енгізу туралы" (Нормативтік құқықтық актілерді мемлекеттік тіркеу тізілімінде № 7370-07 болып тіркелді)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облыстық мәслихатының аппараты" мемлекеттік мекемесінің басшысы (А. Хайруллин)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Батыс Қазақстан облыстық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