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a6ea" w14:textId="62aa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2025 жылғы 6 наурыздағы № 80 қаулысы. Шығыс Қазақстан облысының Әділет департаментінде 2025 жылғы 6 наурызда № 9145-16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Үлкен Нарын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қаулының орындалуын бақылау Үлкен Нарын ауданының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6 наурыздағы </w:t>
            </w:r>
            <w:r>
              <w:br/>
            </w:r>
            <w:r>
              <w:rPr>
                <w:rFonts w:ascii="Times New Roman"/>
                <w:b w:val="false"/>
                <w:i w:val="false"/>
                <w:color w:val="000000"/>
                <w:sz w:val="20"/>
              </w:rPr>
              <w:t xml:space="preserve">№ 80 қаулысына </w:t>
            </w:r>
            <w:r>
              <w:br/>
            </w:r>
            <w:r>
              <w:rPr>
                <w:rFonts w:ascii="Times New Roman"/>
                <w:b w:val="false"/>
                <w:i w:val="false"/>
                <w:color w:val="000000"/>
                <w:sz w:val="20"/>
              </w:rPr>
              <w:t>қосымша</w:t>
            </w:r>
          </w:p>
        </w:tc>
      </w:tr>
    </w:tbl>
    <w:bookmarkStart w:name="z11" w:id="2"/>
    <w:p>
      <w:pPr>
        <w:spacing w:after="0"/>
        <w:ind w:left="0"/>
        <w:jc w:val="left"/>
      </w:pPr>
      <w:r>
        <w:rPr>
          <w:rFonts w:ascii="Times New Roman"/>
          <w:b/>
          <w:i w:val="false"/>
          <w:color w:val="000000"/>
        </w:rPr>
        <w:t xml:space="preserve">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ұйымдастыру және жүргізу қағидалары</w:t>
      </w:r>
    </w:p>
    <w:bookmarkEnd w:id="2"/>
    <w:bookmarkStart w:name="z12" w:id="3"/>
    <w:p>
      <w:pPr>
        <w:spacing w:after="0"/>
        <w:ind w:left="0"/>
        <w:jc w:val="left"/>
      </w:pPr>
      <w:r>
        <w:rPr>
          <w:rFonts w:ascii="Times New Roman"/>
          <w:b/>
          <w:i w:val="false"/>
          <w:color w:val="000000"/>
        </w:rPr>
        <w:t xml:space="preserve"> 1. Жалпы ереже</w:t>
      </w:r>
    </w:p>
    <w:bookmarkEnd w:id="3"/>
    <w:p>
      <w:pPr>
        <w:spacing w:after="0"/>
        <w:ind w:left="0"/>
        <w:jc w:val="left"/>
      </w:pPr>
    </w:p>
    <w:p>
      <w:pPr>
        <w:spacing w:after="0"/>
        <w:ind w:left="0"/>
        <w:jc w:val="both"/>
      </w:pPr>
      <w:r>
        <w:rPr>
          <w:rFonts w:ascii="Times New Roman"/>
          <w:b w:val="false"/>
          <w:i w:val="false"/>
          <w:color w:val="000000"/>
          <w:sz w:val="28"/>
        </w:rPr>
        <w:t xml:space="preserve">
      1. Осы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Республикасының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Үлкен Нарын ауданының елді мекендеріне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4"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bookmarkStart w:name="z15" w:id="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7" w:id="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 - 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6"/>
    <w:bookmarkStart w:name="z18" w:id="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0" w:id="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8"/>
    <w:bookmarkStart w:name="z21" w:id="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 - жайлар, орынтұрақ орындары, қоймалар дара (бөлек) меншікте болады, ал дара (бөлек) меншікте емес бөліктер пәтерлердің, тұрғын емес үй -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3" w:id="1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0"/>
    <w:bookmarkStart w:name="z24" w:id="11"/>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1"/>
    <w:bookmarkStart w:name="z25" w:id="1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2"/>
    <w:bookmarkStart w:name="z26" w:id="13"/>
    <w:p>
      <w:pPr>
        <w:spacing w:after="0"/>
        <w:ind w:left="0"/>
        <w:jc w:val="both"/>
      </w:pPr>
      <w:r>
        <w:rPr>
          <w:rFonts w:ascii="Times New Roman"/>
          <w:b w:val="false"/>
          <w:i w:val="false"/>
          <w:color w:val="000000"/>
          <w:sz w:val="28"/>
        </w:rPr>
        <w:t>
      3. "Үлкен Нарын ауданының тұрғын үй-коммуналдық шаруашылық, жолаушылар көлігі және автомобиль жолдары бөлімі" мемлекеттік мекемесі (бұдан әрі – Бөлім) Үлкен Нарын ауданының елді мекендерінде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Үлкен Нарын ауданының елді мекендерінің бірыңғай сәулеттік келбетін әзірлеуді және бекітуді қамтамасыз етеді.</w:t>
      </w:r>
    </w:p>
    <w:bookmarkStart w:name="z28" w:id="14"/>
    <w:p>
      <w:pPr>
        <w:spacing w:after="0"/>
        <w:ind w:left="0"/>
        <w:jc w:val="both"/>
      </w:pPr>
      <w:r>
        <w:rPr>
          <w:rFonts w:ascii="Times New Roman"/>
          <w:b w:val="false"/>
          <w:i w:val="false"/>
          <w:color w:val="000000"/>
          <w:sz w:val="28"/>
        </w:rPr>
        <w:t>
      5. Бөлім мынадай іс-шараларды ұйымдастырады:</w:t>
      </w:r>
    </w:p>
    <w:bookmarkEnd w:id="14"/>
    <w:bookmarkStart w:name="z29" w:id="15"/>
    <w:p>
      <w:pPr>
        <w:spacing w:after="0"/>
        <w:ind w:left="0"/>
        <w:jc w:val="both"/>
      </w:pPr>
      <w:r>
        <w:rPr>
          <w:rFonts w:ascii="Times New Roman"/>
          <w:b w:val="false"/>
          <w:i w:val="false"/>
          <w:color w:val="000000"/>
          <w:sz w:val="28"/>
        </w:rPr>
        <w:t>
      1) көппәтерлі тұрғын үйдің пәтерлерінің, тұрғын емес үй - жайларының (олар болған жағдайда) меншік иелерін Үлкен Нарын ауданының елді мекендерінің бірыңғай сәулеттік келбетінің жобасымен әкімдіктің ресми интернет-ресурсында таныстыру;</w:t>
      </w:r>
    </w:p>
    <w:bookmarkEnd w:id="15"/>
    <w:bookmarkStart w:name="z30" w:id="1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6"/>
    <w:bookmarkStart w:name="z31" w:id="1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 - шараларының жүргізілуіне келісу немесе келіспеу туралы шешім қабылдау үшін пәтерлердің, тұрғын емес үй - жайлардың (олар болған жағдайда) меншік иелерінің жиналысын ұйымдастыру және өткізу.</w:t>
      </w:r>
    </w:p>
    <w:bookmarkEnd w:id="17"/>
    <w:bookmarkStart w:name="z32" w:id="18"/>
    <w:p>
      <w:pPr>
        <w:spacing w:after="0"/>
        <w:ind w:left="0"/>
        <w:jc w:val="both"/>
      </w:pPr>
      <w:r>
        <w:rPr>
          <w:rFonts w:ascii="Times New Roman"/>
          <w:b w:val="false"/>
          <w:i w:val="false"/>
          <w:color w:val="000000"/>
          <w:sz w:val="28"/>
        </w:rPr>
        <w:t>
      6. Жиналыс пәтер иелерінің, тұрғын емес үй - жайлардың жалпы санының көпшілігінен астамы келіскен кезде шешім қабылдайды.</w:t>
      </w:r>
    </w:p>
    <w:bookmarkEnd w:id="18"/>
    <w:bookmarkStart w:name="z33" w:id="1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19"/>
    <w:bookmarkStart w:name="z34" w:id="2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 - күйін тексеруді ұйымдастырады.</w:t>
      </w:r>
    </w:p>
    <w:bookmarkEnd w:id="20"/>
    <w:bookmarkStart w:name="z35" w:id="2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1"/>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 - 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37" w:id="22"/>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Үлкен Нарын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 - сметалық құжаттамасын дайындау жұмыстарын, кейіннен жергілікті бюджет қаражаты есебінен сараптама қорытындысын алумен ұйымдастырады.</w:t>
      </w:r>
    </w:p>
    <w:bookmarkEnd w:id="22"/>
    <w:bookmarkStart w:name="z38" w:id="2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0" w:id="24"/>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4"/>
    <w:bookmarkStart w:name="z41" w:id="25"/>
    <w:p>
      <w:pPr>
        <w:spacing w:after="0"/>
        <w:ind w:left="0"/>
        <w:jc w:val="left"/>
      </w:pPr>
      <w:r>
        <w:rPr>
          <w:rFonts w:ascii="Times New Roman"/>
          <w:b/>
          <w:i w:val="false"/>
          <w:color w:val="000000"/>
        </w:rPr>
        <w:t xml:space="preserve"> 4-тарау. Қорытынды ереже</w:t>
      </w:r>
    </w:p>
    <w:bookmarkEnd w:id="25"/>
    <w:bookmarkStart w:name="z42" w:id="26"/>
    <w:p>
      <w:pPr>
        <w:spacing w:after="0"/>
        <w:ind w:left="0"/>
        <w:jc w:val="both"/>
      </w:pPr>
      <w:r>
        <w:rPr>
          <w:rFonts w:ascii="Times New Roman"/>
          <w:b w:val="false"/>
          <w:i w:val="false"/>
          <w:color w:val="000000"/>
          <w:sz w:val="28"/>
        </w:rPr>
        <w:t>
      14.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