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8a3d" w14:textId="2d08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2025 жылғы 28 сәуірдегі № 121 қаулысы. Шығыс Қазақстан облысының Әділет департаментінде 2025 жылғы 30 сәуірде № 9194-16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№1042 </w:t>
      </w:r>
      <w:r>
        <w:rPr>
          <w:rFonts w:ascii="Times New Roman"/>
          <w:b w:val="false"/>
          <w:i w:val="false"/>
          <w:color w:val="000000"/>
          <w:sz w:val="28"/>
        </w:rPr>
        <w:t>бұйрығына</w:t>
      </w:r>
      <w:r>
        <w:rPr>
          <w:rFonts w:ascii="Times New Roman"/>
          <w:b w:val="false"/>
          <w:i w:val="false"/>
          <w:color w:val="000000"/>
          <w:sz w:val="28"/>
        </w:rPr>
        <w:t xml:space="preserve">, "Мәдениет,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 2015 жылғы 31 желтоқсандағы №419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мәдениет және спорт мамандары лауазымдарының тізбесі айқындалсын.</w:t>
      </w:r>
    </w:p>
    <w:bookmarkEnd w:id="1"/>
    <w:bookmarkStart w:name="z7" w:id="2"/>
    <w:p>
      <w:pPr>
        <w:spacing w:after="0"/>
        <w:ind w:left="0"/>
        <w:jc w:val="both"/>
      </w:pPr>
      <w:r>
        <w:rPr>
          <w:rFonts w:ascii="Times New Roman"/>
          <w:b w:val="false"/>
          <w:i w:val="false"/>
          <w:color w:val="000000"/>
          <w:sz w:val="28"/>
        </w:rPr>
        <w:t xml:space="preserve">
      2. Шемонаиха ауданы әкімдігінің 2021 жылғы 06 қаңтардағы №01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тізбесін белгілеу туралы" (нормативтік құқықтық актілерді мемлекеттік тіркеу Тізілімінде 8326 нөмірімен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аудан әкімінің орынбасары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Кенесбаев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Шемонаиха аудандық </w:t>
            </w:r>
          </w:p>
          <w:p>
            <w:pPr>
              <w:spacing w:after="20"/>
              <w:ind w:left="20"/>
              <w:jc w:val="both"/>
            </w:pPr>
            <w:r>
              <w:rPr>
                <w:rFonts w:ascii="Times New Roman"/>
                <w:b w:val="false"/>
                <w:i/>
                <w:color w:val="000000"/>
                <w:sz w:val="20"/>
              </w:rPr>
              <w:t>Мәслихатының төрағасы</w:t>
            </w:r>
          </w:p>
          <w:p>
            <w:pPr>
              <w:spacing w:after="0"/>
              <w:ind w:left="0"/>
              <w:jc w:val="left"/>
            </w:pPr>
          </w:p>
          <w:p>
            <w:pPr>
              <w:spacing w:after="20"/>
              <w:ind w:left="20"/>
              <w:jc w:val="both"/>
            </w:pPr>
            <w:r>
              <w:rPr>
                <w:rFonts w:ascii="Times New Roman"/>
                <w:b/>
                <w:i/>
                <w:color w:val="000000"/>
                <w:sz w:val="20"/>
              </w:rPr>
              <w:t>"___" 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Акулов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28 сәуірдегі </w:t>
            </w:r>
            <w:r>
              <w:br/>
            </w:r>
            <w:r>
              <w:rPr>
                <w:rFonts w:ascii="Times New Roman"/>
                <w:b w:val="false"/>
                <w:i w:val="false"/>
                <w:color w:val="000000"/>
                <w:sz w:val="20"/>
              </w:rPr>
              <w:t xml:space="preserve">№ 121 қаулысына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мамандары лауазымдарының тізбесі</w:t>
      </w:r>
    </w:p>
    <w:bookmarkEnd w:id="5"/>
    <w:bookmarkStart w:name="z14" w:id="6"/>
    <w:p>
      <w:pPr>
        <w:spacing w:after="0"/>
        <w:ind w:left="0"/>
        <w:jc w:val="both"/>
      </w:pPr>
      <w:r>
        <w:rPr>
          <w:rFonts w:ascii="Times New Roman"/>
          <w:b w:val="false"/>
          <w:i w:val="false"/>
          <w:color w:val="000000"/>
          <w:sz w:val="28"/>
        </w:rPr>
        <w:t>
      1. Әлеуметтік қамсыздандыру саласындағы мамандар лауазымдарының тізбесі:</w:t>
      </w:r>
    </w:p>
    <w:bookmarkEnd w:id="6"/>
    <w:bookmarkStart w:name="z15" w:id="7"/>
    <w:p>
      <w:pPr>
        <w:spacing w:after="0"/>
        <w:ind w:left="0"/>
        <w:jc w:val="both"/>
      </w:pPr>
      <w:r>
        <w:rPr>
          <w:rFonts w:ascii="Times New Roman"/>
          <w:b w:val="false"/>
          <w:i w:val="false"/>
          <w:color w:val="000000"/>
          <w:sz w:val="28"/>
        </w:rPr>
        <w:t>
      1) Негізгі персонал: әлеуметтік қызметкер.</w:t>
      </w:r>
    </w:p>
    <w:bookmarkEnd w:id="7"/>
    <w:bookmarkStart w:name="z16" w:id="8"/>
    <w:p>
      <w:pPr>
        <w:spacing w:after="0"/>
        <w:ind w:left="0"/>
        <w:jc w:val="both"/>
      </w:pPr>
      <w:r>
        <w:rPr>
          <w:rFonts w:ascii="Times New Roman"/>
          <w:b w:val="false"/>
          <w:i w:val="false"/>
          <w:color w:val="000000"/>
          <w:sz w:val="28"/>
        </w:rPr>
        <w:t>
      2. Мәдениет саласындағы мамандар лауазымдарының тізбесі:</w:t>
      </w:r>
    </w:p>
    <w:bookmarkEnd w:id="8"/>
    <w:bookmarkStart w:name="z17" w:id="9"/>
    <w:p>
      <w:pPr>
        <w:spacing w:after="0"/>
        <w:ind w:left="0"/>
        <w:jc w:val="both"/>
      </w:pPr>
      <w:r>
        <w:rPr>
          <w:rFonts w:ascii="Times New Roman"/>
          <w:b w:val="false"/>
          <w:i w:val="false"/>
          <w:color w:val="000000"/>
          <w:sz w:val="28"/>
        </w:rPr>
        <w:t>
      1) Басқарушы персонал: коммуналдық мемлекеттік қазыналық кәсіпорынның директоры;</w:t>
      </w:r>
    </w:p>
    <w:bookmarkEnd w:id="9"/>
    <w:bookmarkStart w:name="z18" w:id="10"/>
    <w:p>
      <w:pPr>
        <w:spacing w:after="0"/>
        <w:ind w:left="0"/>
        <w:jc w:val="both"/>
      </w:pPr>
      <w:r>
        <w:rPr>
          <w:rFonts w:ascii="Times New Roman"/>
          <w:b w:val="false"/>
          <w:i w:val="false"/>
          <w:color w:val="000000"/>
          <w:sz w:val="28"/>
        </w:rPr>
        <w:t>
      2) Негізгі персонал: музыкалық жетекші, аккомпаниатор, көркемдік жетекші, барлық атаудағы әдістемеші, дыбыс операторы, мәдени ұйымдастырушы, хореограф, қоюшы режиссер, ұжым (үйірме) басшысы, кітапханашы, қазақ тілі мұғалімі.</w:t>
      </w:r>
    </w:p>
    <w:bookmarkEnd w:id="10"/>
    <w:bookmarkStart w:name="z19" w:id="11"/>
    <w:p>
      <w:pPr>
        <w:spacing w:after="0"/>
        <w:ind w:left="0"/>
        <w:jc w:val="both"/>
      </w:pPr>
      <w:r>
        <w:rPr>
          <w:rFonts w:ascii="Times New Roman"/>
          <w:b w:val="false"/>
          <w:i w:val="false"/>
          <w:color w:val="000000"/>
          <w:sz w:val="28"/>
        </w:rPr>
        <w:t>
      3. Спорт саласындағы мамандар лауазымдарының тізбесі:</w:t>
      </w:r>
    </w:p>
    <w:bookmarkEnd w:id="11"/>
    <w:bookmarkStart w:name="z20" w:id="12"/>
    <w:p>
      <w:pPr>
        <w:spacing w:after="0"/>
        <w:ind w:left="0"/>
        <w:jc w:val="both"/>
      </w:pPr>
      <w:r>
        <w:rPr>
          <w:rFonts w:ascii="Times New Roman"/>
          <w:b w:val="false"/>
          <w:i w:val="false"/>
          <w:color w:val="000000"/>
          <w:sz w:val="28"/>
        </w:rPr>
        <w:t>
      1) Басқарушы персонал: коммуналдық мемлекеттік мекеменің басшысы;</w:t>
      </w:r>
    </w:p>
    <w:bookmarkEnd w:id="12"/>
    <w:bookmarkStart w:name="z21" w:id="13"/>
    <w:p>
      <w:pPr>
        <w:spacing w:after="0"/>
        <w:ind w:left="0"/>
        <w:jc w:val="both"/>
      </w:pPr>
      <w:r>
        <w:rPr>
          <w:rFonts w:ascii="Times New Roman"/>
          <w:b w:val="false"/>
          <w:i w:val="false"/>
          <w:color w:val="000000"/>
          <w:sz w:val="28"/>
        </w:rPr>
        <w:t>
      2) Негізгі персонал: жаттықтырушы, жаттықтырушы-оқытушы, әдіскер, дәрігер, нұсқаушы-спортшы.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