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2739" w14:textId="90c2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"Катонқарағай ауданы бойынша тұрғын үй сертификаттарының мөлшері және оларды алушылар санаттарының тізбесін айқындау туралы" 2022 жылғы 4 қазандағы № 21/276-VII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14 мамырдағы № 27/310-VIII шешімі. Шығыс Қазақстан облысының Әділет департаментінде 2025 жылғы 16 мамырда № 9197-16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"Катонқарағай ауданы бойынша тұрғын үй сертификаттарының мөлшерлері мен оларды алушылар санаттарының тізбесін айқындау туралы" 2022 жылғы 4 қазандағы № 21/276-VII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№30080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 </w:t>
            </w:r>
            <w:r>
              <w:br/>
            </w:r>
            <w:r>
              <w:rPr>
                <w:rFonts w:ascii="Times New Roman"/>
                <w:b w:val="false"/>
                <w:i w:val="false"/>
                <w:color w:val="000000"/>
                <w:sz w:val="20"/>
              </w:rPr>
              <w:t xml:space="preserve">2025 жылғы 14 мамырдағы </w:t>
            </w:r>
            <w:r>
              <w:br/>
            </w:r>
            <w:r>
              <w:rPr>
                <w:rFonts w:ascii="Times New Roman"/>
                <w:b w:val="false"/>
                <w:i w:val="false"/>
                <w:color w:val="000000"/>
                <w:sz w:val="20"/>
              </w:rPr>
              <w:t xml:space="preserve">№ 27/310-VIII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4 қазандағы </w:t>
            </w:r>
            <w:r>
              <w:br/>
            </w:r>
            <w:r>
              <w:rPr>
                <w:rFonts w:ascii="Times New Roman"/>
                <w:b w:val="false"/>
                <w:i w:val="false"/>
                <w:color w:val="000000"/>
                <w:sz w:val="20"/>
              </w:rPr>
              <w:t xml:space="preserve">№ 21/276-VII шешіміне </w:t>
            </w:r>
            <w:r>
              <w:br/>
            </w:r>
            <w:r>
              <w:rPr>
                <w:rFonts w:ascii="Times New Roman"/>
                <w:b w:val="false"/>
                <w:i w:val="false"/>
                <w:color w:val="000000"/>
                <w:sz w:val="20"/>
              </w:rPr>
              <w:t>қосымша</w:t>
            </w:r>
          </w:p>
        </w:tc>
      </w:tr>
    </w:tbl>
    <w:bookmarkStart w:name="z12" w:id="4"/>
    <w:p>
      <w:pPr>
        <w:spacing w:after="0"/>
        <w:ind w:left="0"/>
        <w:jc w:val="both"/>
      </w:pPr>
      <w:r>
        <w:rPr>
          <w:rFonts w:ascii="Times New Roman"/>
          <w:b w:val="false"/>
          <w:i w:val="false"/>
          <w:color w:val="000000"/>
          <w:sz w:val="28"/>
        </w:rPr>
        <w:t>
      "2. Катонқарағай ауданы бойынша тұрғын үй сертификаттарын алушылар санаттарының тізбесі айқындалсын:</w:t>
      </w:r>
    </w:p>
    <w:bookmarkEnd w:id="4"/>
    <w:bookmarkStart w:name="z13" w:id="5"/>
    <w:p>
      <w:pPr>
        <w:spacing w:after="0"/>
        <w:ind w:left="0"/>
        <w:jc w:val="both"/>
      </w:pPr>
      <w:r>
        <w:rPr>
          <w:rFonts w:ascii="Times New Roman"/>
          <w:b w:val="false"/>
          <w:i w:val="false"/>
          <w:color w:val="000000"/>
          <w:sz w:val="28"/>
        </w:rPr>
        <w:t>
      Ұлы Отан соғысының ардагерлері;</w:t>
      </w:r>
    </w:p>
    <w:bookmarkEnd w:id="5"/>
    <w:bookmarkStart w:name="z14" w:id="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6"/>
    <w:bookmarkStart w:name="z15" w:id="7"/>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7"/>
    <w:bookmarkStart w:name="z16" w:id="8"/>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8"/>
    <w:bookmarkStart w:name="z17" w:id="9"/>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9"/>
    <w:bookmarkStart w:name="z18" w:id="10"/>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0"/>
    <w:bookmarkStart w:name="z19"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20" w:id="12"/>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2"/>
    <w:bookmarkStart w:name="z21" w:id="13"/>
    <w:p>
      <w:pPr>
        <w:spacing w:after="0"/>
        <w:ind w:left="0"/>
        <w:jc w:val="both"/>
      </w:pPr>
      <w:r>
        <w:rPr>
          <w:rFonts w:ascii="Times New Roman"/>
          <w:b w:val="false"/>
          <w:i w:val="false"/>
          <w:color w:val="000000"/>
          <w:sz w:val="28"/>
        </w:rPr>
        <w:t>
      қандастар;</w:t>
      </w:r>
    </w:p>
    <w:bookmarkEnd w:id="13"/>
    <w:bookmarkStart w:name="z22" w:id="1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4"/>
    <w:bookmarkStart w:name="z23"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5"/>
    <w:bookmarkStart w:name="z24" w:id="16"/>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6"/>
    <w:bookmarkStart w:name="z25" w:id="17"/>
    <w:p>
      <w:pPr>
        <w:spacing w:after="0"/>
        <w:ind w:left="0"/>
        <w:jc w:val="both"/>
      </w:pPr>
      <w:r>
        <w:rPr>
          <w:rFonts w:ascii="Times New Roman"/>
          <w:b w:val="false"/>
          <w:i w:val="false"/>
          <w:color w:val="000000"/>
          <w:sz w:val="28"/>
        </w:rPr>
        <w:t>
      толық емес отбасылар;</w:t>
      </w:r>
    </w:p>
    <w:bookmarkEnd w:id="17"/>
    <w:bookmarkStart w:name="z26" w:id="18"/>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