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ce75" w14:textId="178c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әкімдігінің 2025 жылғы 30 қаңтардағы № 40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2025 жылғы 10 сәуірдегі № 163 қаулысы. Шығыс Қазақстан облысының Әділет департаментінде 2025 жылғы 11 сәуірде № 9171-16 болып тіркелді</w:t>
      </w:r>
    </w:p>
    <w:p>
      <w:pPr>
        <w:spacing w:after="0"/>
        <w:ind w:left="0"/>
        <w:jc w:val="both"/>
      </w:pPr>
      <w:bookmarkStart w:name="z5" w:id="0"/>
      <w:r>
        <w:rPr>
          <w:rFonts w:ascii="Times New Roman"/>
          <w:b w:val="false"/>
          <w:i w:val="false"/>
          <w:color w:val="000000"/>
          <w:sz w:val="28"/>
        </w:rPr>
        <w:t>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Глубокое ауданы әкімдігінің 2025 жылғы 30 қаңтардағы № 40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9130-16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ГГлубокое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Старенкова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ауданының әкімдігі </w:t>
            </w:r>
            <w:r>
              <w:br/>
            </w:r>
            <w:r>
              <w:rPr>
                <w:rFonts w:ascii="Times New Roman"/>
                <w:b w:val="false"/>
                <w:i w:val="false"/>
                <w:color w:val="000000"/>
                <w:sz w:val="20"/>
              </w:rPr>
              <w:t xml:space="preserve">2025 жылғы 10 сәуірдегі </w:t>
            </w:r>
            <w:r>
              <w:br/>
            </w:r>
            <w:r>
              <w:rPr>
                <w:rFonts w:ascii="Times New Roman"/>
                <w:b w:val="false"/>
                <w:i w:val="false"/>
                <w:color w:val="000000"/>
                <w:sz w:val="20"/>
              </w:rPr>
              <w:t>№ 163 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2025 жылғы 30 қаңтардағы </w:t>
            </w:r>
            <w:r>
              <w:br/>
            </w:r>
            <w:r>
              <w:rPr>
                <w:rFonts w:ascii="Times New Roman"/>
                <w:b w:val="false"/>
                <w:i w:val="false"/>
                <w:color w:val="000000"/>
                <w:sz w:val="20"/>
              </w:rPr>
              <w:t>№ 40 қаулымен бекітілген</w:t>
            </w:r>
          </w:p>
        </w:tc>
      </w:tr>
    </w:tbl>
    <w:bookmarkStart w:name="z13" w:id="5"/>
    <w:p>
      <w:pPr>
        <w:spacing w:after="0"/>
        <w:ind w:left="0"/>
        <w:jc w:val="left"/>
      </w:pPr>
      <w:r>
        <w:rPr>
          <w:rFonts w:ascii="Times New Roman"/>
          <w:b/>
          <w:i w:val="false"/>
          <w:color w:val="000000"/>
        </w:rPr>
        <w:t xml:space="preserve">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 де нормативтік құқықтық актілермен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7"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8" w:id="10"/>
    <w:p>
      <w:pPr>
        <w:spacing w:after="0"/>
        <w:ind w:left="0"/>
        <w:jc w:val="both"/>
      </w:pPr>
      <w:r>
        <w:rPr>
          <w:rFonts w:ascii="Times New Roman"/>
          <w:b w:val="false"/>
          <w:i w:val="false"/>
          <w:color w:val="000000"/>
          <w:sz w:val="28"/>
        </w:rPr>
        <w:t>
      2)кондоминиум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9"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0"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1"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2"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3"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4" w:id="16"/>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5"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6" w:id="18"/>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8"/>
    <w:bookmarkStart w:name="z27" w:id="1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іс-шараларды ұйымдастыру тәртібі</w:t>
      </w:r>
    </w:p>
    <w:bookmarkEnd w:id="19"/>
    <w:bookmarkStart w:name="z28" w:id="20"/>
    <w:p>
      <w:pPr>
        <w:spacing w:after="0"/>
        <w:ind w:left="0"/>
        <w:jc w:val="both"/>
      </w:pPr>
      <w:r>
        <w:rPr>
          <w:rFonts w:ascii="Times New Roman"/>
          <w:b w:val="false"/>
          <w:i w:val="false"/>
          <w:color w:val="000000"/>
          <w:sz w:val="28"/>
        </w:rPr>
        <w:t>
      3. "Глубокое ауданының тұрғын үй-коммуналдық шаруашылық, жолаушылар көлігі және автомобиль жолдары бөлімі" мемлекеттік мекемесі Шығыс Қазақстан облысы Глубокое ауданының елді мекендеріне бірыңғай сәулеттік келбет беру үшін сыртқы қабырғаларын, шатырларын реконструкциялауды, ағымдағы немесе күрделі жөндеуді жүргізуді талап ететін көппәтерлі тұрғын үйлердің тізбесін айқындайды.</w:t>
      </w:r>
    </w:p>
    <w:bookmarkEnd w:id="20"/>
    <w:bookmarkStart w:name="z29" w:id="21"/>
    <w:p>
      <w:pPr>
        <w:spacing w:after="0"/>
        <w:ind w:left="0"/>
        <w:jc w:val="both"/>
      </w:pPr>
      <w:r>
        <w:rPr>
          <w:rFonts w:ascii="Times New Roman"/>
          <w:b w:val="false"/>
          <w:i w:val="false"/>
          <w:color w:val="000000"/>
          <w:sz w:val="28"/>
        </w:rPr>
        <w:t xml:space="preserve">
      4. "Глубокое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Шығыс Қазақстан облысы Глубокое ауданының елді мекендерінің бірыңғай сәулеттік келбетін әзірлеуді және бекітуді қамтамасыз етеді.</w:t>
      </w:r>
    </w:p>
    <w:bookmarkEnd w:id="21"/>
    <w:bookmarkStart w:name="z30" w:id="22"/>
    <w:p>
      <w:pPr>
        <w:spacing w:after="0"/>
        <w:ind w:left="0"/>
        <w:jc w:val="both"/>
      </w:pPr>
      <w:r>
        <w:rPr>
          <w:rFonts w:ascii="Times New Roman"/>
          <w:b w:val="false"/>
          <w:i w:val="false"/>
          <w:color w:val="000000"/>
          <w:sz w:val="28"/>
        </w:rPr>
        <w:t>
      5. "Глубокое ауданының тұрғын үй-коммуналдық шаруашылық, жолаушылар көлігі және автомобиль жолдары бөлімі" мемлекеттік мекемесі мынадай іс-шараларды ұйымдастырады:</w:t>
      </w:r>
    </w:p>
    <w:bookmarkEnd w:id="22"/>
    <w:bookmarkStart w:name="z31" w:id="2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Глубокое ауданының елді мекендерінің бірыңғай сәулеттік келбетінің жобасымен әкімдіктің ресми интернет-ресурсында таныстыру;</w:t>
      </w:r>
    </w:p>
    <w:bookmarkEnd w:id="23"/>
    <w:bookmarkStart w:name="z32"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33" w:id="25"/>
    <w:p>
      <w:pPr>
        <w:spacing w:after="0"/>
        <w:ind w:left="0"/>
        <w:jc w:val="both"/>
      </w:pPr>
      <w:r>
        <w:rPr>
          <w:rFonts w:ascii="Times New Roman"/>
          <w:b w:val="false"/>
          <w:i w:val="false"/>
          <w:color w:val="000000"/>
          <w:sz w:val="28"/>
        </w:rPr>
        <w:t>
      3) көппәтерлі тұрғын үйдің сыртқы қабырғалардын,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34" w:id="26"/>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26"/>
    <w:bookmarkStart w:name="z35" w:id="27"/>
    <w:p>
      <w:pPr>
        <w:spacing w:after="0"/>
        <w:ind w:left="0"/>
        <w:jc w:val="both"/>
      </w:pPr>
      <w:r>
        <w:rPr>
          <w:rFonts w:ascii="Times New Roman"/>
          <w:b w:val="false"/>
          <w:i w:val="false"/>
          <w:color w:val="000000"/>
          <w:sz w:val="28"/>
        </w:rPr>
        <w:t>
      7. Жиналыста теріс шешім қабылдаған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7"/>
    <w:bookmarkStart w:name="z36" w:id="28"/>
    <w:p>
      <w:pPr>
        <w:spacing w:after="0"/>
        <w:ind w:left="0"/>
        <w:jc w:val="both"/>
      </w:pPr>
      <w:r>
        <w:rPr>
          <w:rFonts w:ascii="Times New Roman"/>
          <w:b w:val="false"/>
          <w:i w:val="false"/>
          <w:color w:val="000000"/>
          <w:sz w:val="28"/>
        </w:rPr>
        <w:t>
      8. Жиналыстың оң шешімі қабылдаған жағдайда, "Глубокое ауданының құрылыс, сәулет және қала құрылысы бөлімі" мемлекеттік мекемесі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8"/>
    <w:bookmarkStart w:name="z37" w:id="2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9"/>
    <w:bookmarkStart w:name="z38" w:id="30"/>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0"/>
    <w:bookmarkStart w:name="z39" w:id="31"/>
    <w:p>
      <w:pPr>
        <w:spacing w:after="0"/>
        <w:ind w:left="0"/>
        <w:jc w:val="both"/>
      </w:pPr>
      <w:r>
        <w:rPr>
          <w:rFonts w:ascii="Times New Roman"/>
          <w:b w:val="false"/>
          <w:i w:val="false"/>
          <w:color w:val="000000"/>
          <w:sz w:val="28"/>
        </w:rPr>
        <w:t>
      10. Көппәтерлі тұрғын үйлердің сыртқы қабырғаларың, шатырларың техникалық жай-күйін тексеру қорытындылары бойынша "Глубокое ауданының құрылыс, сәулет және қала құрылысы бөлімі" мемлекеттік мекемесі Глубокое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1"/>
    <w:bookmarkStart w:name="z40" w:id="32"/>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"Глубокое ауданының құрылыс, сәулет және қала құрылысы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32"/>
    <w:bookmarkStart w:name="z41" w:id="33"/>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"Глубокое ауданының құрылыс, сәулет және қала құрылысы бөлімі" мемлекеттік мекемесімен жүзеге асырылады.</w:t>
      </w:r>
    </w:p>
    <w:bookmarkEnd w:id="33"/>
    <w:bookmarkStart w:name="z42" w:id="34"/>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"Глубокое ауданының құрылыс, сәулет және қала құрылысы бөлімі" мемлекеттік мекемесімен жүзеге асырылады.</w:t>
      </w:r>
    </w:p>
    <w:bookmarkEnd w:id="34"/>
    <w:bookmarkStart w:name="z43" w:id="35"/>
    <w:p>
      <w:pPr>
        <w:spacing w:after="0"/>
        <w:ind w:left="0"/>
        <w:jc w:val="left"/>
      </w:pPr>
      <w:r>
        <w:rPr>
          <w:rFonts w:ascii="Times New Roman"/>
          <w:b/>
          <w:i w:val="false"/>
          <w:color w:val="000000"/>
        </w:rPr>
        <w:t xml:space="preserve"> 4-тарау. Қорытынды ереже</w:t>
      </w:r>
    </w:p>
    <w:bookmarkEnd w:id="35"/>
    <w:bookmarkStart w:name="z44" w:id="36"/>
    <w:p>
      <w:pPr>
        <w:spacing w:after="0"/>
        <w:ind w:left="0"/>
        <w:jc w:val="both"/>
      </w:pPr>
      <w:r>
        <w:rPr>
          <w:rFonts w:ascii="Times New Roman"/>
          <w:b w:val="false"/>
          <w:i w:val="false"/>
          <w:color w:val="000000"/>
          <w:sz w:val="28"/>
        </w:rPr>
        <w:t>
      14.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