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215a" w14:textId="84b2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әкімдігінің 2022 жылғы 6 желтоқсан № 1119 "Риддер қаласына бірыңғай сәулеттік келбет беруге бағытталған, көппәтерлі тұрғын үйлердің қасбеттерін, шатырын ағымдағы немесе күрделі жөндеу жөніндегі іс-шараларды ұйымдастыру және өткізу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Риддер қаласы әкімдігінің 2025 жылғы 18 наурыздағы № 182 қаулысы. Шығыс Қазақстан облысының Әділет департаментінде 2025 жылғы 19 наурызда № 9158-16 болып тіркелді</w:t>
      </w:r>
    </w:p>
    <w:p>
      <w:pPr>
        <w:spacing w:after="0"/>
        <w:ind w:left="0"/>
        <w:jc w:val="both"/>
      </w:pPr>
      <w:bookmarkStart w:name="z5" w:id="0"/>
      <w:r>
        <w:rPr>
          <w:rFonts w:ascii="Times New Roman"/>
          <w:b w:val="false"/>
          <w:i w:val="false"/>
          <w:color w:val="000000"/>
          <w:sz w:val="28"/>
        </w:rPr>
        <w:t>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Риддер қаласы әкімдігінің 2022 жылғы 6 желтоқсан № 1119 "Риддер қаласына бірыңғай сәулеттік келбет беруге бағытталған, көппәтерлі тұрғын үйлердің қасбеттерін, шатырын ағымдағы немесе күрделі жөндеу жөніндегі іс-шараларды ұйымдастыру және өткізу қағидаларын бекіту туралы" (Нормативтік құқықтық актілерді мемлекеттік тіркеу тізілімінде № 31072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Қоса беріліп отырған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11" w:id="4"/>
    <w:p>
      <w:pPr>
        <w:spacing w:after="0"/>
        <w:ind w:left="0"/>
        <w:jc w:val="both"/>
      </w:pPr>
      <w:r>
        <w:rPr>
          <w:rFonts w:ascii="Times New Roman"/>
          <w:b w:val="false"/>
          <w:i w:val="false"/>
          <w:color w:val="000000"/>
          <w:sz w:val="28"/>
        </w:rPr>
        <w:t xml:space="preserve">
      көрсетілген қаулымен бекітілген "Риддер қаласына бірыңғай сәулеттік келбет беруге бағытталған, көппәтерлі тұрғын үйлердің қасбеттерін, шатырын ағымдағы немесе күрделі жөндеу жөніндегі іс-шараларды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Осы қаулының орындалуын бақылау Риддер қаласы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Төлеухан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18 наурыздағы </w:t>
            </w:r>
            <w:r>
              <w:br/>
            </w:r>
            <w:r>
              <w:rPr>
                <w:rFonts w:ascii="Times New Roman"/>
                <w:b w:val="false"/>
                <w:i w:val="false"/>
                <w:color w:val="000000"/>
                <w:sz w:val="20"/>
              </w:rPr>
              <w:t xml:space="preserve">№ 182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2022 жылғы 6 желтоқсан </w:t>
            </w:r>
            <w:r>
              <w:br/>
            </w:r>
            <w:r>
              <w:rPr>
                <w:rFonts w:ascii="Times New Roman"/>
                <w:b w:val="false"/>
                <w:i w:val="false"/>
                <w:color w:val="000000"/>
                <w:sz w:val="20"/>
              </w:rPr>
              <w:t>№ 1119 қаулысымен бекітілген</w:t>
            </w:r>
          </w:p>
        </w:tc>
      </w:tr>
    </w:tbl>
    <w:bookmarkStart w:name="z17" w:id="7"/>
    <w:p>
      <w:pPr>
        <w:spacing w:after="0"/>
        <w:ind w:left="0"/>
        <w:jc w:val="left"/>
      </w:pPr>
      <w:r>
        <w:rPr>
          <w:rFonts w:ascii="Times New Roman"/>
          <w:b/>
          <w:i w:val="false"/>
          <w:color w:val="000000"/>
        </w:rPr>
        <w:t xml:space="preserve">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8" w:id="8"/>
    <w:p>
      <w:pPr>
        <w:spacing w:after="0"/>
        <w:ind w:left="0"/>
        <w:jc w:val="both"/>
      </w:pPr>
      <w:r>
        <w:rPr>
          <w:rFonts w:ascii="Times New Roman"/>
          <w:b w:val="false"/>
          <w:i w:val="false"/>
          <w:color w:val="000000"/>
          <w:sz w:val="28"/>
        </w:rPr>
        <w:t xml:space="preserve">
      1. Осы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9"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20"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0"/>
    <w:bookmarkStart w:name="z21"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22"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23"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4"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25"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26"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27" w:id="17"/>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28"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29" w:id="19"/>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9"/>
    <w:bookmarkStart w:name="z30"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1" w:id="21"/>
    <w:p>
      <w:pPr>
        <w:spacing w:after="0"/>
        <w:ind w:left="0"/>
        <w:jc w:val="both"/>
      </w:pPr>
      <w:r>
        <w:rPr>
          <w:rFonts w:ascii="Times New Roman"/>
          <w:b w:val="false"/>
          <w:i w:val="false"/>
          <w:color w:val="000000"/>
          <w:sz w:val="28"/>
        </w:rPr>
        <w:t>
      3. "Риддер қаласының Тұрғын үй-коммуналдық шаруашылығы, жолаушылар көлігі және автокөлік жолдары"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1"/>
    <w:bookmarkStart w:name="z32" w:id="22"/>
    <w:p>
      <w:pPr>
        <w:spacing w:after="0"/>
        <w:ind w:left="0"/>
        <w:jc w:val="both"/>
      </w:pPr>
      <w:r>
        <w:rPr>
          <w:rFonts w:ascii="Times New Roman"/>
          <w:b w:val="false"/>
          <w:i w:val="false"/>
          <w:color w:val="000000"/>
          <w:sz w:val="28"/>
        </w:rPr>
        <w:t xml:space="preserve">
      4. "Риддер қаласының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2"/>
    <w:bookmarkStart w:name="z33" w:id="23"/>
    <w:p>
      <w:pPr>
        <w:spacing w:after="0"/>
        <w:ind w:left="0"/>
        <w:jc w:val="both"/>
      </w:pPr>
      <w:r>
        <w:rPr>
          <w:rFonts w:ascii="Times New Roman"/>
          <w:b w:val="false"/>
          <w:i w:val="false"/>
          <w:color w:val="000000"/>
          <w:sz w:val="28"/>
        </w:rPr>
        <w:t>
      5. Бөлім мынадай іс-шараларды ұйымдастырады:</w:t>
      </w:r>
    </w:p>
    <w:bookmarkEnd w:id="23"/>
    <w:bookmarkStart w:name="z34"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5"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6" w:id="2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7"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27"/>
    <w:bookmarkStart w:name="z38"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8"/>
    <w:bookmarkStart w:name="z39"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9"/>
    <w:bookmarkStart w:name="z40"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1" w:id="31"/>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1"/>
    <w:bookmarkStart w:name="z42" w:id="32"/>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қалаға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2"/>
    <w:bookmarkStart w:name="z43"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4" w:id="34"/>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End w:id="34"/>
    <w:bookmarkStart w:name="z45" w:id="3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35"/>
    <w:bookmarkStart w:name="z46" w:id="36"/>
    <w:p>
      <w:pPr>
        <w:spacing w:after="0"/>
        <w:ind w:left="0"/>
        <w:jc w:val="left"/>
      </w:pPr>
      <w:r>
        <w:rPr>
          <w:rFonts w:ascii="Times New Roman"/>
          <w:b/>
          <w:i w:val="false"/>
          <w:color w:val="000000"/>
        </w:rPr>
        <w:t xml:space="preserve"> 4-тарау. Қорытынды ереже</w:t>
      </w:r>
    </w:p>
    <w:bookmarkEnd w:id="36"/>
    <w:bookmarkStart w:name="z47" w:id="37"/>
    <w:p>
      <w:pPr>
        <w:spacing w:after="0"/>
        <w:ind w:left="0"/>
        <w:jc w:val="both"/>
      </w:pPr>
      <w:r>
        <w:rPr>
          <w:rFonts w:ascii="Times New Roman"/>
          <w:b w:val="false"/>
          <w:i w:val="false"/>
          <w:color w:val="000000"/>
          <w:sz w:val="28"/>
        </w:rPr>
        <w:t>
      14. Риддер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