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b0c2a" w14:textId="85b0c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Ордабасы аудандық мәслихатының 2023 жылғы 2 қарашадағы № 8/3 "Әлеуметтік көмек көрсету, оның мөлшерлерін белгілеу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Түркістан облысы Ордабасы аудандық мәслихатының 2025 жылғы 28 сәуірдегі № 31/2 шешiмi. Түркістан облысының Әдiлет департаментiнде 2025 жылғы 2 мамырда № 6697-13 болып тіркелді</w:t>
      </w:r>
    </w:p>
    <w:p>
      <w:pPr>
        <w:spacing w:after="0"/>
        <w:ind w:left="0"/>
        <w:jc w:val="both"/>
      </w:pPr>
      <w:bookmarkStart w:name="z1" w:id="0"/>
      <w:r>
        <w:rPr>
          <w:rFonts w:ascii="Times New Roman"/>
          <w:b w:val="false"/>
          <w:i w:val="false"/>
          <w:color w:val="000000"/>
          <w:sz w:val="28"/>
        </w:rPr>
        <w:t>
      Ордабасы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Түркістан облысы Ордабасы аудандық мәслихатының "Әлеуметтік көмек көрсету, оның мөлшерлерін белгілеу және мұқтаж азаматтардың жекелеген санаттарының тізбесін айқындаудың қағидаларын бекіту туралы" 2023 жылғы 2 қарашадағы № 8/3 (Нормативтік құқықтық актілерді мемлекеттік тіркеу тізілімінде № 6391-13 болып тiркелдi)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Джумабеков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Түркістан облысының "Жұмыспен</w:t>
      </w:r>
    </w:p>
    <w:p>
      <w:pPr>
        <w:spacing w:after="0"/>
        <w:ind w:left="0"/>
        <w:jc w:val="both"/>
      </w:pPr>
      <w:r>
        <w:rPr>
          <w:rFonts w:ascii="Times New Roman"/>
          <w:b w:val="false"/>
          <w:i w:val="false"/>
          <w:color w:val="000000"/>
          <w:sz w:val="28"/>
        </w:rPr>
        <w:t>қамтуды үйлестіру және әлеуметтік</w:t>
      </w:r>
    </w:p>
    <w:p>
      <w:pPr>
        <w:spacing w:after="0"/>
        <w:ind w:left="0"/>
        <w:jc w:val="both"/>
      </w:pPr>
      <w:r>
        <w:rPr>
          <w:rFonts w:ascii="Times New Roman"/>
          <w:b w:val="false"/>
          <w:i w:val="false"/>
          <w:color w:val="000000"/>
          <w:sz w:val="28"/>
        </w:rPr>
        <w:t>бағдарламалар басқармасы"</w:t>
      </w:r>
    </w:p>
    <w:p>
      <w:pPr>
        <w:spacing w:after="0"/>
        <w:ind w:left="0"/>
        <w:jc w:val="both"/>
      </w:pPr>
      <w:r>
        <w:rPr>
          <w:rFonts w:ascii="Times New Roman"/>
          <w:b w:val="false"/>
          <w:i w:val="false"/>
          <w:color w:val="000000"/>
          <w:sz w:val="28"/>
        </w:rPr>
        <w:t>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28 сәуірдегі</w:t>
            </w:r>
            <w:r>
              <w:br/>
            </w:r>
            <w:r>
              <w:rPr>
                <w:rFonts w:ascii="Times New Roman"/>
                <w:b w:val="false"/>
                <w:i w:val="false"/>
                <w:color w:val="000000"/>
                <w:sz w:val="20"/>
              </w:rPr>
              <w:t>№ 31/2 шешіміне қосымша</w:t>
            </w:r>
          </w:p>
        </w:tc>
      </w:tr>
    </w:tbl>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 1-тарау. Жалпы ережелер</w:t>
      </w:r>
    </w:p>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Республикасының Бюджет кодексінің 56 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Әлеуметтік кодексіне,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(нормативтік құқықтық актілерді мемлекеттік тіркеу тізілімінде № 183871 болып тіркелген)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әрі – Үлгілік қағидалар) және әлеуметтік көмек көрсетудің, оның мөлшерлерін белгілеудің және Ордабасы ауданының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Ордабасы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Ордабасы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–Түркістан облысының "Жұмыспен қамтуды үйлестіру және әлеуметтік бағдарламалар басқармасы" мемлекеттік мекемесі;</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аудан әкімінің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xml:space="preserve">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 3. Әлеуметтік кодекстің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4. Мұқтаж азаматтардың жекелеген санаттарына әлеуметтік көмек бір рет және (немесе) мерзімді (ай сайын, тоқсан сайын, жартыжылдықта 1 рет, жылына 1 рет) көрсетіледі.</w:t>
      </w:r>
    </w:p>
    <w:p>
      <w:pPr>
        <w:spacing w:after="0"/>
        <w:ind w:left="0"/>
        <w:jc w:val="both"/>
      </w:pPr>
      <w:r>
        <w:rPr>
          <w:rFonts w:ascii="Times New Roman"/>
          <w:b w:val="false"/>
          <w:i w:val="false"/>
          <w:color w:val="000000"/>
          <w:sz w:val="28"/>
        </w:rPr>
        <w:t>
      5. Учаскелік және арнайы комиссиялар өз қызметін Түркістан облысы әкімдігі бекітетін ережелердің негізінде жүзеге асырады.</w:t>
      </w:r>
    </w:p>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7. Мереке күндері мен атаулы күндерге орай әлеуметтік көмек бір рет ақшалай төлем түрінде азаматтардың келесі санаттарына көрсетіледі: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 шектеулі контингентінің шығарылған күні: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 30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30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30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30 айлық есептік көрсеткіш мөлшерінде.</w:t>
      </w:r>
    </w:p>
    <w:p>
      <w:pPr>
        <w:spacing w:after="0"/>
        <w:ind w:left="0"/>
        <w:jc w:val="both"/>
      </w:pPr>
      <w:r>
        <w:rPr>
          <w:rFonts w:ascii="Times New Roman"/>
          <w:b w:val="false"/>
          <w:i w:val="false"/>
          <w:color w:val="000000"/>
          <w:sz w:val="28"/>
        </w:rPr>
        <w:t>
      2) 8 наурыз - Халықаралық әйелдер күні - көп балалы аналарға, оның ішінде: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- 2 айлық есептік көрсеткіш мөлшерінде;</w:t>
      </w:r>
    </w:p>
    <w:p>
      <w:pPr>
        <w:spacing w:after="0"/>
        <w:ind w:left="0"/>
        <w:jc w:val="both"/>
      </w:pPr>
      <w:r>
        <w:rPr>
          <w:rFonts w:ascii="Times New Roman"/>
          <w:b w:val="false"/>
          <w:i w:val="false"/>
          <w:color w:val="000000"/>
          <w:sz w:val="28"/>
        </w:rPr>
        <w:t>
      3) 26 сәуір – Чернобыль атом электр станциясындағы апатты еске алу күні:</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20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20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25 айлық есептік көрсеткіш мөлшерінде;</w:t>
      </w:r>
    </w:p>
    <w:p>
      <w:pPr>
        <w:spacing w:after="0"/>
        <w:ind w:left="0"/>
        <w:jc w:val="both"/>
      </w:pPr>
      <w:r>
        <w:rPr>
          <w:rFonts w:ascii="Times New Roman"/>
          <w:b w:val="false"/>
          <w:i w:val="false"/>
          <w:color w:val="000000"/>
          <w:sz w:val="28"/>
        </w:rPr>
        <w:t>
      4) 7 мамыр – Отан қорғаушы күні: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30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30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20 айлық есептік көрсеткіш мөлшерінде;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20 айлық есептік көрсеткіш мөлшерінде;</w:t>
      </w:r>
    </w:p>
    <w:p>
      <w:pPr>
        <w:spacing w:after="0"/>
        <w:ind w:left="0"/>
        <w:jc w:val="both"/>
      </w:pPr>
      <w:r>
        <w:rPr>
          <w:rFonts w:ascii="Times New Roman"/>
          <w:b w:val="false"/>
          <w:i w:val="false"/>
          <w:color w:val="000000"/>
          <w:sz w:val="28"/>
        </w:rPr>
        <w:t>
      5) 9 мамыр –Жеңіс күні:</w:t>
      </w:r>
    </w:p>
    <w:p>
      <w:pPr>
        <w:spacing w:after="0"/>
        <w:ind w:left="0"/>
        <w:jc w:val="both"/>
      </w:pPr>
      <w:r>
        <w:rPr>
          <w:rFonts w:ascii="Times New Roman"/>
          <w:b w:val="false"/>
          <w:i w:val="false"/>
          <w:color w:val="000000"/>
          <w:sz w:val="28"/>
        </w:rPr>
        <w:t>
      Ұлы Отан соғысының ардагерлеріне – 1272 айлық есептік көрсеткіш мөлшерінде;</w:t>
      </w:r>
    </w:p>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қызметшілеріне,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30 айлық есептік көрсеткіш мөлшерінде;</w:t>
      </w:r>
    </w:p>
    <w:p>
      <w:pPr>
        <w:spacing w:after="0"/>
        <w:ind w:left="0"/>
        <w:jc w:val="both"/>
      </w:pPr>
      <w:r>
        <w:rPr>
          <w:rFonts w:ascii="Times New Roman"/>
          <w:b w:val="false"/>
          <w:i w:val="false"/>
          <w:color w:val="000000"/>
          <w:sz w:val="28"/>
        </w:rPr>
        <w:t>
      Ұлы Отан соғысы кезеңiнде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32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30 айлық есептік көрсеткіш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30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20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30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30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30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30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 20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15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4 – 6-баптарында аталған адамдардың отбасыларына – 10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10 айлық есептік көрсеткіш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10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айлық есептік көрсеткіш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15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20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 – 20 айлық есептік көрсеткіш мөлшерінде;</w:t>
      </w:r>
    </w:p>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Саяси қуғын-сүргіннен зардап шеккен мүгедектігі бар немесе зейнеткерлер болып табылатын Қазақстан Республикасының "Жаппай саяси қуғын-сүргіндер құрбандарын ақтау туралы" Заңында белгіленген тәртіпке сәйкес ақталған тұлғаларға – 10 айлық есептік көрсеткіш мөлшерінде;</w:t>
      </w:r>
    </w:p>
    <w:p>
      <w:pPr>
        <w:spacing w:after="0"/>
        <w:ind w:left="0"/>
        <w:jc w:val="both"/>
      </w:pPr>
      <w:r>
        <w:rPr>
          <w:rFonts w:ascii="Times New Roman"/>
          <w:b w:val="false"/>
          <w:i w:val="false"/>
          <w:color w:val="000000"/>
          <w:sz w:val="28"/>
        </w:rPr>
        <w:t>
      7) 29 тамыз – Семей ядролық сынақ полигонының жабылған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адамдарға - 30 айлық есептік көрсеткіш мөлшерінде;</w:t>
      </w:r>
    </w:p>
    <w:p>
      <w:pPr>
        <w:spacing w:after="0"/>
        <w:ind w:left="0"/>
        <w:jc w:val="both"/>
      </w:pPr>
      <w:r>
        <w:rPr>
          <w:rFonts w:ascii="Times New Roman"/>
          <w:b w:val="false"/>
          <w:i w:val="false"/>
          <w:color w:val="000000"/>
          <w:sz w:val="28"/>
        </w:rPr>
        <w:t>
      8) 30 тамыз – Қазақстан Республикасының Конституциясы күні:</w:t>
      </w:r>
    </w:p>
    <w:p>
      <w:pPr>
        <w:spacing w:after="0"/>
        <w:ind w:left="0"/>
        <w:jc w:val="both"/>
      </w:pPr>
      <w:r>
        <w:rPr>
          <w:rFonts w:ascii="Times New Roman"/>
          <w:b w:val="false"/>
          <w:i w:val="false"/>
          <w:color w:val="000000"/>
          <w:sz w:val="28"/>
        </w:rPr>
        <w:t>
      Социалистік Еңбек ерлеріне, үшінші дәрежелі Еңбек Даңқы ордендерінің иегерлеріне, "Қазақстанның Еңбек Ері" атағына ие болған адамдарға – 10 айлық есептік көрсеткіш мөлшерінде;</w:t>
      </w:r>
    </w:p>
    <w:p>
      <w:pPr>
        <w:spacing w:after="0"/>
        <w:ind w:left="0"/>
        <w:jc w:val="both"/>
      </w:pPr>
      <w:r>
        <w:rPr>
          <w:rFonts w:ascii="Times New Roman"/>
          <w:b w:val="false"/>
          <w:i w:val="false"/>
          <w:color w:val="000000"/>
          <w:sz w:val="28"/>
        </w:rPr>
        <w:t>
      9) 1 қазан – Қарттар күні:</w:t>
      </w:r>
    </w:p>
    <w:p>
      <w:pPr>
        <w:spacing w:after="0"/>
        <w:ind w:left="0"/>
        <w:jc w:val="both"/>
      </w:pPr>
      <w:r>
        <w:rPr>
          <w:rFonts w:ascii="Times New Roman"/>
          <w:b w:val="false"/>
          <w:i w:val="false"/>
          <w:color w:val="000000"/>
          <w:sz w:val="28"/>
        </w:rPr>
        <w:t>
      үйде арнаулы әлеуметтік қызметтер алатын жалғызілікті қарттарға – 5 айлық есептік көрсеткіш мөлшерінде;</w:t>
      </w:r>
    </w:p>
    <w:p>
      <w:pPr>
        <w:spacing w:after="0"/>
        <w:ind w:left="0"/>
        <w:jc w:val="both"/>
      </w:pPr>
      <w:r>
        <w:rPr>
          <w:rFonts w:ascii="Times New Roman"/>
          <w:b w:val="false"/>
          <w:i w:val="false"/>
          <w:color w:val="000000"/>
          <w:sz w:val="28"/>
        </w:rPr>
        <w:t>
      10) қазан айының екінші жексенбісі – Қазақстан Республикасының Мүгедектігі бар адамдар күні:</w:t>
      </w:r>
    </w:p>
    <w:p>
      <w:pPr>
        <w:spacing w:after="0"/>
        <w:ind w:left="0"/>
        <w:jc w:val="both"/>
      </w:pPr>
      <w:r>
        <w:rPr>
          <w:rFonts w:ascii="Times New Roman"/>
          <w:b w:val="false"/>
          <w:i w:val="false"/>
          <w:color w:val="000000"/>
          <w:sz w:val="28"/>
        </w:rPr>
        <w:t>
      1 – топтағы мүгедектігі бар адамдарға – 5 айлық есептік көрсеткіш мөлшерінде;</w:t>
      </w:r>
    </w:p>
    <w:p>
      <w:pPr>
        <w:spacing w:after="0"/>
        <w:ind w:left="0"/>
        <w:jc w:val="both"/>
      </w:pPr>
      <w:r>
        <w:rPr>
          <w:rFonts w:ascii="Times New Roman"/>
          <w:b w:val="false"/>
          <w:i w:val="false"/>
          <w:color w:val="000000"/>
          <w:sz w:val="28"/>
        </w:rPr>
        <w:t>
      үйде арнаулы әлеуметтік қызметтер алатын мүгедектігі бар балаларға – 4 айлық есептік көрсеткіш мөлшерінде;</w:t>
      </w:r>
    </w:p>
    <w:p>
      <w:pPr>
        <w:spacing w:after="0"/>
        <w:ind w:left="0"/>
        <w:jc w:val="both"/>
      </w:pPr>
      <w:r>
        <w:rPr>
          <w:rFonts w:ascii="Times New Roman"/>
          <w:b w:val="false"/>
          <w:i w:val="false"/>
          <w:color w:val="000000"/>
          <w:sz w:val="28"/>
        </w:rPr>
        <w:t>
      11) 25 қазан –Республика күні:</w:t>
      </w:r>
    </w:p>
    <w:p>
      <w:pPr>
        <w:spacing w:after="0"/>
        <w:ind w:left="0"/>
        <w:jc w:val="both"/>
      </w:pPr>
      <w:r>
        <w:rPr>
          <w:rFonts w:ascii="Times New Roman"/>
          <w:b w:val="false"/>
          <w:i w:val="false"/>
          <w:color w:val="000000"/>
          <w:sz w:val="28"/>
        </w:rPr>
        <w:t>
      Қазақстан Республикасының жоғары, техникалық және кәсіптік, орта білімнен кейінгі білім беру ұйымдарының күндізгі бөлімдерінде оқитын тұл жетім балаларға және ата-анасының қамқорлығынсыз қалған балаларға – 3 айлық есептік көрсеткіш мөлшерінде;</w:t>
      </w:r>
    </w:p>
    <w:p>
      <w:pPr>
        <w:spacing w:after="0"/>
        <w:ind w:left="0"/>
        <w:jc w:val="both"/>
      </w:pPr>
      <w:r>
        <w:rPr>
          <w:rFonts w:ascii="Times New Roman"/>
          <w:b w:val="false"/>
          <w:i w:val="false"/>
          <w:color w:val="000000"/>
          <w:sz w:val="28"/>
        </w:rPr>
        <w:t>
      12) 16 желтоқсан –Тәуелсіздік күні:</w:t>
      </w:r>
    </w:p>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"Жаппай саяси қуғын-сүргіндер құрбандарын ақтау туралы" Заңында белгіленген тәртіпке сәйкес ақталған тұлғаларына – 60 айлық есептік көрсеткіш мөлшерінде.</w:t>
      </w:r>
    </w:p>
    <w:p>
      <w:pPr>
        <w:spacing w:after="0"/>
        <w:ind w:left="0"/>
        <w:jc w:val="both"/>
      </w:pPr>
      <w:r>
        <w:rPr>
          <w:rFonts w:ascii="Times New Roman"/>
          <w:b w:val="false"/>
          <w:i w:val="false"/>
          <w:color w:val="000000"/>
          <w:sz w:val="28"/>
        </w:rPr>
        <w:t>
      8. Мұқтаж азаматтардың жекелеген санаттарына әлеуметтік көмек бір рет және (немесе) мерзімді (ай сайын, тоқсан сайын, жартыжылдықта 1 рет, жылына 1 рет) көрсетіледі:</w:t>
      </w:r>
    </w:p>
    <w:p>
      <w:pPr>
        <w:spacing w:after="0"/>
        <w:ind w:left="0"/>
        <w:jc w:val="both"/>
      </w:pPr>
      <w:r>
        <w:rPr>
          <w:rFonts w:ascii="Times New Roman"/>
          <w:b w:val="false"/>
          <w:i w:val="false"/>
          <w:color w:val="000000"/>
          <w:sz w:val="28"/>
        </w:rPr>
        <w:t>
      1) адамның иммун тапшылығы вирусын (бұдан әрі – АИТВ) жұқтырған және диспансерлік есепте тұрған балалардың немесе АИТВ-мен ауыратын балалардың ата-аналарына немесе заңды өкілдеріне – ай сайын 23 айлық есептік көрсеткіш мөлшерінде;</w:t>
      </w:r>
    </w:p>
    <w:p>
      <w:pPr>
        <w:spacing w:after="0"/>
        <w:ind w:left="0"/>
        <w:jc w:val="both"/>
      </w:pPr>
      <w:r>
        <w:rPr>
          <w:rFonts w:ascii="Times New Roman"/>
          <w:b w:val="false"/>
          <w:i w:val="false"/>
          <w:color w:val="000000"/>
          <w:sz w:val="28"/>
        </w:rPr>
        <w:t>
      2) АИТВ-мен ауыратын адамдарға – бір рет 23 айлық есептік көрсеткіш мөлшерінде;</w:t>
      </w:r>
    </w:p>
    <w:p>
      <w:pPr>
        <w:spacing w:after="0"/>
        <w:ind w:left="0"/>
        <w:jc w:val="both"/>
      </w:pPr>
      <w:r>
        <w:rPr>
          <w:rFonts w:ascii="Times New Roman"/>
          <w:b w:val="false"/>
          <w:i w:val="false"/>
          <w:color w:val="000000"/>
          <w:sz w:val="28"/>
        </w:rPr>
        <w:t>
      3) оқу жылы кезеңінде үйде оқып және тәрбиеленіп жатқан мүгедектігі бар балаларға – ай сайын 2 айлық есептік көрсеткіш мөлшерінде;</w:t>
      </w:r>
    </w:p>
    <w:p>
      <w:pPr>
        <w:spacing w:after="0"/>
        <w:ind w:left="0"/>
        <w:jc w:val="both"/>
      </w:pPr>
      <w:r>
        <w:rPr>
          <w:rFonts w:ascii="Times New Roman"/>
          <w:b w:val="false"/>
          <w:i w:val="false"/>
          <w:color w:val="000000"/>
          <w:sz w:val="28"/>
        </w:rPr>
        <w:t>
      4) басылымдарға жазылу үшін – Ұлы Отан соғысы жылдарында тылдағы жанқиярлық еңбегi мен мiнсiз әскери қызметi үшiн бұрынғы КСР Одағының ордендерiмен және медальдарымен наградталған адамдарға – бір рет 3 айлық есептік көрсеткіш мөлшерінде;</w:t>
      </w:r>
    </w:p>
    <w:p>
      <w:pPr>
        <w:spacing w:after="0"/>
        <w:ind w:left="0"/>
        <w:jc w:val="both"/>
      </w:pPr>
      <w:r>
        <w:rPr>
          <w:rFonts w:ascii="Times New Roman"/>
          <w:b w:val="false"/>
          <w:i w:val="false"/>
          <w:color w:val="000000"/>
          <w:sz w:val="28"/>
        </w:rPr>
        <w:t>
      5) Ұлы Отан соғысының ардагерлеріне және соларға теңестірілген адамдарға, зейнеткерлерге, және Қазақстандағы 1986 жылғы 17-18 желтоқсан оқиғасына қатысып, Қазақстан Республикасының "Жаппай саяси қуғын-сүргіндер құрбандарын ақтау туралы" Заңында белгіленген тәртіпке сәйкес ақталған тұлғаларына кезектілігіне қарай санаторийлік-курорттық емделуге – бір рет 65 айлық есептік көрсеткіш мөлшерінде;</w:t>
      </w:r>
    </w:p>
    <w:p>
      <w:pPr>
        <w:spacing w:after="0"/>
        <w:ind w:left="0"/>
        <w:jc w:val="both"/>
      </w:pPr>
      <w:r>
        <w:rPr>
          <w:rFonts w:ascii="Times New Roman"/>
          <w:b w:val="false"/>
          <w:i w:val="false"/>
          <w:color w:val="000000"/>
          <w:sz w:val="28"/>
        </w:rPr>
        <w:t>
      6) Ұлы Отан соғысының ардагерлеріне жол жүру шығындарын өтеу үшін:</w:t>
      </w:r>
    </w:p>
    <w:p>
      <w:pPr>
        <w:spacing w:after="0"/>
        <w:ind w:left="0"/>
        <w:jc w:val="both"/>
      </w:pPr>
      <w:r>
        <w:rPr>
          <w:rFonts w:ascii="Times New Roman"/>
          <w:b w:val="false"/>
          <w:i w:val="false"/>
          <w:color w:val="000000"/>
          <w:sz w:val="28"/>
        </w:rPr>
        <w:t>
      Тәуелсіз Мемлекеттер Достастығы елдеріне – бір рет 30 айлық есептік көрсеткіш мөлшерінде;</w:t>
      </w:r>
    </w:p>
    <w:p>
      <w:pPr>
        <w:spacing w:after="0"/>
        <w:ind w:left="0"/>
        <w:jc w:val="both"/>
      </w:pPr>
      <w:r>
        <w:rPr>
          <w:rFonts w:ascii="Times New Roman"/>
          <w:b w:val="false"/>
          <w:i w:val="false"/>
          <w:color w:val="000000"/>
          <w:sz w:val="28"/>
        </w:rPr>
        <w:t>
      Қазақстан Республикасының аумағында – бір рет 15 айлық есептік көрсеткіш мөлшерінде;</w:t>
      </w:r>
    </w:p>
    <w:p>
      <w:pPr>
        <w:spacing w:after="0"/>
        <w:ind w:left="0"/>
        <w:jc w:val="both"/>
      </w:pPr>
      <w:r>
        <w:rPr>
          <w:rFonts w:ascii="Times New Roman"/>
          <w:b w:val="false"/>
          <w:i w:val="false"/>
          <w:color w:val="000000"/>
          <w:sz w:val="28"/>
        </w:rPr>
        <w:t>
      7) ең төмен күнкөріс деңгейіне еселік қатынаста белгілейтін шектен алпыс пайыздан аспайтын жан басына шаққандағы орташа табысы бар аз қамтамасыз етілген отбасыларға, жұмысқа қабілетсіз аз қамтамасыз етілген мүгедектігі бар адамдарға– бір рет 30 айлық есептік көрсеткіш мөлшерінде;</w:t>
      </w:r>
    </w:p>
    <w:p>
      <w:pPr>
        <w:spacing w:after="0"/>
        <w:ind w:left="0"/>
        <w:jc w:val="both"/>
      </w:pPr>
      <w:r>
        <w:rPr>
          <w:rFonts w:ascii="Times New Roman"/>
          <w:b w:val="false"/>
          <w:i w:val="false"/>
          <w:color w:val="000000"/>
          <w:sz w:val="28"/>
        </w:rPr>
        <w:t>
      8) туберкулезбен ауыратын және амбулаториялық емдеудегі адамдарға – ай сайын 10 айлық есептік көрсеткіш мөлшерінде;</w:t>
      </w:r>
    </w:p>
    <w:p>
      <w:pPr>
        <w:spacing w:after="0"/>
        <w:ind w:left="0"/>
        <w:jc w:val="both"/>
      </w:pPr>
      <w:r>
        <w:rPr>
          <w:rFonts w:ascii="Times New Roman"/>
          <w:b w:val="false"/>
          <w:i w:val="false"/>
          <w:color w:val="000000"/>
          <w:sz w:val="28"/>
        </w:rPr>
        <w:t>
      9) созылмалы бүйрек жетімсіздігі ауруына шалдыққан мұқтаж азаматтарға – бір рет 72 айлық есептік көрсеткіш мөлшерінде;</w:t>
      </w:r>
    </w:p>
    <w:p>
      <w:pPr>
        <w:spacing w:after="0"/>
        <w:ind w:left="0"/>
        <w:jc w:val="both"/>
      </w:pPr>
      <w:r>
        <w:rPr>
          <w:rFonts w:ascii="Times New Roman"/>
          <w:b w:val="false"/>
          <w:i w:val="false"/>
          <w:color w:val="000000"/>
          <w:sz w:val="28"/>
        </w:rPr>
        <w:t>
      10) дүлей апаттың немесе өрттің салдарынан азаматқа (отбасына) не оның мүлкіне зиян келуіне байланысты – бір рет 100 айлық есептік көрсеткіш мөлшерінде;</w:t>
      </w:r>
    </w:p>
    <w:p>
      <w:pPr>
        <w:spacing w:after="0"/>
        <w:ind w:left="0"/>
        <w:jc w:val="both"/>
      </w:pPr>
      <w:r>
        <w:rPr>
          <w:rFonts w:ascii="Times New Roman"/>
          <w:b w:val="false"/>
          <w:i w:val="false"/>
          <w:color w:val="000000"/>
          <w:sz w:val="28"/>
        </w:rPr>
        <w:t>
      11) Ордабасы аудандық пробация қызметі бөлімі ұсынған тізімге сәйкес, бас бостандығынан айыру орындарынан босатылған, пробация қызметінің есебінде тіркелген азаматтарға – бір рет 10 айлық есептік көрсеткіш мөлшерінде.</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9. Атаулы күндер мен мереке күндеріне орай әлеуметтік көмек мемлекеттік корпорацияға не өзге ұйымдарға сұрау салу негізінде не уәкілетті мемлекеттік органның ақпараттық жүйелерінен электрондық түрде ұсынған, аудан әкімдігі бекіткен тізімдер бойынша оны алушылардан өтініштер талап етілмей көрсетіледі.</w:t>
      </w:r>
    </w:p>
    <w:p>
      <w:pPr>
        <w:spacing w:after="0"/>
        <w:ind w:left="0"/>
        <w:jc w:val="both"/>
      </w:pPr>
      <w:r>
        <w:rPr>
          <w:rFonts w:ascii="Times New Roman"/>
          <w:b w:val="false"/>
          <w:i w:val="false"/>
          <w:color w:val="000000"/>
          <w:sz w:val="28"/>
        </w:rPr>
        <w:t>
      10. Әлеуметтік көмек көрсетуге жұмсалатын шығыстарды қаржыландыру Ордабасы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Ордабасы аудандық жұмыспен қамту және әлеуметтік бағдарламалар бөлімі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p>
      <w:pPr>
        <w:spacing w:after="0"/>
        <w:ind w:left="0"/>
        <w:jc w:val="both"/>
      </w:pPr>
      <w:r>
        <w:rPr>
          <w:rFonts w:ascii="Times New Roman"/>
          <w:b w:val="false"/>
          <w:i w:val="false"/>
          <w:color w:val="000000"/>
          <w:sz w:val="28"/>
        </w:rPr>
        <w:t>
      12. Әлеуметтік көмек көрсету тәртібі Үлгілік қағидалардың 3-тарауымен анықталады.</w:t>
      </w:r>
    </w:p>
    <w:p>
      <w:pPr>
        <w:spacing w:after="0"/>
        <w:ind w:left="0"/>
        <w:jc w:val="both"/>
      </w:pPr>
      <w:r>
        <w:rPr>
          <w:rFonts w:ascii="Times New Roman"/>
          <w:b w:val="false"/>
          <w:i w:val="false"/>
          <w:color w:val="000000"/>
          <w:sz w:val="28"/>
        </w:rPr>
        <w:t>
      13. Әлеуметтік көмек көрсетуден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both"/>
      </w:pPr>
      <w:r>
        <w:rPr>
          <w:rFonts w:ascii="Times New Roman"/>
          <w:b w:val="false"/>
          <w:i w:val="false"/>
          <w:color w:val="000000"/>
          <w:sz w:val="28"/>
        </w:rPr>
        <w:t>
      14. Әлеуметтік көмек көрсету:</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Ордабасы ауданының аумағынан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p>
      <w:pPr>
        <w:spacing w:after="0"/>
        <w:ind w:left="0"/>
        <w:jc w:val="both"/>
      </w:pPr>
      <w:r>
        <w:rPr>
          <w:rFonts w:ascii="Times New Roman"/>
          <w:b w:val="false"/>
          <w:i w:val="false"/>
          <w:color w:val="000000"/>
          <w:sz w:val="28"/>
        </w:rPr>
        <w:t>
      Осы тармақтың 3) тармақшасы осы қағидалардың 8-тармағының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және әлеуметтік көмек көрсету мемлекеттік корпорация арқылы төлеу процесіне бастама жасау Үлгілік қағиданың 26-33 тармақтарымен анықталады.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